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1/437/2014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2016-03-06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‫תיקים‪5/437/2014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.1‬בוסאני שלום‬            ‫התובעים‪:‬‬</w:t>
        <w:br/>
        <w:t>‫‪ .2‬בוסאני ברוריה‬</w:t>
        <w:br/>
        <w:t>‫‪ .3‬זילבר יובל‬</w:t>
        <w:br/>
        <w:t>‫‪ .4‬אלגרט יעל‬</w:t>
        <w:br/>
        <w:t>‫‪ .5‬שמגה סטלה‬</w:t>
        <w:br/>
        <w:t>‫‪ .6‬חסידי אייל‬</w:t>
        <w:br/>
        <w:t>‫‪ .7‬חסידי חנה‬</w:t>
        <w:br/>
        <w:t>‫‪ .8‬לוין אמיר‬</w:t>
        <w:br/>
        <w:t>‫‪ .9‬ש‪.‬ב‪.‬ן חברה קבלנית לבניין ולהשקעות בע"מ‬</w:t>
        <w:br/>
        <w:t>‫‪ .10‬יעיש ערן‬</w:t>
        <w:br/>
        <w:t>‫‪ .11‬יעיש מיכל וקס‬</w:t>
        <w:br/>
        <w:t>‫‪ .12‬רפאלי נדב‬</w:t>
        <w:br/>
        <w:t>‫ע"י ב"כ עוה"ד אדם שפרוך‬</w:t>
        <w:br/>
        <w:t>‫ממרכז עזריאלי ‪ 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.1‬יהודית קאופמן )קינן(‬        ‫הנתבעים‪:‬‬</w:t>
        <w:br/>
        <w:t>‫‪ .2‬אורן קינן‬</w:t>
        <w:br/>
        <w:t>‫‪ .3‬אייל קינן‬</w:t>
        <w:br/>
        <w:t>‫‪ .4‬עינת קינן‬</w:t>
        <w:br/>
        <w:t>‫ע"י ב"כ עוה"ד נוריאל אור‬</w:t>
        <w:br/>
        <w:t>‫מדרך מנחם בגין ‪ 23‬תל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.1‬תובענה זו עניינה בבקשת התובעים לאישור פרוייקט על פי תמ"א ‪ 38‬בהתאם להוראות‬</w:t>
        <w:br/>
        <w:t>‫חוק המקרקעין )חיזוק בתים משותפים מפני רעידות אדמה(‪ ,‬תשס"ח ‪ 2008 -‬בבית ברחוב‬</w:t>
        <w:br/>
        <w:t>‫יואב ‪ 14‬רמת גן הבנוי על חלקה ‪ 66‬בגוש ‪.6206‬‬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דיון לשמיעת ראיות שנערך ביום ‪ 23.03.15‬הגיעו הצדדים להסכם פשרה אשר‬</w:t>
        <w:br/>
        <w:t>‫קיבל תוקף של פסק דין חלקי במסגרתו הוסכם‪ ,‬בין היתר‪ ,‬כי הנתבעים יסירו את התנגדותם‬</w:t>
        <w:br/>
        <w:t>‫התכנונית לפרויקט וגם יחתמו על המסמכים הנדרשים לביצוע הפרויקט )להלן‪" :‬הסכם‬</w:t>
        <w:br/>
        <w:t>‫הפשרה" ו‪" -‬פסק הדין החלקי"(‪.‬‬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.3‬בנוסף קבעו הצדדים כי ימונה שמאי בהתאם להוראות סעיף ‪6‬א לחוק החיזוק אשר יתייחס‬</w:t>
        <w:br/>
        <w:t>‫בחוות דעתו לסוגיות מוסכמות כלהלן‪-‬‬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‫תיקים‪5/437/2014 :‬‬ 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‫"א‪ .‬בחינת שווי דירת הנתבעים לפני ביצוע הפרויקט ושווי דירת הנתבעים לאחר ביצוע‬</w:t>
        <w:br/>
        <w:t>‫הפרויקט‪ ,‬בהתאם להסכם תמ"א הקיים והמצב התכנוני המאושר‪.‬‬</w:t>
        <w:br/>
        <w:t>‫ב‪ .‬השמאי יעריך שווי מטר מובנה לדירת הנתבעים לאחר ביצוע הפרויקט‪.‬‬</w:t>
        <w:br/>
        <w:t>‫ג‪ .‬השמאי יבחן ויעריך את הפרש התמורה לדירת הנתבעים‪ ,‬בין ההסכם הקיים לבין הצעת‬</w:t>
        <w:br/>
        <w:t>‫צאליח רוטשילד מיום ‪) 6.9.2012‬נספח ‪ 14‬לתצהיר מר קינן( ובנוסף מכתב מעו"ד אור‬</w:t>
        <w:br/>
        <w:t>‫מיום ‪) 17.9.2013‬סעיף ‪ 6‬לנספח ‪ 4‬לתצהיר הגב' צאיג(‪.‬‬</w:t>
        <w:br/>
        <w:t>‫ד‪ .‬השמאי יעריך את שווי חלק הנתבעים בחלל הגג במצב הקיים בבית וכן שווי זכות‬</w:t>
        <w:br/>
        <w:t>‫השימוש לחניית אופנוע בחצר הבית עפ"י המצב הקיים"‪.‬‬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.4‬עוד נקבע בהסכם הפשרה כי הצדדים מותירים להכרעתי את השאלה בדבר שיעור הפיצוי‬</w:t>
        <w:br/>
        <w:t>‫המגיע‪ ,‬אם מגיע‪ ,‬לנתבעים )סעיף ‪ 4‬להסכם( וכי היזמית‪ ,‬התובעת ‪ ,9‬מתחייבת לשלם‬</w:t>
        <w:br/>
        <w:t>‫לנתבעים כל סכום שיפסק בפסק הדין‪ ,‬אם יפסק )סעיף ‪ 5‬להסכם(‪.‬‬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.5‬בהתאם לפרוצדורה הקבועה בחוק החיזוק ועל פי הסכמת הצדדים כאמור מונה השמאי‬</w:t>
        <w:br/>
        <w:t>‫טובי גרש כמומחה מטעמי וחוות דעתו הוגשה ביום ‪.30.09.15‬‬</w:t>
        <w:br/>
        <w:t>‫בהתאם להחלטתי מיום ‪ 01.11.15‬בתיק ב"ב ‪ 615/15‬הוגשה ביום ‪ 02.11.15‬השלמה‬</w:t>
        <w:br/>
        <w:t>‫לחוות הדעת לאור שאלות הבהרה מטעם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.6‬בהתאם להסכם הפשרה ופסק הדין החלקי עלי להכריע בשאלת הפיצוי בשתי סוגיות‬</w:t>
        <w:br/>
        <w:t>‫כלהלן )סעיף ‪ 4‬להסכם הפשרה(‪:‬‬</w:t>
        <w:br/>
        <w:t>‫האם מגיע פיצוי לנתבעים‪ ,‬ואם כן כמה‪ ,‬בגין הצעה חלופית לפרויקט )הכוללת אפשרות‬</w:t>
        <w:br/>
        <w:t>‫לפיצול דירות‪ ,‬גובה דירות מינימאלי יהיה גבוה לפחות ב‪ 5 -‬ס"מ מהמוצע וכל דייר יהיה‬</w:t>
        <w:br/>
        <w:t>‫זכאי לחניה שניה בעלות בנייה בפועל( )סעיף ‪ 6‬למכתב ב"כ הנתבעים בנספח ‪ 4‬לתצהיר‬</w:t>
        <w:br/>
        <w:t>‫צאיג( )להלן‪" :‬פיצוי בגין הצעה חלופית"(;‬</w:t>
        <w:br/>
        <w:t>‫האם מגיע לנתבעים פיצוי‪ ,‬ואם כן כמה‪ ,‬בגין דרישתם לקבלת דירה חדשה בשטח ‪141‬‬</w:t>
        <w:br/>
        <w:t>‫מ"ר‪ ,‬רצונם לפצל דירתם ל‪ 3 -‬דירות ופיצוי בגין חניית אופנוע שנעשה בה שימוש לאחר‬</w:t>
        <w:br/>
        <w:t>‫שנרכשה מבעלי הדירות )סעיף ‪ 8‬למכתב הנ"ל( )להלן‪" :‬פיצוי בגין דרישת 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הצדדים‬</w:t>
        <w:br/>
        <w:t>‫תמצית סיכומי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 אינם זכאים לפיצוי בגין ההצעה החלופית של צליח וזאת לאור קביעת השמאי כי‬</w:t>
        <w:br/>
        <w:t>‫מדובר בהפרש בן אחוזים בודדים‪ ,‬כשלא ברור כלל מהי ההצעה העדיפה‪ ,‬ודאי כאשר‬</w:t>
        <w:br/>
        <w:t>‫הצעת צליח כוללת חלופות שלא נבחנו‪ .‬בעלי הדירות בחרו בהתקשרות עם שב"ן וההסכם‬</w:t>
        <w:br/>
        <w:t>‫עמה מחייב ולא ניתן ליתן למיעוט לערער על קביעה זו‪ ,‬ודאי כאשר מדובר בעסקה‬</w:t>
        <w:br/>
        <w:t>‫אלטרנטיבית ערטילאית‪ .‬החיוב בפיצוי אינו מעוגן בכל בסיס משפטי וחיוב בפיצוי ישמיט‬</w:t>
        <w:br/>
        <w:t>‫את הקרקע מתחת למטרות חוק חיזוק‪ .‬הצעת צליח גם איננה עדיפה – שווי הדירה בהצעה‬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‫תיקים‪5/437/2014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 נמוך ב‪ ₪ 180,000 -‬משווי דירה על פי הפרויקט עם שב"ן‪ .‬הצעת צליח כוללת הנחות‬</w:t>
        <w:br/>
        <w:t>‫בלתי ישימות ‪ -‬כך‪ ,‬לגבי הקומה בה תמוקם דירת הנתבעים‪ .‬כך‪ ,‬אין כל אסמכתא כי ניתן‬</w:t>
        <w:br/>
        <w:t>‫לפצל את דירת הנתבעים ובכל מקרה הדבר לא מופיע בהצעת צליח‪ .‬כך‪ ,‬אין כל יסוד‬</w:t>
        <w:br/>
        <w:t>‫בהצעת צליח לטענת הנתבעים לזכאותם לכאורה לקבלת דירה בשטח ‪ 141‬מ"ר שתפוצל ל‪-‬‬</w:t>
        <w:br/>
        <w:t>‫‪ 3‬דירות‪ .‬כל התרחישים לתשואה נוספת לנתבעים עניינם בפיצול דירתם‪ .‬דא עקא‪ ,‬לא‬</w:t>
        <w:br/>
        <w:t>‫הוכחה‪ ,‬בכל דרך‪ ,‬אפשרות לפיצול מבחינה הנדסית ותכנונית והדבר לא עלה כלל בהצעת‬</w:t>
        <w:br/>
        <w:t>‫צליח‪ .‬משכך‪ ,‬הצעה זו‪ ,‬ממילא‪ ,‬איננה עדיפה‪.‬‬</w:t>
        <w:br/>
        <w:t>‫תמצית סיכומי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.8‬יש לבחון באם הסכם התמ"א נגוע באי שוויון ובהתאם האם זכאים הנתבעים לפיצוי‪.‬‬</w:t>
        <w:br/>
        <w:t>‫ההרחבה על פי ההסכם מקנה ‪ 25‬מ"ר לכל דירה ללא כל קשר לגודלה הנוכחי ומשך נוצרת‬</w:t>
        <w:br/>
        <w:t>‫אפליה שכן הנתבעים מקבלים הרחבה בשיעור של ‪ 26%‬בלבד‪ .‬בהתאם התמורה לבעלי‬</w:t>
        <w:br/>
        <w:t>‫הדירות‪ ,‬להם חלק גדול יותר ברכוש המשותף‪ ,‬קטנה יותר‪ .‬היזם הינו בעל דירה לאחר‬</w:t>
        <w:br/>
        <w:t>‫שרכש את זכויות בעלי דירה בבית אשר התנגדו לפרויקט‪ .‬הרחבת הדירות המתוכננת מ‪-‬‬</w:t>
        <w:br/>
        <w:t>‫‪ 18‬ל‪ 25 -‬מ"ר נעשתה בשל מעורבותו של מר אורן קינן ולפיכך גם הנתבעים‪ ,‬כמו היזם‪,‬‬</w:t>
        <w:br/>
        <w:t>‫זכאים לעמלה עבור המטרים הנוספים ש"השיגו" עבור בעלי הדירות‪ .‬התובעים והיזם סרבו‬</w:t>
        <w:br/>
        <w:t>‫להצעת הנתבעים לשלם עבור חלקם בזכויות המגיעות להם כולל הרווח היזמי‪ .‬היזם מכר‬</w:t>
        <w:br/>
        <w:t>‫דירות לחברי הנציגות בניגוד להוראות הסכם התמ"א‪ .‬ניתן לפצל את דירת הנתבעים‪ ,‬גם‬</w:t>
        <w:br/>
        <w:t>‫על פי הצעת היזם במסגרת מו"מ לפשרה‪.‬‬</w:t>
        <w:br/>
        <w:t>‫חוות דעת השמאי רשלנית ובלתי מקצועית – דירת הנתבעים הינה בגודל ‪ 3.5‬חדרים ולא‬</w:t>
        <w:br/>
        <w:t>‫‪ 2.5‬כפי שנרשם ובכך שם את דירתם בחוסר של ‪ ₪ 800,000‬לפחות; השמאי השמיט פרק‬</w:t>
        <w:br/>
        <w:t>‫שלם מהנחיות השומה אותן קיבל; השמאי התעקש שלא לשום את שווי חניית האופנוע;‬</w:t>
        <w:br/>
        <w:t>‫נעשו טעויות בעסקאות ההשוואה – עסקת רכישת דירה בבית על ידי היזם לא נלקחה‬</w:t>
        <w:br/>
        <w:t>‫בחשבון‪ ,‬הובאו עסקאות ספורות בלבד שאינן רלבנטיות ובהתאם שווי למ"ר מבונה‬</w:t>
        <w:br/>
        <w:t>‫שנקבע נמוך בעשרות אחוזים; השמאי התעלם מכך שחלל גג הרעפים )המופרד מדירת‬</w:t>
        <w:br/>
        <w:t>‫הנתבעים בתקרת רביץ בלבד( אינו חלק מן הרכוש המשותף‪ .‬לנתבעים רשות בלתי הדירה‬</w:t>
        <w:br/>
        <w:t>‫לחניית אופנוע ברחבת הכניסה לאור הסכמה לפני עשרות שנים במסגרתה שיפצו הנתבעים‬</w:t>
        <w:br/>
        <w:t>‫את שביל הכניסה תמורת החניה האמורה ולחילופין בידי הנתבעים זכות זיקת הנאה לשטח‬</w:t>
        <w:br/>
        <w:t>‫האמור‪ .‬הנתבעים זכאים לפיצוי בגין העובדה שהם נאלצים לוותר על זכויותיהם הקנייניות‬</w:t>
        <w:br/>
        <w:t>‫בזכויות הבניה והרכוש המשותף ששווין נאמד בסך של ‪ 8‬מיליון 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תשובה מטעם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.9‬על פי הסכמת הצדדים שקיבלה תוקף של פסק דין חלקי טענת ה"קיפוח" איננה נדרשת‬</w:t>
        <w:br/>
        <w:t>‫להכרעה אלא אך הטענה בדבר פגיעה עקב הצעה אלטרנטיבית עדיפה‪ .‬ממילא גם אין כל‬</w:t>
        <w:br/>
        <w:t>‫קיפוח – התוספת על פי תמ"א ‪ 38‬הינה תוספת מטרית קבועה‪ .‬גם הנתבעים עצמם ביססו‬</w:t>
        <w:br/>
        <w:t>‫את טענותיהם על תוספת קבועה זו; אין בידי הנתבעים כל ראיה לבעלותם בחלל גג‬</w:t>
        <w:br/>
        <w:t>‫הרעפים וגם השמאי קבע כאמור; אין בידי הנתבעים זיקת הנאה לחנייה שהינה זכות‬</w:t>
        <w:br/>
        <w:t>‫שאיננה כוללת זכות חזקה‪ ,‬אין כל ייחוד חניה בתקנון הבית ובכל מקרה אף אם ישנה זכות‬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‫תיקים‪5/437/2014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לה כל שווי‪ .‬העובדה כי היזמית הינה גם בעלת דירה בבית איננה מקנה זכות לטעון‬</w:t>
        <w:br/>
        <w:t>‫לאפליה בגין הרווח היזמי‪ .‬טענה בדבר הפרת הסכם התמ"א איננה מהווה הצדק כלשהו‬</w:t>
        <w:br/>
        <w:t>‫לפסיקת פיצוי‪ ,‬גם לא על פי הסכם הפשרה‪ .‬פיצול דירה בקומת הקרקע אינו כפיצול דירה‬</w:t>
        <w:br/>
        <w:t>‫בקומה שביעית ולא הוכחה אפשרות כלשהי לפיצול כאמור‪ ,‬גם לא בהצעת צליח‪ .‬חוות‬</w:t>
        <w:br/>
        <w:t>‫דעת המומחה הינה עדות מקצועית וטענות הנתבעים בסיכומיהם בנוגע אליה אינם אלא‬</w:t>
        <w:br/>
        <w:t>‫בגדר השמצות ותו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.10‬צודקים התובעים כי גדר המחלוקת הנתון להכרעתי הוגדר על ידי הצדדים במסגרת הסכם‬</w:t>
        <w:br/>
        <w:t>‫הפשרה וכמתואר במפורט בסעיפים ‪ 3‬ו‪ 6 -‬לעיל‪ .‬לפיכך‪ ,‬אתייחס תחילה לסוגיות אלו‪,‬‬</w:t>
        <w:br/>
        <w:t>‫לרבות‪ ,‬טענות הנתבעים בנוגע לחוות דעת השמאי‪.‬‬</w:t>
        <w:br/>
        <w:t>‫לאחר מכן‪ ,‬למען שלמות התמונה‪ ,‬אתייחס להלן גם לטענות הנתבעים בדבר "אפליה"‬</w:t>
        <w:br/>
        <w:t>‫ופגיעה בשוויון ונימוקים אחרים אשר לשיטתם מזכים אותם בקבלת פיצוי‪.‬‬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.11‬עסקינן בפרויקט על פי חוק החיזוק שמטרתו היסודית הינה חיזוקו של הבית מפני רעידות‬</w:t>
        <w:br/>
        <w:t>‫אדמה‪ .‬הריסת הבית ובנייתו מחדש תוך הרחבת הדירות של בעלי הדירות והוספת דירות‬</w:t>
        <w:br/>
        <w:t>‫חדשות הינם אך בגדר הטבות ותמריצים תכנוניים לבעלי הדירות לשם ביצוע עבודה‬</w:t>
        <w:br/>
        <w:t>‫יסודית שמטרתה חיזוק הבית‪ .‬בהתאם לעקרונות יסוד אלו יש לבחון את מכלול ביצוע‬</w:t>
        <w:br/>
        <w:t>‫הפרויקט‪ ,‬לרבות‪ ,‬השוויון בין בעלי הדירות בבית בקבלת התמורות‪ ,‬ודאי בנסיבות בהן‬</w:t>
        <w:br/>
        <w:t>‫מדובר בפרויקט הכולל הריסת הבית והקמתו מחדש )ר' בהרחבה תיק ‪ 573/11‬אהוד‬</w:t>
        <w:br/>
        <w:t>‫קופמן ואח' נ' דב שומרוני )פורסם באתר משרד המשפטים( וערעור על פסק דין זה‬</w:t>
        <w:br/>
        <w:t>‫בעש"א )ת"א( ‪ 4166-04-13‬דב שומרוני נ' אוהד קופמן ו‪ 14-‬אח' )פורסם בנבו( וכן רע"א‬</w:t>
        <w:br/>
        <w:t>‫‪ 1002/14‬דב שומרוני נ' אוהד קופמן ו‪ 14-‬אח' )פורסם בנבו((‪.‬‬</w:t>
        <w:br/>
        <w:t>‫ויוזכר‪ ,‬על פי הפסיקה האמורה בידי רוב בעלי הדירות הזכות להחליט לא רק על עצם‬</w:t>
        <w:br/>
        <w:t>‫ביצוע פרויקט החיזוק אלא גם על דרך הביצוע‪ ,‬לרבות‪ ,‬בחירת היזם‪ ,‬קביעת תנאי ההסכם‪,‬‬</w:t>
        <w:br/>
        <w:t>‫דרך ההתקשרות וכיוצ"ב‪ .‬בנסיבות דנן ‪ 8‬מתוך ‪ 9‬בעלי דירות בבית הסכימו לביצוע‬</w:t>
        <w:br/>
        <w:t>‫הפרויקט לרבות התנאים הקונקרטיים ופרטי ההתקשרות עם היזם כולל קביעת התמורות‬</w:t>
        <w:br/>
        <w:t>‫שמקבל כל בעל דירה במסגרת הפרויקט‪ .‬לאור פסק הדין החלקי הרי שכל בעלי הדירות‪,‬‬</w:t>
        <w:br/>
        <w:t>‫כולל הנתבעים‪ ,‬נתנו הסכמתם לפרויקט ותנאיו‪.‬‬</w:t>
        <w:br/>
        <w:t>‫על רקע זה עלינו לבחון את ההכרעה הנדרשת בתובענה דנן על פי הסכם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ששקלתי את מכלול טיעוני הצדדים וחוות דעת השמאי‪ ,‬לרבות‪ ,‬תשובותיו לשאלות‬</w:t>
        <w:br/>
        <w:t>‫הנתבעים‪ ,‬אני מוצא כי הנתבעים אינם זכאים לפיצוי בגין ההצעה החלופית או לפיצוי בגין‬</w:t>
        <w:br/>
        <w:t>‫דרישות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.13‬מחוות דעת השמאי עולה כי שווי דירת התמורה של הנתבעים על פי הפרויקט המבוצע‬</w:t>
        <w:br/>
        <w:t>‫יעמוד על סך של ‪) ₪ 3,180,000‬דירה בקומה ‪ 7‬חזית מערב צפון בגודל ‪ 118‬מ"ר( בעוד על‬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‫תיקים‪5/437/2014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 הצעת צליח שווי דירת תמורה יעמוד על סך של ‪) ₪ 3,000,000‬דירה בקומה ‪ 4‬בגודל‬</w:t>
        <w:br/>
        <w:t>‫‪ 118‬מ"ר כמפורט בהצעה בנספח ‪ 14‬לתצהיר קינן(‪ .‬השוואת קומה לדירת התמורה בהצעת‬</w:t>
        <w:br/>
        <w:t>‫צליח )דירה בקומה ‪ (7‬משווה גם את שווי דירת התמורה )ר' פרק טז לחוות הדעת וסעיף‬</w:t>
        <w:br/>
        <w:t>‫‪.2‬א‪.3.‬ב לתשובות לשאלות ההבהרה(‪.‬‬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.14‬לפיכך‪ ,‬על פני הדברים‪ ,‬הצעת צליח היא זו הגורמת לפיחות בשווי זכויות הנתבעים‪.‬‬</w:t>
        <w:br/>
        <w:t>‫ויודגש‪ ,‬אין כל אזכור בהצעת צליח ל"שדרוג" קומת דירת התמורה של הנתבעים‪ ,‬גם לא‬</w:t>
        <w:br/>
        <w:t>‫על פי העיקרון הכללי המוזכר בהצעה במפורש בדבר "עליה" של עד שתי קומות בלבד‬</w:t>
        <w:br/>
        <w:t>‫לכל בעל דירה שיחפוץ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.15‬קביעת השמאי כאמור מתבססת על הצעת צליח כמפורט בפרק יב' לחוות הדעת‪ ,‬לרבות‪,‬‬</w:t>
        <w:br/>
        <w:t>‫לעניין קומת דירת התמורה של הנתבעים ולרבות התייחסות למסמך בכתב יד ללא תאריך‬</w:t>
        <w:br/>
        <w:t>‫בחתימת מר צלאח ולפיו תינתן אפשרות לכל בעלי הדירות לפיצול דירותיהם )בכפוף‬</w:t>
        <w:br/>
        <w:t>‫לאישור העירייה(‪ ,‬יקבע גובה תקרה מינימלי ותינתן אופציה לרכישת חניה נוספת במחיר‬</w:t>
        <w:br/>
        <w:t>‫עלות )עמוד ‪ 40‬לחוות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.16‬לאור סעיף ‪ 4‬להסכם הפשרה אדגיש כי מעבר לכך השמאי אינו קובע כל תוספת שווי‬</w:t>
        <w:br/>
        <w:t>‫כאמור בגין רכיבי ההצעה הנוגעים לגובה דירה או אפשרות רכישת חניה נוספת במחיר‬</w:t>
        <w:br/>
        <w:t>‫עלות לכל בעל דירה‪ ,‬גם לא עלתה כל טענה בסיכומי הנתבעים בנוגע לזכאות לפיצוי‬</w:t>
        <w:br/>
        <w:t>‫כלשהו בגין רכיבים אלו בהצעת צליח או כל טענה כנגד קביעות השמאי בהקשרים אלו‪.‬‬</w:t>
        <w:br/>
        <w:t>‫ממילא גם לא הוכחה כל היתכנות תכנונית או כלכלית לביצוע הפרויקט באופן האמור‪ .‬גם‬</w:t>
        <w:br/>
        <w:t>‫הצעת צליח בהקשר זה הינה גולמית בלבד‪ ,‬אם וככל שניתנה‪ ,‬ואין לנתוני ההצעה אמורים‬</w:t>
        <w:br/>
        <w:t>‫כל זכר ‪ -‬לא במסגרת ההצעות הרשמיות )נספחים ‪ 14‬ו‪ 16 -‬לתצהיר קינן( ואף לא בתצהירו‬</w:t>
        <w:br/>
        <w:t>‫של מר אורן צליח שהוגש מטעם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.17‬יוצא‪ ,‬אם כן‪ ,‬כי אין כל הבדל מהותי בין הצעת צליח לבין הפרויקט המבוצע‪ ,‬גם אם‬</w:t>
        <w:br/>
        <w:t>‫לוקחים בחשבון את כל אותם אלמנטים "נוספים" בהצעת צליח אשר שימשו יסוד לטענת‬</w:t>
        <w:br/>
        <w:t>‫הנתבעים לקיפוח זכויותיהם‪.‬‬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.18‬נכון יהיה להאיר כי על פי חוות דעת השמאי חלקם היחסי של הנתבעים בשווי זכויות‬</w:t>
        <w:br/>
        <w:t>‫הבניה הניתנות למימוש על הגג הינו ‪ ₪ 77,000‬בלבד‪ .‬זוהי‪ ,‬למעשה‪ ,‬ה"עלות" היחידה‬</w:t>
        <w:br/>
        <w:t>‫של הנתבעים בגין השבחת קניינם בדירת התמורה )בסך של למעלה ממיליון ‪) (!₪‬ר' עמוד‬</w:t>
        <w:br/>
        <w:t>‫‪ 46‬לחוות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.19‬מחוות הדעת השמאי עולה בבירור גם כי כל "פיחות" בשווי זכויות הנתבעים בדירות‬</w:t>
        <w:br/>
        <w:t>‫התמורה בהשוואה שבין ההצעות השונות עניינו אך בתנאים שונים המוצעים לנתבעים ‪-‬‬</w:t>
        <w:br/>
        <w:t>‫הגדלת שטח דירת התמורה ל‪ 141 -‬מ"ר ואפשרות פיצול הדירה ל‪ 2 -‬או ‪ 3‬דירות בכפוף‬</w:t>
        <w:br/>
        <w:t>‫לאישור רשויות התכנון ‪ -‬הנתבעים אינם זכאים לקבלת כל פיצוי בגין ה"פיחותים"‬</w:t>
        <w:br/>
        <w:t>‫האמורים‪.‬‬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‫תיקים‪5/437/2014 :‬‬  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.20‬ראשית‪ ,‬אין כל הצדקה להגדלת שטח דירת הנתבעים בהעדפה על פני כל בעלי הדירות‬</w:t>
        <w:br/>
        <w:t>‫האחרים בבית‪ .‬ויודגש‪ ,‬הצעת מצליח איננה כוללת הגדלת דירות התמורה של מי מבעלי‬</w:t>
        <w:br/>
        <w:t>‫הדירות בבית‪ ,‬לרבות דירת הנתבעים )ר' פירוט דירות תמורה בהצעה בנספח ‪ 14‬לתצהיר‬</w:t>
        <w:br/>
        <w:t>‫קינן(‪ .‬הגדלת דירת התמורה של הנתבעים בלבד‪ ,‬אם וככל שכך הוסכם עם צליח‪ ,‬מהווה‬</w:t>
        <w:br/>
        <w:t>‫העדפה פסולה ובלתי שוויונית שלהם על פני בעלי הדירות האחרים בבית ובוודאי שאיננה‬</w:t>
        <w:br/>
        <w:t>‫מזכה בקבלת פיצוי כלשהו‪ .‬ממילא‪ ,‬גם להצעה זו אין כל זכר‪ ,‬לא רק בהצעה ה"רשמית"‬</w:t>
        <w:br/>
        <w:t>‫כאמור‪ ,‬אלא גם בתצהירו של מר צליח‪.‬‬</w:t>
        <w:br/>
        <w:t>‫ויוער‪ ,‬גם כיום בקביעת דירות התמורה ישנה הפליה מסוימת לטובת הנתבעים שעה שהם‬</w:t>
        <w:br/>
        <w:t>‫מקבלים דירה בקומה גבוה יותר מאשר לה הם זכאים על פי עקרונות החלוקה )ר' לעיל‬</w:t>
        <w:br/>
        <w:t>‫הפרש השווי לדירה בקומה רביעית מול דירה בקומה שביעית וביחס לדירות התמורה‬</w:t>
        <w:br/>
        <w:t>‫אותם מקבלים כל בעלי הדירות האחרים בבית(‪.‬‬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.21‬שנית‪ ,‬באופן דומה גם דרישה לפיצול דירת התמורה של הנתבעים בלבד‪ ,‬בין אם ל‪2 -‬‬</w:t>
        <w:br/>
        <w:t>‫דירות ובין אם ל‪ 3 -‬דירות‪ ,‬הינה העדפה פסולה של הנתבעים על פני בעלי הדירות‬</w:t>
        <w:br/>
        <w:t>‫האחרים‪.‬‬</w:t>
        <w:br/>
        <w:t>‫מדובר בפעולה אשר לה משמעות כלכלית – על פי חוות דעת השמאי בכך משיאים‬</w:t>
        <w:br/>
        <w:t>‫הנתבעים את שווי דירת התמורה במאות אלפי שקלים‪ ,‬עד כדי ‪) ₪ 300,000‬לפיצוי דירת‬</w:t>
        <w:br/>
        <w:t>‫התמורה בקומה שביעית ל‪ 2 -‬דירות בגודל ‪ 59‬מ"ר – סעיף ‪.2‬א‪.3.‬ב להשלמה לחוות‬</w:t>
        <w:br/>
        <w:t>‫הדעת( ועד כדי ‪ ₪ 750,000‬הפרש בגין פיצול ל‪ 3 -‬דירות בנות ‪ 47‬מ"ר )סעיף ‪.1‬ב‪.‬‬</w:t>
        <w:br/>
        <w:t>‫להשלמה לחוות הדעת(‪.‬‬</w:t>
        <w:br/>
        <w:t>‫פיצול דירת התמורה מהווה גם שינוי קנייני משמעותי שאינו נכלל בגדר הוראות חוק‬</w:t>
        <w:br/>
        <w:t>‫החיזוק ‪ -‬אין מדובר בהרחבת דירה )על פי סעיף ‪ 4‬לחוק החיזוק(‪ ,‬אין מדובר בשינוי‬</w:t>
        <w:br/>
        <w:t>‫ברכוש המשותף )על פי סעיף ‪ 3‬לחוק החיזוק( ולא בניית דירה חדשה )על פי סעיף ‪ 5‬ו‪5 -‬א‬</w:t>
        <w:br/>
        <w:t>‫לחוק החיזוק(‪ .‬לפיכך‪ ,‬דרישה זו איננה מזכה בפיצוי‪ ,‬שכן‪ ,‬אף אם היתה הסכמה של רוב‬</w:t>
        <w:br/>
        <w:t>‫בעלי הדירות לביצוע הפעולה האמורה‪ ,‬לא ניתן היה לאשר אותה במסגרת הוראות חוק‬</w:t>
        <w:br/>
        <w:t>‫החיזוק ללא הסכמה פה אחד של כל בעלי הדירות בבית‪ .‬הסכמה כאמור איננה מתקיימת‬</w:t>
        <w:br/>
        <w:t>‫בנסיבות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.22‬ממילא גם לא הוכחה אפשרות תכנונית לפיצול הדירות‪ ,‬בין אם בקומה רביעית‪ ,‬בין אם‬</w:t>
        <w:br/>
        <w:t>‫בקומה שביעית ובין בכל גודל של דירה מפוצלת‪ .‬מטעם הנתבעים לא הוגשה כל ראיה‬</w:t>
        <w:br/>
        <w:t>‫תומכת בהקשר זה‪ ,‬לרבות‪ ,‬אישור כלשהו של מוסדות התכנון או אף חוות דעת הנדסית‪ .‬גם‬</w:t>
        <w:br/>
        <w:t>‫מחוות דעת השמאי לא עולה כי פיצול הדירות כאמור אפשרי מבחינה תכנונית כפי‬</w:t>
        <w:br/>
        <w:t>‫שמודגש בחוות הדעת "אם וככל שהיה ניתן" )ר' עמוד ‪ 46‬לחוות הדעת עם ההדגשה‬</w:t>
        <w:br/>
        <w:t>‫במקור(‪.‬‬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.23‬ויודגש‪ ,‬לא הוכחה אפשרות לאשר תכנונית את הפרויקט תוך מתן אפשרות לכל מי מבעלי‬</w:t>
        <w:br/>
        <w:t>‫הדירות אשר ירצה בכך לפצל את דירתו‪ .‬למעשה‪ ,‬האמור גם אינו מוצע באופן ברור‬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‫תיקים‪5/437/2014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‫ומפורש בהצעת צליח‪ .‬גם ההצעה "בכתב יד" אליה מתייחס המומחה קובעת כי היא‬</w:t>
        <w:br/>
        <w:t>‫"בכפוף אישור העירייה" )עמוד ‪ 40‬לחוות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.24‬זאת ועוד‪ .‬הוכח בפניי כי הצעת צליח הינה הצעה ראשונית בלבד ללא כל סימוכין תכנוני‪.‬‬</w:t>
        <w:br/>
        <w:t>‫מתצהירו של מר צליח עולה כי כל שנבדקה על ידו היתה היתכנות למימון בנקאי )סעיף‬</w:t>
        <w:br/>
        <w:t>‫‪ 23-25‬לתצהיר(‪ .‬אין כל אזכור‪ ,‬וממילא לא כל טענה‪ ,‬כי בוצעה על ידו בדיקה תכנונית‬</w:t>
        <w:br/>
        <w:t>‫מפורטת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.25‬הנתבעים גם אינם זכאים לפיצוי כלשהו בגין טענתם בדבר זכויות כלשהן בחלל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.26‬הבית דנן רשום בפנקס הבתים המשותפים ורישום קנייני זה מחייב‪ ,‬ודאי כאשר עסקינן‬</w:t>
        <w:br/>
        <w:t>‫בתובענה בפני מפקח על רישום מקרקעין‪ ,‬המחויב לפסוק על פי המצב הרישומי הקיים )ר'‬</w:t>
        <w:br/>
        <w:t>‫רע"א ‪ 587/83‬ועד הבית ברחוב תנועת המרי ‪ ,2‬קרית אונו ואח' נ' דן ירדני ואח' פד"י‬</w:t>
        <w:br/>
        <w:t>‫לח )‪.(487 (4‬‬</w:t>
        <w:br/>
        <w:t>‫ממסמכי רישום הבית המשותף‪ ,‬המצויים בידיעתי השיפוטית‪ ,‬עולה כי חלל הגג לא הוצמד‬</w:t>
        <w:br/>
        <w:t>‫לאיזה מהדירות בבית ולפיכך‪ ,‬בהתאם להוראות חוק המקרקעין‪ ,‬חלל גג זה מהווה רכוש‬</w:t>
        <w:br/>
        <w:t>‫משותף )ר' הגדרת "דירה" ו‪" -‬רכוש משותף" בסעיף ‪ 55‬לחוק המקרקעין וכן סעיף ‪)55‬ג(‬</w:t>
        <w:br/>
        <w:t>‫לעניין הוצאת חלקים מהרכוש המשותף שלא התקיימה בבית דנן(‪.‬‬</w:t>
        <w:br/>
        <w:t>‫ויודגש‪ ,‬בתשריט הבית המשותף מופיע אותו "חלל הגג" ואף על פי כן אין הוא מסומן‪,‬‬</w:t>
        <w:br/>
        <w:t>‫בכל דרך‪ ,‬כחלק מדירת הנתבעים‪ .‬חלל הגג אינו מופיע כחלק מדירת הנתבעים גם בחישוב‬</w:t>
        <w:br/>
        <w:t>‫השטחים בתשריט ובמסמכי הרישום‪ .‬בפרט אמורים הדברים כאשר רישום הבית המשותף‬</w:t>
        <w:br/>
        <w:t>‫דנן מבוסס על תשריט "הועדה לבניה ותכנון ערים רמת גן" וכולל תיעוד של חתך רוחב‪.‬‬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.27‬טענות הנתבעים כי חלל הגג "שייך" לדירתם בשל קיומה של תקרת רביץ אין בה די כדי‬</w:t>
        <w:br/>
        <w:t>‫להקנות להם זכויות קנייניות מקום בו נרשם בית משותף אשר קבע את גבולותיה הקנייניים‬</w:t>
        <w:br/>
        <w:t>‫הברורים של כל דירה ודירה‪ ,‬כולל תשריט חתך רוחב כאמור‪.‬‬</w:t>
        <w:br/>
        <w:t>‫ויוער‪ ,‬במשך שנים לא ננקט כל הליך על ידי הנתבעים להכרה בזכויותיהם הנטענות בחלל‬</w:t>
        <w:br/>
        <w:t>‫הגג או לתיקון מסמכי רישום הבית המשותף )שנרשם עוד בשנת ‪ .(!1958‬אין הנתבעים‬</w:t>
        <w:br/>
        <w:t>‫זכאים עתה לפיצוי כלשהו בגין השימוש בגג האמור במסגרת הוראות חוק החיזוק‪ ,‬ודאי‬</w:t>
        <w:br/>
        <w:t>‫בהעדר כל ראיה להוכחת טענת בעלות או זכות קניינית כלשהי בחלל גג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.28‬אף אם הנתבעים עושים שימוש בחלל הגג הרי שאין בשימוש זה‪ ,‬כשלעצמו‪ ,‬להקנות להם‬</w:t>
        <w:br/>
        <w:t>‫זכות קניינית‪ .‬ויודגש‪ ,‬על פי חוות דעת המומחה אומנם ישנה גישה לחלל הגג מדירת‬</w:t>
        <w:br/>
        <w:t>‫הנתבעים‪ .‬אולם‪ ,‬ללא מדרגות או סולם קבוע וללא דלת גישה לגג )עמוד ‪ 9‬לחוות הדעת(‪.‬‬</w:t>
        <w:br/>
        <w:t>‫לכל היותר בידי הנתבעים זכות שימוש מכללא לאחסון בשטח הגג )גם לאור גובה חלל‬</w:t>
        <w:br/>
        <w:t>‫הגג(‪ ,‬שניתן להפסיקה לשם ביצוע פרויקט תמ"א ‪ 38‬בבית וכפי שידון עוד בהרחבה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‫תיקים‪5/437/2014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.29‬זאת ועוד‪ .‬השמאי גם אינו מוצא כל ערך כלכלי נוסף לזכויות הנטענות של הנתבעים בחלל‬</w:t>
        <w:br/>
        <w:t>‫הגג‪ ,‬על פי המצב הקיים‪ ,‬ודבריו ברורים לחלוטין בהקשר זה ‪" -‬יודגש כי הואיל ולא קיימת‬</w:t>
        <w:br/>
        <w:t>‫הצמדה של הגג ולא הוצמדו זכויות בנייה נוספות‪ ,‬לכל אחד ואחד מבעלי הזכויות בדירות‬</w:t>
        <w:br/>
        <w:t>‫העליונות תוספת שווי פחות או יותר זהה‪ ,‬בכפוף לחלקם היחסי ברכוש המשותף‪ .‬תוספת‬</w:t>
        <w:br/>
        <w:t>‫שווי זו אמורה להיות מגולמת בשווי השוק של הדירות העלויות בבית" )ר' בסעיף ‪ 4‬פרק‬</w:t>
        <w:br/>
        <w:t>‫טז בעמוד ‪ 46‬לחוות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.30‬הנתבעים גם אינם זכאים לפיצוי כלשהו בגין טענתם לקיומה של זכות קניינית לחניית‬</w:t>
        <w:br/>
        <w:t>‫אופנוע ברחבת הכניסה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.31‬ראשית‪ ,‬לא הוכח כי בידי הנתבעים כל זכות קניינית בשטח האמור – אין כל אינדיקציה‬</w:t>
        <w:br/>
        <w:t>‫במסמכי רישום הבית המשותף או פנקסי המקרקעין לקיומה של זכות כלשהי של הנתבעים‪.‬‬</w:t>
        <w:br/>
        <w:t>‫שוב‪ ,‬מדובר בבית משותף שנרשם לפני למעלה מ‪ 50 -‬שנה וללא כל פעולה משפטית מצד‬</w:t>
        <w:br/>
        <w:t>‫הנתבעים לתיקון המצב הרישומי‪ .‬גם מאז טענת ה"רכישה" חלפו למעלה מ‪ 25 -‬שנים ללא‬</w:t>
        <w:br/>
        <w:t>‫כל הסדרה קניינית של הזכות הנטענת‪ ,‬בין בתיקון צו הרישום ובין ברישומה של הערה‬</w:t>
        <w:br/>
        <w:t>‫כלשהי בפנקסים‪.‬‬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.32‬שנית‪ ,‬אין בידי הנתבעים כל אסמכתא הסכמית לזכות הקניין שנטען כי רכשו ‪ -‬לתצהירו‬</w:t>
        <w:br/>
        <w:t>‫של מר קינן לא צורף כל הסכם‪ ,‬הסכמת בעלי דירות‪ ,‬פרוטוקול או החלטת אסיפה כללית‪,‬‬</w:t>
        <w:br/>
        <w:t>‫פירוט עבודות‪ ,‬חשבונית‪ ,‬אישור תשלום מיסי מקרקעין או אפילו דיווח על העסקה‬</w:t>
        <w:br/>
        <w:t>‫הנטענת‪ .‬גם עדותו בהקשר זה )בסעיף ‪ 99‬לתצהיר( חסרה ביותר ‪ -‬אין כל פירוט לכספים‬</w:t>
        <w:br/>
        <w:t>‫ש"שולמו" במסגרת השיפוץ הנטען‪ ,‬אין כל פירוט לנסיבות הסכמת בעלי הדירות הנטענת‬</w:t>
        <w:br/>
        <w:t>‫ולמהותה של ההסכמה )האם היתה בגדר "מכירת" זכות(‪ ,‬אין פירוט לזהות אותם בעלי‬</w:t>
        <w:br/>
        <w:t>‫דירות שהסכימו‪ ,‬אין כל פירוט בנוגע לדיווח מס בגין רכישת זכות במקרקעין כנטען‬</w:t>
        <w:br/>
        <w:t>‫ואפילו לא ראיה מספיקה בנוגע לעבודות התמורה שלכאורה בוצעו‪ .‬ממילא אין אפילו‬</w:t>
        <w:br/>
        <w:t>‫טענה מפורשת בתצהיר כי מדובר היה בהסכמה של כל בעלי הדירות בבית‪ ,‬היא היחידה‬</w:t>
        <w:br/>
        <w:t>‫אשר יש בה כדי ליצור זכות קניינית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.33‬אומנם‪ ,‬הסכמת בעלי הדירות לשימוש ברכוש המשותף והקניית זכויות קניינות איננה‬</w:t>
        <w:br/>
        <w:t>‫חייבת להינתן בכתב דווקא ואף הסכמה בעל פה בהקשר זה קבילה‪ .‬הסכמה כאמור יכולה‬</w:t>
        <w:br/>
        <w:t>‫להילמד גם מכללא ומהתנהגות הצדדים לאורך שנים‪ .‬אולם‪ ,‬בכדי ליתן תוקף קנייני‬</w:t>
        <w:br/>
        <w:t>‫להסכמה הרי שזו צריכה להיות מפורשת ולא ניתן ללמוד עליה במשתמע )ע"א ‪815/81‬‬</w:t>
        <w:br/>
        <w:t>‫כליפא נ' שאול פ"ד לו)‪ ;78 (3‬ע"א )מחוזי ‪ -‬ת"א( ‪ 1020/03‬בובליל ישראל נ' שטיינר‬</w:t>
        <w:br/>
        <w:t>‫יוסף )פורסם בנבו(; ר' ע"א ‪) 9502/06‬מחוזי ‪ -‬י‪-‬ם( רונית לומברוזו נ' מיכאל קובנר‬</w:t>
        <w:br/>
        <w:t>‫)פורסם בנבו(; ע"א ‪ 32/77‬טבוליצקי נ' בית כנסת פד"י לא)‪ .(210 (3‬בנסיבות דנן אין כל‬</w:t>
        <w:br/>
        <w:t>‫ראיה לקיומה של הסכמה מפורשת כנדרש על פי ההלכה‪ ,‬ודאי לא של כל בעלי הדירות‬</w:t>
        <w:br/>
        <w:t>‫בבית במועדים הרלבנטיים‪.‬‬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.34‬שלישית‪ ,‬אומנם‪ ,‬משעה שניתנה הסכמה ורשות שימוש‪ ,‬אין להתיר לבעל דירה שהסכים‬</w:t>
        <w:br/>
        <w:t>‫להתנער מהסכמתו או לחזור בו ממנה כאשר קיימים של מניעות מטעמי צדק )פרשת‬</w:t>
        <w:br/>
        <w:t>‫כליפא לעיל וכן ע"א ‪ 19/81‬ביבי נ' הוברט פ"ד לז)‪ ;497 (2‬ע"א ‪ 31/70‬כהן נ' שמאי‬</w:t>
        <w:br/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‫תיקים‪5/437/2014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‫פד"י כ)‪ .(388 (2‬בהתאם‪ ,‬במקרים מיוחדים שבהם אין שינוי נסיבות המצדיק חזרה‬</w:t>
        <w:br/>
        <w:t>‫מהסכמה‪ ,‬ושבהם‪ ,‬בהסתמך על מתן הרישיון‪ ,‬נוצרה צפייה לגיטימית אצל בעל הרישיון כי‬</w:t>
        <w:br/>
        <w:t>‫הרשות ניתנה לצמיתות‪ ,‬אפשר ושיקולי הצדק יביאו להכרה ברשות השימוש כבלתי ניתנת‬</w:t>
        <w:br/>
        <w:t>‫לביטול‪ ,‬אף בהעדר הסכמה מפורשת מצד בעל הקניין )ר'‪ :‬ע"א ‪ 32/77‬הנ"ל; ע"א‬</w:t>
        <w:br/>
        <w:t>‫‪ 7139/99‬אלוני נ' ארד פ"ד נח)‪ ;27 ,(4‬ע"א ‪ 5136/91‬קוגלמס נ' קוגלמס פ"ד מט)‪(2‬‬</w:t>
        <w:br/>
        <w:t>‫‪ ;419‬ע"א ‪ 2836/90‬אריה בצר נ' צילביץ נחמה פ"ד מו)‪ ;184 (5‬ע"א ‪ 588/81‬ציזיק נ'‬</w:t>
        <w:br/>
        <w:t>‫הורוביץ פ"ד מ)‪ ;321 (1‬ע"א ‪ 515/76‬לוי נ' ויימן פ"ד לא)‪ ;127 (2‬ע"מ ‪ 6343/12‬פלונית‬</w:t>
        <w:br/>
        <w:t>‫נ' פלונית )פורסם בנבו(‪ .‬שיקולי הצדק בהקשר זה יתבססו‪ ,‬בין היתר‪ ,‬על בחינת כוונת‬</w:t>
        <w:br/>
        <w:t>‫הצדדים בעת יצירת הרישיון‪ ,‬תנאי הרישיון‪ ,‬משך זמן ההחזקה ללא התנגדות והשקעות‬</w:t>
        <w:br/>
        <w:t>‫שהשקיע בעל הרישיון בנכס )היקפן‪ ,‬טיבן והסכמת בעל הזכויות לביצוען( )ר' עמ"ש‬</w:t>
        <w:br/>
        <w:t>‫‪ 37005-01-14‬פלונים נ' פלוני )פורסם בנבו( והאזכורים שם(‪ .‬תום הלב של הצדדים‬</w:t>
        <w:br/>
        <w:t>‫מהווה גם הוא רכיב נדרש בבחינת שיקולי הצדק‪.‬‬</w:t>
        <w:br/>
        <w:t>‫בנסיבות דנן לא הוכח כי רשות השימוש שניתנה‪ ,‬ככל שניתנה‪ ,‬הינה בלתי חוזרת ‪ -‬לא‬</w:t>
        <w:br/>
        <w:t>‫הוכח כי שולם תשלום כלשהו בגין זכות החניה או רכישת השטח האמור מבעלי הדירות;‬</w:t>
        <w:br/>
        <w:t>‫לא הוכח כי מדובר בזכות שימוש ייחודית לאורך שנים; לא הוכחו השקעות כלשהן‪,‬‬</w:t>
        <w:br/>
        <w:t>‫וממילא אין כאלו‪ ,‬מצד הנתבעים )ר' תיאור השימוש בחוות דעת המומחה ובתצהירי‬</w:t>
        <w:br/>
        <w:t>‫הצדדים‪ ,‬לרבות‪ ,‬התמונות שצורפו(‪.‬‬</w:t>
        <w:br/>
        <w:t>‫ויודגש‪ ,‬אף אם ניתנה בידי הנתבעים רשות שימוש הרי שקיים במקרה דנן שינוי נסיבות‪,‬‬</w:t>
        <w:br/>
        <w:t>‫ואף שינוי קיצוני ‪ -‬ביצוע פרויקט על פי תמ"א ‪ 38‬תוך הריסתו והקמתו מחדש בהתאם‬</w:t>
        <w:br/>
        <w:t>‫להוראות חוק החיזוק‪ .‬הצדק טוב מזה להפסקת רשות שימוש מכללא ברכוש המשותף‬</w:t>
        <w:br/>
        <w:t>‫אין! )לבד מפסקי הדין המוזכרים לעיל ר' גם בתיק )מפקח ת"א( ‪ 453/14‬שמואלי עופר נ'‬</w:t>
        <w:br/>
        <w:t>‫פרידה כהן )פורסם באתר משרד המשפטים( ופסקי דין נוספים המוזכרים 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.35‬רביעית‪ ,‬אין דבר בטענת הנתבעים בדבר קיומה של זכות מסוג זיקת הנאה לחניית האופנוע‬</w:t>
        <w:br/>
        <w:t>‫ברכוש המשותף ‪ -‬סעיף ‪ 5‬לחוק המקרקעין מגדיר זיקת ההנאה כ"שעבוד מקרקעין להנאה‬</w:t>
        <w:br/>
        <w:t>‫שאין עמו זכות להחזיק בהם"‪ .‬חניית אופנוע‪ ,‬מעצם טיבה וטבעה‪ ,‬כוללת חזקה בשטח‬</w:t>
        <w:br/>
        <w:t>‫הנדון‪ .‬למעשה‪ ,‬הנתבעים טוענים לקיומה של זכות חזקה בלעדית ובלתי חוזרת! די בכך‬</w:t>
        <w:br/>
        <w:t>‫כדי להשמיט את הטענה הקניינית של הנתבעים בהקשר זה – לא יכולה להתקיים זכות‬</w:t>
        <w:br/>
        <w:t>‫מסוג "זיקת הנאה" שעצם טיבה הינו חזקה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.36‬חמישית‪ ,‬אף אם בידי הנתבעים "רשות שימוש" מבעלי הדירות בבית‪ ,‬בין בהסכמה‬</w:t>
        <w:br/>
        <w:t>‫מפורשת ובין מכללא‪ ,‬הרי שמבחינה שמאית אין כל ערך לזכות זו כפי שמבהיר השמאי‬</w:t>
        <w:br/>
        <w:t>‫במפורש )ר' סעיף ‪4‬ב לפרק טז בעמוד ‪ 47‬לחוות הדעת ובמפורש בסעיף ‪2‬ב להשלמה‬</w:t>
        <w:br/>
        <w:t>‫לחוות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 מצאתי דבר בטענות הנתבעים כנגד חוות דעת השמאי‪.‬‬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.38‬ראשית‪ ,‬מדובר בשמאי אשר מונה בהתאם להוראות סעיף ‪6‬א לחוק החיזוק‪ .‬הוראת חוק זו‬</w:t>
        <w:br/>
        <w:t>‫מורה למפקח כי במקרה בו הוא סבור כי נדרשת עמדה שמאית לשם הכרעה בתובענה על‬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‫תיקים‪5/437/2014 :‬‬    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 חוק החיזוק עליו להיעזר בשמאות של שמאי על פי חוק פינוי בינוי‪ .‬השמאי גרש מונה‬</w:t>
        <w:br/>
        <w:t>‫על ידי שר המשפטים כשמאי פינוי בינוי על פי חוק פינוי בינוי )פיצויים(‪ ,‬תשס"ו ‪,2006 -‬‬</w:t>
        <w:br/>
        <w:t>‫על כל המשמעויות הכרוכות בכך ‪ -‬מדובר בשמאי מקצועי בתחום הנדון )ור' פרק פרטי‬</w:t>
        <w:br/>
        <w:t>‫המומחה‪ ,‬השכלתו וניסיונו המקצועי(‪ ,‬בפרט בנוגע לפרויקט מכוח תמ"א ‪ ,38/2‬כפי זה‬</w:t>
        <w:br/>
        <w:t>‫הנדון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.39‬שנית‪ ,‬לנתבעים ניתנה רשות לשאול את המומחה שאלות הבהרה בהחלטותיי מיום‬</w:t>
        <w:br/>
        <w:t>‫‪ 08.10.15‬ו‪ 01.11.15 -‬בתיק ב"ב ‪ .615/15‬דא עקא‪ ,‬הנתבעים בחרו שלא לשאול את‬</w:t>
        <w:br/>
        <w:t>‫המומחה דבר בנוגע לסוגיות השמאיות שמועלות על ידם במסגרת הסיכומים‪ ,‬לרבות‪,‬‬</w:t>
        <w:br/>
        <w:t>‫טענתם בנוגע ל"הערכה בחסר" של דירתם הקיימת‪ ,‬שווי מ"ר‪ ,‬עסקאות השוואה וכיוצ"ב‪.‬‬</w:t>
        <w:br/>
        <w:t>‫לא ניתן לתקוף חוות דעת מקצועית בדרך עקיפה בסיכומים‪ ,‬ללא כל ראיה כדין )בהקשר‬</w:t>
        <w:br/>
        <w:t>‫זה‪ ,‬למשל‪ ,‬ללא היתר ‪ 10437‬או כל ראיה אחרת בנוגע לשטח דירת הנתבעים( וללא אימות‬</w:t>
        <w:br/>
        <w:t>‫המומחה עם הטענות המקצועיות כנגד קביעותיו השמאיות‪.‬‬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.40‬שלישית‪ ,‬המומחה "השיב" לכל הסוגיות אותן התבקש לשום במסגרת חוות דעתו‪ .‬אומנם‪,‬‬</w:t>
        <w:br/>
        <w:t>‫חלק מהקביעות ניתנו במסגרת השלמה לחוות דעת‪ .‬אולם‪ ,‬סופו של יום כולן עמדו בפניי‬</w:t>
        <w:br/>
        <w:t>‫בטרם מתן פסק הדין‪.‬‬</w:t>
        <w:br/>
        <w:t>‫ויודגש‪ ,‬אין ממש בטענת הנתבעים כאילו המומחה לא שם את "שווי חניית האופנוע" ‪-‬‬</w:t>
        <w:br/>
        <w:t>‫במסגרת השלמה לחוות הדעת התייחס המומחה‪ ,‬שוב‪ ,‬לסוגיה זו במפורש וקבע את עמדתו‬</w:t>
        <w:br/>
        <w:t>‫השמאית בהקשר זה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.41‬רביעית‪ ,‬על פני הדברים לא מצאתי כל קביעה שגויה בחוות דעת המומחה ‪ -‬אף אם לשיטת‬</w:t>
        <w:br/>
        <w:t>‫הנתבעים שווי מ"ר מבונה גבוה יותר מאשר זה אותו שם השמאי‪ ,‬הרי שאין בכך להשפיע‬</w:t>
        <w:br/>
        <w:t>‫על עצם ההכרעה הנדרשת בהליך זה – בכל מקרה אין באיזה מטענות הנתבעים בנוגע‬</w:t>
        <w:br/>
        <w:t>‫לשמאות להביא לתוצאה לפיה ביצוע הפרויקט כמבוקש מביא לפיחות כלשהו בזכויות‬</w:t>
        <w:br/>
        <w:t>‫הנתבעים לעומת הצעת צליח‪ .‬הנתבעים עדיין מרוויחים‪ ,‬ובאופן יחסי עדיין הרווח גדול‬</w:t>
        <w:br/>
        <w:t>‫יותר מאשר בהצעת מצליח‪ .‬הדברים האמורים נכונים גם בנוגע לטענה בדבר טעות בשומה‬</w:t>
        <w:br/>
        <w:t>‫ביחס מספר החדרים בדירת הנתבעים ‪ -‬הערכת השווי בוצעה על פי גודל היחידה )לפי‬</w:t>
        <w:br/>
        <w:t>‫שטח מדוד( ולא על פי מספר החדרים )ר' סעיף ‪ 2‬לפרק טו 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 עלה בידי הנתבעים להוכיח כי מתקיימת כל אפליה או פגיעה בשוויון אשר מצדיקה‬</w:t>
        <w:br/>
        <w:t>‫קביעת תשלום פיצוי כלשהו‪.‬‬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.43‬ראשית‪ ,‬הוכח בפניי כי הסכם התמ"א מעניק תנאים זהים לכל בעלי הדירות ללא העדפה‬</w:t>
        <w:br/>
        <w:t>‫של מי מבעלי הדירות‪ .‬ויודגש‪ ,‬בעלי הדירות מקבלים במסגרת הפרויקט הרחבה זהה לגודל‬</w:t>
        <w:br/>
        <w:t>‫הדירות הקיימות ושדרוג קומה‪ .‬למעשה‪ ,‬הנתבעים הם אלו אשר "מופלים לטובה" ביחס‬</w:t>
        <w:br/>
        <w:t>‫לבעלי הדירות האחרים שעה שהם מקבלים שדרוג עודף בקומת דירתם )שדרוג לו‬</w:t>
        <w:br/>
        <w:t>‫משמעות כספית כמפורט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‫תיקים‪5/437/2014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.44‬ויודגש‪ ,‬הפרויקט מטיב עם הנתבעים אשר "תמורת" זכויותיהם היחסיות בגג ובזכויות‬</w:t>
        <w:br/>
        <w:t>‫הבניה )ששווין היחסי הוערך על ידי השמאי בסך של ‪ (77,000‬זוכים להשבחת שווי דירתם‬</w:t>
        <w:br/>
        <w:t>‫בכ‪ 50% -‬מערכה הנוכחי‪ ,‬כ‪) ₪ 1,095,000 -‬ר' פרק טז 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.45‬שנית‪ ,‬ממילא‪ ,‬בעלי הדירות מקבלים הרחבה מקסימלית אפשרית לדירותיהם על פי‬</w:t>
        <w:br/>
        <w:t>‫התמ"א )‪ 25‬מ"ר לכל דירה( כפי שמאשרים גם עדי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.46‬שלישית‪ ,‬השוואת דירות התמורה לחלק הבעלות היחסי של הנתבעים בבית המשותף‬</w:t>
        <w:br/>
        <w:t>‫מלמדת כי גם מבחינה יחסית לא רק שלא נגרע חלקם היחסי בזכויות בהשוואה לבעלי‬</w:t>
        <w:br/>
        <w:t>‫הדירות האחרים בבית אלא שהוא אף משתפר ‪ -‬על פי המצב הקנייני הרישומי לנתבעים‬</w:t>
        <w:br/>
        <w:t>‫‪ 65/510‬חלקים ברכוש המשותף )כ‪ (12.75% -‬שהינם נגזרת של יחס שטח הרצפות הרשום‬</w:t>
        <w:br/>
        <w:t>‫של הדירות בבית‪ .‬על פי גודל דירות התמורה )עמוד ‪ 35‬לחוות הדעת( חלקם של הנתבעים‬</w:t>
        <w:br/>
        <w:t>‫הינו ‪) 118/904‬כ‪.(13.05%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,‬מבחינה עובדתית אין ממש בטענת הנתבעים כאילו הרחבה בגודל שווה לכל דירות‬</w:t>
        <w:br/>
        <w:t>‫הבית גורמת לפיחות כלשהו בזכויותיהם או לפגיעה בשוויון‪.‬‬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.47‬רביעית‪ ,‬במסגרת פרויקט על פי חוק החיזוק לעולם לא יכול להתקבל תמורה שוויונית‬</w:t>
        <w:br/>
        <w:t>‫מוחלטת מבחינה כספית בין כל בעלי הדירות‪ .‬כפי שכבר פסקתי בעבר‪" ,‬במסגרת פרויקט‬</w:t>
        <w:br/>
        <w:t>‫על פי חוק החיזוק לעולם לא יכול להתקבל תמורה שוויונית מוחלטת מבחינה כספית בין‬</w:t>
        <w:br/>
        <w:t>‫כל בעלי הדירות ‪ -‬כשם שבעלי הדירות בקומות העליונות נהנים יותר מאשר בעלי הדירות‬</w:t>
        <w:br/>
        <w:t>‫בקומות התחתונות מתוספת מעלית בבית במסגרת הפרויקט‪ ,‬הרי שבעלי הדירות העליונות‬</w:t>
        <w:br/>
        <w:t>‫הם גם אלו אשר "סופגים" את עיקר המטרדים בגין הוספת היחידות בקומת הגג ואת‬</w:t>
        <w:br/>
        <w:t>‫השינוי המשמעותי ביותר למיקום דירתם בבית )מקומת גג לקומת ביניים בשל תוספת‬</w:t>
        <w:br/>
        <w:t>‫דירות הגג(‪ .‬כך גם אמורים הדברים לגבי מיקומי חניות‪ ,‬מיקומי חיזוקים ו"הנאות" או‬</w:t>
        <w:br/>
        <w:t>‫"הפרעות" אחרות מפעולות המבוצעות במסגרת פרויקט תמ"א ‪ .38‬מטבעו של בית משותף‬</w:t>
        <w:br/>
        <w:t>‫הכולל דירות בקומות שונות בעלות אבחנות אינהרנטיות )כיווני אוויר‪ ,‬מיקום‪ ,‬קומה‬</w:t>
        <w:br/>
        <w:t>‫וכיוצ"ב(‪ ,‬בהכרח ישנם הבדלים בערכים כספיים מוחלטים בין הדירות והשלכות שמאיות‬</w:t>
        <w:br/>
        <w:t>‫רלבנטיות שאינן ניתנות לביטול או ניטרול‪ .‬בהתאם גם את ה"שוויון" הכלכלי ניתן לבחון‪,‬‬</w:t>
        <w:br/>
        <w:t>‫לכל היותר‪ ,‬בין דירות באותה קומה" )ר' בהרחבה בתיק )מפקח ת"א( ‪ 95/14‬שמש שאול‬</w:t>
        <w:br/>
        <w:t>‫ואח' נגד פרנקו דינה ואח' )פורסם באתר משרד המשפטים((‪ .‬הדברים נכתבו בנוגע‬</w:t>
        <w:br/>
        <w:t>‫לפרויקט על פי תמ"א ‪ .38/1‬אולם‪ ,‬הם נכונים בהתאמה גם לפרוייקט על פי תמ"א ‪– 38/2‬‬</w:t>
        <w:br/>
        <w:t>‫אף שניתן במידה מסוימת לאזן בזכויות בעלי הדירות לאור הריסת הבית ובנייתו מחדש‪,‬‬</w:t>
        <w:br/>
        <w:t>‫הרי שסופו של יום גם בפרויקט זה הבית החדש אינו זהה לזה שנהרס‪ ,‬ובהתאם גם זכויות‬</w:t>
        <w:br/>
        <w:t>‫הצדדים משתנות‪.‬‬</w:t>
        <w:br/>
        <w:t>‫בהתאם לעקרונות האמורים הרי לא עלה בידי הנתבעים להראות כי מי מבעלי הדירות‬</w:t>
        <w:br/>
        <w:t>‫האחרים מקבל תמורה עודפת אשר פורצת את מסגרת "שוויון" הנדרשת לאישור פרויקט‬</w:t>
        <w:br/>
        <w:t>‫על פי חוק החיזוק )אף אם ההרחבה המקסימלית הניתנת למי מבעלי הדירות על פי התמ"א‬</w:t>
        <w:br/>
        <w:t>‫הינה באופן יחסי גדולה יותר מאשר חלקו הנוכחי(‪ .‬ההפך הוא הנכון ‪ -‬הנתבעים הם אלו‬</w:t>
        <w:br/>
        <w:t>‫אשר מבקשים לקבל לעצמם תמורה נוספת כאמור‪.‬‬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‫תיקים‪5/437/2014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.48‬זאת ועוד‪ .‬בהתאם להסכם הפשרה שבין הצדדים חתמו הנתבעים על מסמכי הפרויקט‬</w:t>
        <w:br/>
        <w:t>‫ואישרו את ביצועו תוך הותרה לקביעתי של שיעור התשלום המגיע בלבד‪ .‬בהסכמתם‬</w:t>
        <w:br/>
        <w:t>‫כאמור אישרו‪ ,‬למעשה‪ ,‬גם הנתבעים את "השוויון" הנדרש על פי חוק החיזוק )כפוף‬</w:t>
        <w:br/>
        <w:t>‫לקביעת שיעור הפיצוי(‪.‬‬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.49‬כפי שכבר נפסק בפרשת שומרוני‪ ,‬על כל ערכאותיה כמפורט לעיל‪ ,‬רוב בעלי הדירות בבית‬</w:t>
        <w:br/>
        <w:t>‫זכאי להחליט לא רק על עצם ביצוע פרויקט תמ"א אלא גם דרך ההתקשרות לביצוע‬</w:t>
        <w:br/>
        <w:t>‫הפרויקט‪ .‬יתכן וישנן דרכים עדיפות לבעלי הדירות לביצוע הפרויקט‪ ,‬ודאי מבחינה‬</w:t>
        <w:br/>
        <w:t>‫כלכלית‪ .‬יתכן וישנן גם הצעות אלטרנטיביות )דוגמת זו שמעלה מר צליח בתצהירו וזאת‬</w:t>
        <w:br/>
        <w:t>‫מבלי להיכנס כלל לבחינת היתכנות כלכלית ותכנונית להצעה זו שמוטלת בספק בהעדר כל‬</w:t>
        <w:br/>
        <w:t>‫קונקרטיות ובדיקה מקיפה‪ ,‬אף לא מצדו של מר צליח כאמור(‪ .‬אולם‪ ,‬הוכח בבירור כי אין‬</w:t>
        <w:br/>
        <w:t>‫התכנות משפטית לביצוע חלופה אחרת כלשהי לפרויקט בהעדר הסכמה על פי הרוב נדרש‬</w:t>
        <w:br/>
        <w:t>‫של בעלי דירות בחוק החיזוק למתווה החלופי המוצע על ידי הנתבעים‪ .‬יש גם לזכור כי‬</w:t>
        <w:br/>
        <w:t>‫מתווה זה‪ ,‬לפיו הנתבעים ישתתפו ביזמות בגין חלקם היחסי‪ ,‬מעבר לכך ש"מעדיף" את‬</w:t>
        <w:br/>
        <w:t>‫הנתבעים על פני בעלי דירות אחרים )שהרי אין התכנות להשתתפות ביזמות לכל בעלי‬</w:t>
        <w:br/>
        <w:t>‫הדירות(‪ ,‬כופה‪ ,‬למעשה‪ ,‬את רצון המיעוט על החלטת רוב בעלי הדירות בנוגע למתווה‬</w:t>
        <w:br/>
        <w:t>‫לביצוע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.50‬הדברים נכונים גם בנוגע לטענת הנתבעים בדבר היות היזם אחד מבעלי הדירות בבית –‬</w:t>
        <w:br/>
        <w:t>‫זכותם של רוב בעלי הדירות הינה גם לבחור את היזם עימו הם מתקשרים לביצוע‬</w:t>
        <w:br/>
        <w:t>‫הפרויקט‪ .‬לא הוכח‪ ,‬ולמעשה גם אין כל טענה‪ ,‬כי היזם "מקבל" זכויות עודפות כבעל‬</w:t>
        <w:br/>
        <w:t>‫דירה‪ ,‬להבדיל מהתמורות אותן הוא מקבל כיזם‪ .‬ויודגש‪ ,‬כל טענות הנתבעים בדבר רכישת‬</w:t>
        <w:br/>
        <w:t>‫דירת המתנגד על ידי היזם הינן בגדר השערות בלבד וללא כל בסיס‪ ,‬ודאי כאשר הנתבעים‬</w:t>
        <w:br/>
        <w:t>‫בחרו שלא להביא לעדות בהליך את ה"ה קוליץ‪.‬‬</w:t>
        <w:br/>
        <w:t>‫אין ממש גם בטענת הנתבעים לזכאותם לקבלת פיצוי בגין "מטרים" נוספים שהשיגו‬</w:t>
        <w:br/>
        <w:t>‫לבעלי הדירות – ראשית‪ ,‬פיצוי בהקשר זה לא נותר להכרעתי בהתאם להסכמת הצדדים‪.‬‬</w:t>
        <w:br/>
        <w:t>‫שנית‪ ,‬מדובר בהתנהלות במסגרת מו"מ למימוש פרוייקט תמ"א‪ ,‬כאחד מבעלי הדירות‬</w:t>
        <w:br/>
        <w:t>‫בבית‪ .‬אין בעל דירה בבית )שלא נבחר כיזם( זכאי ל"עמלה" כלשהי בגין התקשרות‬</w:t>
        <w:br/>
        <w:t>‫בפרויקט תמ"א בבית‪ ,‬גם לא בנוגע לפעולה אשר מטרתה "מיצוי זכויות"‪.‬‬</w:t>
        <w:br/>
        <w:t>‫ויוזכר‪ ,‬מדובר בפרויקט תמ"א בבית משותף ולא בעסקה כלכלית גרידא בין שותפים‬</w:t>
        <w:br/>
        <w:t>‫במקרקעין‪ .‬השוואת זכויות בעלי הדירות נעשית האחד מול השני ולא ביחס של בעלי‬</w:t>
        <w:br/>
        <w:t>‫הדירות מול היזם )ר' בפרשת שומרוני לעיל וכן בפרשת פרידה כהן המוזכרת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.51‬טענה בדבר הפרה של הסכם התמ"א איננה מהווה פגיעה בשוויון או שיקול המצדיק‬</w:t>
        <w:br/>
        <w:t>‫פסיקת פיצוי כלשהו לנתבעים – בכל הפרה‪ ,‬ככל שישנה‪ ,‬ואינני נדרש כאן לבחינה זו‪ ,‬יש‬</w:t>
        <w:br/>
        <w:t>‫ל"טפל" בהתאם להוראות הדין ובפני הערכאות המוסמכות‪ .‬אין בכך להשפיע בדבר בנוגע‬</w:t>
        <w:br/>
        <w:t>‫לשיעור הפיצוי המגיע‪ ,‬אם מגיע‪ ,‬בגין הפרויקט‪ ,‬ודאי לאור הסכמת הצדדים ופסק הדין‬</w:t>
        <w:br/>
        <w:t>‫החלקי‪.‬‬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‫תיקים‪5/437/2014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.52‬לאור כל האמור לעיל הרי שאין הנתבעים זכאים לקבלת פיצוי בגין הפרויקט‪ ,‬לא בהתאם‬</w:t>
        <w:br/>
        <w:t>‫לרכיבים אשר הסכימו הצדדים להותיר להכרעתי על פי פסק הדין החלקי ואף לא בהתאם‬</w:t>
        <w:br/>
        <w:t>‫להוראות סעיפים ‪5‬א או ‪ 6‬לחוק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.53‬בחינת תום לב הצדדים בנסיבות דנן מגלה כי לא ניתן לייחס למי מבעלי הדירות חוסר תום‬</w:t>
        <w:br/>
        <w:t>‫לב‪.‬‬</w:t>
        <w:br/>
        <w:t>‫מחד‪ ,‬התובעים מבקשים לממש פרויקט תמ"א על פי החלטת רוב בעלי הדירות שהתקבלה‬</w:t>
        <w:br/>
        <w:t>‫כדין‪ .‬מדובר בפרויקט שוויוני שבכל מקרה יש בו להשביח את זכויות בעלי הדירות‪.‬‬</w:t>
        <w:br/>
        <w:t>‫מאידך‪ ,‬הנתבעים ביקשו למצות את זכויותיהם במסגרת הפרויקט‪ ,‬לרבות‪ ,‬ביחס לזכויות‬</w:t>
        <w:br/>
        <w:t>‫שחשבו כי מצויות בידם ומצדיקה קבלת פיצוי‪ .‬פעולות הנתבעים גם הביאו להשאת‬</w:t>
        <w:br/>
        <w:t>‫התמורה המתקבלת בידי בעלי הדירות במסגרת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.54‬לבד מהאמור יש גם לשקול את העובדה כי בסופו של יום הנתבעים התקשרו בהסכם‬</w:t>
        <w:br/>
        <w:t>‫התמ"א במסגרת ההסכם שקיבל תוקף של פסק דין חלקי ואפשרו קידומו ומימושו של‬</w:t>
        <w:br/>
        <w:t>‫הפרוייקט במקביל להמשך ההליכים נושא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.55‬לאור האמור‪ ,‬ובהתחשב בכך שהצדדים צריכים עוד לשתף פעולה‪ ,‬האחד עם השני ומול‬</w:t>
        <w:br/>
        <w:t>‫היזם )בכובעו כיזם(‪ ,‬הרי שנכון יהיה לקבוע כי בנסיבות דנן‪ ,‬אף שדרישת הנתבעים לקבלת‬</w:t>
        <w:br/>
        <w:t>‫פיצוי נדחתה‪ ,‬לא יעשה צו להוצאות וכל צד יישא בהוצאותיו‪.‬‬</w:t>
        <w:br/>
        <w:t>‫המזכירות תשלח לכל אחד מהצדדים העתק פסק הדין בדואר רשום עם אישור מסירה‪.‬‬</w:t>
        <w:br/>
        <w:t>‫ניתן בלשכתי היום כ"ו אדר א תשע"ו‪ 06 ,‬מרץ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1/437/2014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