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1/70/2015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2016-03-02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‫תיקים‪1/70/2015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‫חביב בן נון‬              ‫התובע‪:‬‬</w:t>
        <w:br/>
        <w:t>‫מרחוב אדם ‪ 45/8‬ירושלים‬</w:t>
        <w:br/>
        <w:t>‫נ ג ד‬</w:t>
        <w:br/>
        <w:t>‫‪ .1‬איתי תורג'מן‬            ‫הנתבעים‪:‬‬</w:t>
        <w:br/>
        <w:t>‫‪ .2‬מיכל תורג'מן‬</w:t>
        <w:br/>
        <w:t>‫מרחוב אדם ‪ 455/6‬ירושלים‬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.1‬במסגרת התובענה )שהוגשה במקור כתביעה שכנגד להליך בתיק ‪ 16/15‬שהוגש על ידי‬</w:t>
        <w:br/>
        <w:t>‫הנתבעים( מבקש התובע לחייב את הנתבעים לסלק צינור ‪ 4‬צול שהתקינו ברכוש המשותף‬</w:t>
        <w:br/>
        <w:t>‫בשל פגיעה במערכת האיטום וגרימת נזקים למחסן שבבעלותו‪ .‬בהקשר זה דרש התובע‬</w:t>
        <w:br/>
        <w:t>‫פיצוי בסך של ‪ ₪ 6,726‬על פי דו"ח שמאי‪ ,‬עלות דו"ח השמאי בסך של ‪ ₪ 826‬ופיצוי‬</w:t>
        <w:br/>
        <w:t>‫בגין עוגמת נפש בסך של ‪ .₪ 2,000‬עוד נטען כי צינור הניקוז האמור מפריע לגישה לצנרת‬</w:t>
        <w:br/>
        <w:t>‫המים של בעלי הדירות‪ .‬בנוסף לאמור טען התובע כי הנתבעים התקינו מערכת יונקרס עם‬</w:t>
        <w:br/>
        <w:t>‫צינור פליטה בולט ומכער הפולט ריחות גז וכן צינורות גז חשופים שיש לסלקם‪ .‬כן עתר‬</w:t>
        <w:br/>
        <w:t>‫התובע לסלק מהקיר החיצוני צנרת מים להסקה שהותקנה על ידי הנתבעים והתקנתה גם‬</w:t>
        <w:br/>
        <w:t>‫גרמה לנזקים לחיפוי החיצוני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טענו כי צנרת הניקוז החליפה צנרת ישנה חלודה‪ ,‬כי מדובר בהתקנה אסטטית‬</w:t>
        <w:br/>
        <w:t>‫ללא גרימת כל נזק ובדומה למצב הקיים בבתים אחרים ברחוב‪ .‬צינור הפליטה ומערכת הגז‬</w:t>
        <w:br/>
        <w:t>‫הותקנו כדין ויש על כך אישור גורם מוסמך‪ .‬הנתבעים לא גרמו לכל נזק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.3‬יוער כי התובענה כאמור נדונה על פי כתב תביעה מתוקן שהוגש בהתאם להחלטתי מיום‬</w:t>
        <w:br/>
        <w:t>‫‪.15.06.15‬‬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.4‬משלא עלה בידי הצדדים להגיע להסכמות לסילוק התובענה‪ ,‬אף לא במתווה דיוני כזה או‬</w:t>
        <w:br/>
        <w:t>‫אחר‪ ,‬נקבע התיק להגשת ראיות ושמיעתן‪.‬‬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 הגיש תצהיר עדות ראשית מטעמו והנתבעים הגישו תצהיר חתום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02.03.16‬נערך דיון הוכחות ולאחריו סיכמו הצדדים בעל פה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ששקלתי את מכלול הראיות בתיק זה אני מוצא לנכון להורות על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‫תיקים‪1/70/2015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.8‬נטל השכנוע הנדרש במשפט האזרחי הוא על פי מאזן ההסתברויות )הגרסה ה"מסתברת‬</w:t>
        <w:br/>
        <w:t>‫יותר"( והוא מוטל על שכמו של התובע בבחינת הכלל הידוע "המוציא מחברו עליו‬</w:t>
        <w:br/>
        <w:t>‫הראיה" )י‪ .‬קדמי על הראיות הפן האזרחי – קובץ הרצאות )תש"ן( בעמ' ‪.(333‬‬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לא עלה בידי התובע להוכיח במאזן ההסתברויות הנדרש איזה חלק מעילות‬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.9‬ראשית‪ ,‬לא עלה בידי התובע להוכיח כי במחסן דירתו קיימת כיום רטיבות כלשהי ‪ -‬לא‬</w:t>
        <w:br/>
        <w:t>‫מצורפת לתצהירו כל ראיה בדבר קיומה של רטיבות פעילה במחסן‪ ,‬אף שתצהירו נחתם‬</w:t>
        <w:br/>
        <w:t>‫ביום ‪ ,13.01.16‬במהלך עונת גשמים )ואף משמעותית(‪ .‬זאת ועוד‪ .‬בתצהירו טוען התובע‬</w:t>
        <w:br/>
        <w:t>‫לקיומם של נזקים עדכניים ואף כי בידיו תמונות )ר' סעיף ‪ 11‬לתצהירו(‪ .‬דא עקא‪ ,‬אלו לא‬</w:t>
        <w:br/>
        <w:t>‫צורפו לתצהירו וגם לא הוצגו במסגרת דיון ההוכחות‪ ,‬אף שבמהלך הסיכומים כן הוצגו‬</w:t>
        <w:br/>
        <w:t>‫בפניי תמונות שונות על ידי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,‬דו"ח השמאי שצורף לכתב התביעה המקורי‪ ,‬אף שאיננו בגדר חוות דעת ערוכה כדין‬</w:t>
        <w:br/>
        <w:t>‫וממילא לא הוגש כראיה בתיק זה )השמאי אף לא זומן לעדות מטעם התובע(‪ ,‬עוסק‬</w:t>
        <w:br/>
        <w:t>‫ברטיבות נטענת מחודש ‪ – 01/15‬שנה לפני מועד הגשת תצהיר התובע ולפיכך אין בו‬</w:t>
        <w:br/>
        <w:t>‫לסייע‪.‬‬</w:t>
        <w:br/>
        <w:t>‫ויודגש‪ ,‬דו"ח השמאי איננו משמש כל יסוד עובדתי להוכחת איזה מטענות התובע )בין‬</w:t>
        <w:br/>
        <w:t>‫לעניין מקור הרטיבות‪ ,‬בין לעניין קיומה של מערכת איטום ובין לעניין הפגיעה באותה‬</w:t>
        <w:br/>
        <w:t>‫מערכת( שעה שאין במסגרתו כל קביעה עובדתית או מקצועית בנוגע למקור הרטיבות או‬</w:t>
        <w:br/>
        <w:t>‫אחריות הנתבעים‪" .‬סיפור המקרה" הינו ציטוט מדבריו של התובע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.11‬שלישית‪ ,‬אף אם ישנה רטיבות הרי שלא הוכח מקורה והאם היא קשורה כלל לנתבעים‪.‬‬</w:t>
        <w:br/>
        <w:t>‫לא הוגשה חוות דעת מטעם התובע להוכחת טענותיו )על אף החלטתי המפורשת בהקשר‬</w:t>
        <w:br/>
        <w:t>‫זה מיום ‪ ,(25.11.15‬וכפי שאף הוא מודע לכך שזו נדרשת )עמוד ‪ 2‬לפרוטוקול מיום‬</w:t>
        <w:br/>
        <w:t>‫‪ 02.03.16‬שורה ‪;(30‬‬</w:t>
        <w:br/>
        <w:t>‫לא הוכח כי הנתבעים פגעו בדרך כלשהי במערכת האיטום‪ ,‬אם בכלל זו קיימת‪ .‬ויודגש‪,‬‬</w:t>
        <w:br/>
        <w:t>‫מדובר בעבודה להתקנת צנרת ‪ 4‬צול שבוצעה לפני ‪ 9‬שנים! )סעיף ‪ 2‬לתצהיר ועמוד ‪2‬‬</w:t>
        <w:br/>
        <w:t>‫לפרוטוקול מיום ‪ 02.03.16‬שורה ‪ .(20-21‬אין כל הסבר הגיוני מדוע ה"רטיבות" הנטענת‬</w:t>
        <w:br/>
        <w:t>‫פורצת רק עתה‪ ,‬שנים אחרי התקנת הצינור‪ .‬סביר בעיני כי יתכן ודווקא גורמים אחרים‪,‬‬</w:t>
        <w:br/>
        <w:t>‫ודאי כאשר ישנו צינור ניקוז מי גשמים מקורי של הבית מותקן בסמוך‪ ,‬הם מקור הרטיבות‬</w:t>
        <w:br/>
        <w:t>‫)ר' עמוד ‪ 2‬לפרוטוקול מיום ‪ 02.03.16‬שורות ‪ 29-30‬וכן תמונות שצורפו לתצהיר התובע(;‬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‫במיקום סמוך מצויה גם צנרת מים של בעלי הדירות בבית ולא ניתן לשלול כי מצנרת זו‬</w:t>
        <w:br/>
        <w:t>‫מקור הרטיבות‪ ,‬בפרט כאשר על פי גרסת התובע ישנן נזילות מהצנרת המחייבות תיקון‬</w:t>
        <w:br/>
        <w:t>‫)עמוד ‪ 2‬לפרוטוקול מיום ‪ 02.03.16‬שורות ‪ .(8-10‬זאת ועוד‪ .‬מן התמונות שצורפו על ידי‬</w:t>
        <w:br/>
        <w:t>‫התובע עולה כי צנרת המים‪ ,‬לרבות זו שתוקנה על ידו‪ ,‬חודרות את הריצוף ללא איטום‬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‫תיקים‪1/70/2015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‫כנדרש ועשויות אף הן להוות מוקד לרטיבות‪ .‬מתמונה שצורפה לכתב התביעה המקורי )על‬</w:t>
        <w:br/>
        <w:t>‫גביה נרשם בכתב יד "צינור מים עוקף"( ניכרים בבירור בקיעים משמעותיים בחיבור‬</w:t>
        <w:br/>
        <w:t>‫הצנרת למפגש דופן העמוד והרצפה ללא איטום;‬</w:t>
        <w:br/>
        <w:t>‫מן התמונות שצורפו על ידי התובע לתצהירו עולה כי ישנה בעיית שיפועים וניקוז שאיננה‬</w:t>
        <w:br/>
        <w:t>‫קשורה כלל לצנרת הביוב של הנתבעים )ר' תמונות בנספח ב' לתצהיר מהן עולה כי ישנם‬</w:t>
        <w:br/>
        <w:t>‫"מים עומדים" בצדו השני של עמוד הבית וללא קשר פיזי לצינור הניקוז(;‬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.12‬רביעית‪ ,‬בין הצדדים התנהל הליך קודם שעניינו ברטיבות הנטענת במחסן )הליך בתיק‬</w:t>
        <w:br/>
        <w:t>‫‪ 219/12‬המוזכר בראיות הצדדים(‪ .‬על פני הדברים‪ ,‬בכל הקשור לנזקים למחסן בשל צינור‬</w:t>
        <w:br/>
        <w:t>‫‪ 4‬צול שהתקינו הנתבעים‪ ,‬מתקיים הכלל בדבר השתק עילה מחמת מעשה בי‪-‬דין‪.‬‬</w:t>
        <w:br/>
        <w:t>‫זאת ועוד‪ .‬טענת התובע הינה כי הרטיבות הנדונה בהליך זה מקורה זהה לרטיבות שנדונה‬</w:t>
        <w:br/>
        <w:t>‫בהליך הקודם )ר' במפורש סעיף ‪ 8‬לתצהיר התובע לפיו הרטיבות ממשיכה מאחר ולא‬</w:t>
        <w:br/>
        <w:t>‫תוקן מקור הרטיבות לאחר ההליך הקודם(‪ .‬הוראות תקנה ‪ 44‬לתקנות סדר הדין האזרחי‪,‬‬</w:t>
        <w:br/>
        <w:t>‫תשמ"ד ‪ 1984 -‬קובעות כי "תובענה תכיל את מלוא הסעד שהתובע זכאי לו בשל עילת‬</w:t>
        <w:br/>
        <w:t>‫התובענה" וכי "תובע שלא כלל בתובענה חלק מהסעד או ויתר עליו‪ ,‬לא יגיש אחרי כן‬</w:t>
        <w:br/>
        <w:t>‫תובענה בשל חלק זה"‪ .‬גם תקנה ‪ 45‬לתקנות קובעת כי "מי שזכאי לסעדים אחדים בשל‬</w:t>
        <w:br/>
        <w:t>‫עילה אחת‪ ,‬רשאי לתבוע את כולם או מקצתם; אך אם לא תבע את כולם‪ ,‬לא יתבע אחרי‬</w:t>
        <w:br/>
        <w:t>‫כל סעד שלא תבעו‪ ,‬אלא אם כן הרשה לו בית המשפט שלא לתבעו"‪ .‬משכך‪ ,‬שעה שמקור‬</w:t>
        <w:br/>
        <w:t>‫הרטיבות נדון במסגרת ההליך הקודם‪ ,‬בין אם התבקש סעד על ידי התובע דנן ובין אם לאו‪,‬‬</w:t>
        <w:br/>
        <w:t>‫לא ניתן לנקוט בהליך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.13‬חמישית‪ ,‬טענת התובע בדבר "הגבלה" בגישה לצנרת מים אין לה על מה שתסמוך – מעבר‬</w:t>
        <w:br/>
        <w:t>‫לכך שאין הדבר עולה מהתמונות שצורפו על ידי הצדדים‪ ,‬הרי שהתובע עצמו אישר כי‬</w:t>
        <w:br/>
        <w:t>‫ביצע תיקון של צנרת המים שלו במקום )ר' עמוד ‪ 2‬לפרוטוקול מיום ‪ 02.03.16‬שורות ‪8-‬‬</w:t>
        <w:br/>
        <w:t>‫‪ .(10‬טענת התובע בדבר הצורך ב"מעקף" עלתה רק במסגרת סיכומיו‪ ,‬ללא כל תימוכין או‬</w:t>
        <w:br/>
        <w:t>‫אזכור במסגרת תצהיר העדות הראשית‪ ,‬וממילא ללא כל ראיה‪ ,‬אפילו לא הסבר‪ ,‬לאותה‬</w:t>
        <w:br/>
        <w:t>‫עבודת "מעקף" שנדרשה‪.‬‬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.14‬שישית‪ ,‬מן התמונות שצורפו לא עולה כל פגיעה בקירות הבית כתוצאה מהתקנת צינור‬</w:t>
        <w:br/>
        <w:t>‫הניקוז ‪ -‬צינורות נוספים‪ ,‬גם של בעלי דירות אחרים‪ ,‬לרבות צינורות ניקוז ‪ 4‬צול‪ ,‬קיימים‬</w:t>
        <w:br/>
        <w:t>‫במיקום צמוד‪ .‬גם בבתים אחרים ברחוב קיימים צינורות כנ"ל )ר' תמונות שצורפו לתצהיר‬</w:t>
        <w:br/>
        <w:t>‫הנתבעת(‪ .‬גם לא הוכח על ידי התובע כי למי מבעלי הדירות האחרים בבית ישנה כל טענה‬</w:t>
        <w:br/>
        <w:t>‫כנגד הנתבעים בהקשר זה או כי התקנת הצינור אסורה על פי החלטת רוב בעלי דירות‬</w:t>
        <w:br/>
        <w:t>‫באסיפה כללית‪ .‬בנסיבות הקונקרטיות ממילא מדובר בשימוש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.15‬שביעית‪ ,‬לבד מטענה כללית בדבר רצונו של התובע כי צינור הגז יוסט בשל ריחות גז‬</w:t>
        <w:br/>
        <w:t>‫)סעיף ‪ 13‬לתצהיר( אין כל אסמכתא עובדתית מטעמו לקבלת הסעד המבוקש‪ .‬גם בהקשר‬</w:t>
        <w:br/>
        <w:t>‫זה לא הוגש דבר מטעמו‪ ,‬לרבות‪ ,‬חוות דעת‪ ,‬דו"ח בדיקה או כל אישור בדבר קיומם של‬</w:t>
        <w:br/>
        <w:t>‫ריחות‪ ,‬גם לא בעדות מי מבעלי הדירות האחרים בבית!‬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‫תיקים‪1/70/2015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,‬הנתבעים הוכיחו באישור בדיקה תקופתית ממרץ ‪ 2015‬את תקינות ותקניות מערכת‬</w:t>
        <w:br/>
        <w:t>‫הגז‪ ,‬לרבות‪ ,‬בדיקת אטימות ווסת לחץ וכן את מיקום הארובה ופתח יציאתה )ר' סעיפים‬</w:t>
        <w:br/>
        <w:t>‫‪ 3.2 ,3.1 ,2.6.1‬ו‪ 4-‬במסמך אמישראגז מיום ‪ 19.03.15‬שצורף לתצהיר הנתבעת(‪.‬‬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.16‬שמינית‪ ,‬לא הוכחה החלטה של האסיפה הכללית של בעלי הדירות בבית לפיה התקנת‬</w:t>
        <w:br/>
        <w:t>‫צינור הגז אסורה‪ .‬למעשה‪ ,‬לא הובאה על ידי התובע ולו ראשית ראיה כאילו מי מבעלי‬</w:t>
        <w:br/>
        <w:t>‫הדירות בבית תומך בדרישתו בהקשר זה‪ ,‬לה השפעה גם על בעלי דירות אחרים אשר‬</w:t>
        <w:br/>
        <w:t>‫התקינו צינורות על גבי הרכוש המשותף )כפי שרואים בתמונות שצורפו גם על ידי התובע(‪.‬‬</w:t>
        <w:br/>
        <w:t>‫על פני הדברים‪ ,‬בנסיבות הבית דנן‪ ,‬מדובר בשימוש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.17‬שמינית‪ ,‬הדברים האמורים נכונים גם לגבי הטענה בנוגע לצינור הגז בכניסה – לבד מטענה‬</w:t>
        <w:br/>
        <w:t>‫כללית בתצהיר אין כל ראיה מצד התובע )ר' סעיף ‪ 14‬לתצהיר( – לא חוות דעת לעניין‬</w:t>
        <w:br/>
        <w:t>‫טענת "העדר תקינות" ולא בהחלטת רוב בעלי הדירות בבית לעניין ה"שימוש הסביר"‪.‬‬</w:t>
        <w:br/>
        <w:t>‫מנגד‪ ,‬כאמור‪ ,‬הוכח על ידי הנתבעים כי מערכת הגז תקנית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.18‬תשיעית‪ ,‬הטענה בנוגע לצנרת מים חיצונית‪ ,‬לרבות‪ ,‬בנוגע לנפילת חיפוי חיצוני‪ ,‬נזנחה‬</w:t>
        <w:br/>
        <w:t>‫לחלוטין בתצהיר התובע ובמסגרת סיכומיו ולא הוכחה בדבר‪.‬‬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.19‬עשירית‪ ,‬תביעתו הכספית של התובע הינה תביעה נזיקית שכפי שכבר הובהר במסגרת‬</w:t>
        <w:br/>
        <w:t>‫הליך זה אין מקומה להתברר בפניי ולפיכך אינני דן בה )ר' החלטתי מיום ‪.(15.06.15‬‬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כל האמור לעיל אני מורה על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.21‬סיכום ההלכה בנוגע לפסיקת הוצאות היא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ההוצאות‪.‬‬</w:t>
        <w:br/>
        <w:t>‫העובדה בלבד‪ ,‬כי בעל‪-‬דין פעל בתום‪-‬לב‪ ,‬כטענתו‪ ,‬אין בה כדי לפטור אותו מהוצאות‬</w:t>
        <w:br/>
        <w:t>‫הנפסקות למי שמפסיד בדינו‪ .‬בעל‪-‬דין שזכה בדין זכאי‪ ,‬כי שכרו לא ייצא בהפסדו וממילא‬</w:t>
        <w:br/>
        <w:t>‫זכאי הוא להוצאותיו" )א‪ .‬גורן סוגיות בסדר דין אזרחי )מהדורה חמישית‪ ,‬תשנ"ט( בעמ'‬</w:t>
        <w:br/>
        <w:t>‫‪.(533‬‬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.22‬בנסיבות דנן זכאים הנתבעים להשבת הוצאותיהם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.23‬במסגרת תיק זה הוגשו על ידי הצדדים כתבי טענות וכתבי טענות מתוקנים‪ ,‬תצהירים‬</w:t>
        <w:br/>
        <w:t>‫בכתב‪ ,‬התקיימו שתי ישיבות קדם ודיון הוכחות והצדדים סיכמו את טענותיהם בעל פה‪.‬‬</w:t>
        <w:br/>
        <w:t>‫הצדדים לא היו מיוצגים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.24‬לאחר ששקלתי את כל האמור אני מחייב את התובע לשלם לנתבעים בגין החזר‬</w:t>
        <w:br/>
        <w:t>‫הוצאותיהם בניהול ההליך סך של ‪ ₪ 1,500‬בצירוף הפרשי הצמדה וריבית כדין מהיום ועד‬</w:t>
        <w:br/>
        <w:t>‫למועד התשלום בפועל‪.‬‬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‫תיקים‪1/70/2015 :‬‬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כ"ב אדר א תשע"ו‪ 02 ,‬מרץ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1/70/2015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