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1/734/2014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2015-12-27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התיק‪734/14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.1‬ח‪.‬א‪ .‬אנגל אחזקות בע"מ‬      ‫התובעים‪:‬‬</w:t>
        <w:br/>
        <w:t>‫‪ .2‬מנדל פרדי‬</w:t>
        <w:br/>
        <w:t>‫‪ .3‬מבל איתי‬</w:t>
        <w:br/>
        <w:t>‫‪ .4‬אנגל רועי חן‬</w:t>
        <w:br/>
        <w:t>‫‪ .5‬אנגל דנה‬</w:t>
        <w:br/>
        <w:t>‫‪ .6‬אנגל ארז‬</w:t>
        <w:br/>
        <w:t>‫‪ .7‬מבל אילת‬</w:t>
        <w:br/>
        <w:t>‫‪ .8‬מבל ערן‬</w:t>
        <w:br/>
        <w:t>‫‪ .9‬מרדלר אור משה‬</w:t>
        <w:br/>
        <w:t>‫ע"י ב"כ עוה"ד אמיר מרגלית‬</w:t>
        <w:br/>
        <w:t>‫מרחוב זמנהוף ‪22‬ב 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.1‬לאה אללוף‬      ‫הנתבעים‪:‬‬</w:t>
        <w:br/>
        <w:t>‫מרחוב מרמורק ‪ 26‬תל אביב‬</w:t>
        <w:br/>
        <w:t>‫‪ .2‬רות בלכר‬</w:t>
        <w:br/>
        <w:t>‫‪ .3‬אריאל בלכר‬</w:t>
        <w:br/>
        <w:t>‫‪ .4‬מיכל רוזנפלד‬</w:t>
        <w:br/>
        <w:t>‫‪ .5‬דן בלכר‬</w:t>
        <w:br/>
        <w:t>‫‪ .6‬גלית צויקל‬</w:t>
        <w:br/>
        <w:t>‫הנתבעים ‪ 2-6‬ע"י ב"כ עוה"ד צבי קורץ‬</w:t>
        <w:br/>
        <w:t>‫מרחוב אבן גבירול ‪ 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‫מבוא‬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‫תובענה זו עניינה בבקשה לאישור ביצוע עבודות על פי סעיף ‪ 5‬לחוק המקרקעין )חיזוק בתים‬     ‫‪.1‬‬</w:t>
        <w:br/>
        <w:t>‫משותפים מפני רעידות אדמה(‪ ,‬תשס"ח ‪ 2008 -‬בבית ברחוב מרמורק ‪ 26‬תל אביב הבנוי על‬</w:t>
        <w:br/>
        <w:t>‫חלקה ‪ 71‬בגוש ‪.7085‬‬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הינם בעלים של ‪ 9‬דירות בבית )תתי חלקות ‪ 2-9‬ו‪ .(11 -‬הנתבעים הינם בעלים של ‪2‬‬     ‫‪.2‬‬</w:t>
        <w:br/>
        <w:t>‫יחידות נוספות )תתי חלקות ‪) 1‬מחסן בקומת המרתף( ו‪)10 -‬דירה בקומה ג'((‪.‬‬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נרשם כבית משותף בפנקס הבתים המשותפים‪ .‬ממסמכי רישום הבית המשותף עולה כי‬           ‫‪.3‬‬</w:t>
        <w:br/>
        <w:t>‫בבית ‪ 11‬תתי חלקות ב‪ 3 -‬קומות מעל לקומות מרתף וקרקע‪ .‬על פי צו רישום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התיק‪734/14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 משטח הגג שמעל לקומה ג' )בשטח ‪ 90‬מ"ר מסומן באות "א" התשריט( הוצא מן‬</w:t>
        <w:br/>
        <w:t>‫הרכוש המשותף והוצמד לתת חלקה ‪) 6‬סעיף ‪ 2‬לצו הרישום(‪.‬‬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‫התובעים טוענים בכתב התביעה כי התקשרו עם היזם אילן אנגל לביצוע עבודות על פי תמ"א‬    ‫‪.4‬‬</w:t>
        <w:br/>
        <w:t>‫‪ 38‬בבית ומבקשים במסגרת הליך זה לחייב את הנתבעים‪ ,‬אשר סרבו לחתום על ההסכם‬</w:t>
        <w:br/>
        <w:t>‫האמור‪ ,‬בביצוע העבודות המוסכמות‪ .‬לטענת התובעים חלק מהגג צמוד לתת חלקה ‪ 6‬אשר‬</w:t>
        <w:br/>
        <w:t>‫בעליה נתנו את הסכמתם לביצוע הפרויקט‪ .‬בידי התובעים החלטה לאשר בקשה להיתר‬</w:t>
        <w:br/>
        <w:t>‫בתנאים בהתאם לאישור הועדה המקומית מיום ‪ 02.11.14‬בתיק בניין ‪ 0071-026‬בקשה‬</w:t>
        <w:br/>
        <w:t>‫להיתר מספר ‪.14-0071‬‬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טוענים בכתב ההגנה כי אין כל הצמדה של גג הבית לאיזה מתתי החלקות ומדובר‬      ‫‪.5‬‬</w:t>
        <w:br/>
        <w:t>‫ברכוש משותף‪ .‬קיימת אי התאמה בהסכמי התמ"א שהועברו לעיונם ובכל מקרה מדובר‬</w:t>
        <w:br/>
        <w:t>‫בפגיעה מהותית בקניינם‪ ,‬כאשר ההסכם אינו מציג כל כדאיות כלכלית לבעלי הדירות וגם לא‬</w:t>
        <w:br/>
        <w:t>‫בטוחות וביטחון כלכלי מקובלים‪ .‬הנתבעת ‪ 1‬טענה כי העבודות המתוכננות יביאו לשינוי‬</w:t>
        <w:br/>
        <w:t>‫מהותי בדירתה כאשר מרפסת צדדית תחסם‪ ,‬כך גם כל החדרים בדירתה משתנים‪ .‬לדירת‬</w:t>
        <w:br/>
        <w:t>‫הנתבעת ‪ 1‬לא מתווסף ממ"ד אלא רק חדר מחוזק בשני קירות צדיים‪ .‬לדירת הנתבעים ‪2-6‬‬</w:t>
        <w:br/>
        <w:t>‫לא מתווסף כל ממ"ד‪ .‬זכותם הקניינית של הנתבעים נפגעת‪.‬‬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‫התנהלות ההליך עד כאן‬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01.02.15‬נערך דיון מקדמי בתובענה במסגרתו הוצגה בפני הצדדים הצעת המפקח‬         ‫‪.6‬‬</w:t>
        <w:br/>
        <w:t>‫לסילוק‪ .‬משלא עלה בידי הצדדים להגיע להסכמות נקבע התיק להגשת ושמיעת 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26.05.15‬נערך דיון לשמיעת ראיות הצדדים במסגרתו הגיעו הצדדים להסכמה דיונית‬     ‫‪.7‬‬</w:t>
        <w:br/>
        <w:t>‫כלהלן‪:‬‬</w:t>
        <w:br/>
        <w:t>‫"‪ .1‬ימונה קונסטרוקטור מומחה מטעם המפקח אשר יבחן את דרכי החיזוק האפשריים בבית‬</w:t>
        <w:br/>
        <w:t>‫ובכלל האמור האם ניתן לבצע את החיזוק תוך צמצום האלמנטים של החיזוק בפינה הדרום‪-‬‬</w:t>
        <w:br/>
        <w:t>‫מזרחית של הבית בקומה ג' )הן בחזית הדרומית והן בחזית המזרחית( ובקומת הקרקע‬</w:t>
        <w:br/>
        <w:t>‫)בחזית המזרחית במיקום המדרגות(‪ .‬המומחה יתייחס גם לאפשרות הזזת המדרגות למיקום‬</w:t>
        <w:br/>
        <w:t>‫אחר‪ .‬בנוסף המומחה יתייחס בחוות דעתו להיתכנות לקבלת היתר בניה ככל שימצא שישנה‬</w:t>
        <w:br/>
        <w:t>‫אפשרות חיזוק אחרת‪.‬‬</w:t>
        <w:br/>
        <w:t>‫‪ .2‬מוסכם כי בעלות חוות הדעת יישאו התובעים‪ .‬אולם‪ ,‬ככל שתיערך התחשבנות כספית‬</w:t>
        <w:br/>
        <w:t>‫עתידית כלשהי בין הצדדים או מי מהם בנוגע לפרוייקט התמ"א‪ ,‬לרבות בגין תביעה עפ"י‬</w:t>
        <w:br/>
        <w:t>‫סעיף ‪ 6‬לחוק החיזוק‪ ,‬ישיבו הנתבעים או מי מהם מחצית מעלות זו לתובעים במסגרת אותה‬</w:t>
        <w:br/>
        <w:t>‫התחשבנות‪.‬‬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התיק‪734/14 :‬‬ 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.3‬לאחר קבלת חוות דעת הקונסטרוקטור והגשת סיכומים מטעם הצדדים‪ ,‬נבקש את פסיקת‬</w:t>
        <w:br/>
        <w:t>‫כב' המפקח בתובענה"‬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להסכמת הצדדים מונה אינג' יובל אכברט כמומחה מטעמי‪.‬‬   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המומחה הוגשה ביום ‪ 03.08.15‬וממנה עולה כי החיזוקים בתכנית ההגשה נראים‬         ‫‪.9‬‬</w:t>
        <w:br/>
        <w:t>‫מתאימים לתקן‪ ,‬לא ניתן להקטין את עובי קירות ההקשחה בקומת הקרקע ובפרט בפינה‬</w:t>
        <w:br/>
        <w:t>‫הדרום מזרחית‪ ,‬קירות ההקשחה מחויבים על פי התקן ואלו ימנעו לחלוטין אפשרות שימוש‬</w:t>
        <w:br/>
        <w:t>‫במדרגות הקיימות למרתף ולפיכך‪ ,‬בהתאם‪ ,‬הורתה רשות הרישוי על ביטול גרם המדרגות‪.‬‬</w:t>
        <w:br/>
        <w:t>‫עוד נקבע כי לא ניתן להרחיב את גרם המדרגות בשל הצורך בגישה לחצר האחורית וגם לא‬</w:t>
        <w:br/>
        <w:t>‫ניתן להזיזו לחזית הדרומית של הבית בשל יחידות מיזוג ושטחי שירות של חנויות בנכס‪.‬‬</w:t>
        <w:br/>
        <w:t>‫לעניין החלונות בקירות ההקשחה נקבע כי ניתן להגדילם לפחות מ‪ 1.2 -‬מ"ר‪ .‬המומחה‬</w:t>
        <w:br/>
        <w:t>‫העריך עוד כי אין מניעה להגשת תכניות שינויים בגין נושאים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.10‬הצדדים בחרו שלא לשלוח למומחה שאלות הבהרה ולאחר אורכות שניתנו להם לצורך‬</w:t>
        <w:br/>
        <w:t>‫הידברות הגישו סיכומים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.11‬התובעים הגישו סיכומים מטעמם ביום ‪ 15.11.15‬בהתייחס לעילת התביעה כנגד הנתבעים ‪2-‬‬</w:t>
        <w:br/>
        <w:t>‫‪ 6‬בלבד לאור הסכם אליו הגיעו עם הנתבעת ‪ .1‬ביום ‪ 17.11.15‬הוגשו סיכומים גם בנוגע‬</w:t>
        <w:br/>
        <w:t>‫לעילת התביעה כנגד הנתבעת ‪ 1‬משעה שהסכם הפשרה שבין הצדדים לא נחתם‪.‬‬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.12‬הנתבעים ‪ 2-6‬הגישו סיכומים מטעמם ביום ‪.20.12.15‬‬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.13‬סיכומים מטעם הנתבעת ‪ 1‬לא הוגשו אף שסיכומי התובעים הומצאו לה כדין כפי שעולה‬</w:t>
        <w:br/>
        <w:t>‫מהודעת התובעים מיום ‪.22.12.15‬‬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.14‬יוזכר כי בתחילה הייתה הנתבעת ‪ 1‬מיוצגת על ידי עו"ד קורץ ביחד עם הנתבעים ‪ .2-6‬ביום‬</w:t>
        <w:br/>
        <w:t>‫‪ 16.11.15‬הודיע עוה"ד קורץ על הפסקת ייצוגה של הנתבעת ‪ 1‬בהליך‪.‬‬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בסיכומים‬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.15‬התובעים טוענים כי בידם רוב מוחלט של בעלי דירות )לרבות הבעלים של תת חלקה ‪ 6‬לה‬</w:t>
        <w:br/>
        <w:t>‫צמוד חלק ארי מגג הבית( אשר מאשר את ההסכם עם היזם ומגלם בחובו הטבות לבעלי‬</w:t>
        <w:br/>
        <w:t>‫הדירות ‪ -‬חיזוק הבית‪ ,‬מעלית‪ ,‬מפרט טכני עשיר ותוספות נוספות עליהן הוסכם עם היזם‪.‬‬</w:t>
        <w:br/>
        <w:t>‫הפרויקט אושר על ידי רשויות התכנון ובידי התובעים "היתר בתנאים" על פי חוק החיזוק‪.‬‬</w:t>
        <w:br/>
        <w:t>‫בכל הקשור לתובענה כנגד הנתבעת ‪ ,1‬אף שהגיעו להסכמה עם הנתבעת אשר כללה‪ ,‬בין‬</w:t>
        <w:br/>
        <w:t>‫היתר‪ ,‬איטום הגג מעל לדירתה‪ ,‬מסרבת הנתבעת ‪ 1‬לחתום על הסכם התמ"א ומעלה דרישות‬</w:t>
        <w:br/>
        <w:t>‫נוספות‪ .‬באופן דומה טרפדה הנתבעת במשך שנים את הסכם התמ"א‪ .‬הוצע לנתבעת ‪ 1‬כי‬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התיק‪734/14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‫יותקן בדירתה‪ ,‬לבקשתה‪ ,‬חלון בגודל ‪ 1.1‬מטר על ‪ 1.6‬מטר )באישור הקונסטרוקטור של‬</w:t>
        <w:br/>
        <w:t>‫הפרויקט( כאשר חלון זה יכלול ויטרינה ותריס‪ .‬אף על פי כן לא חתמה הנתבעת על ההסכם‪.‬‬</w:t>
        <w:br/>
        <w:t>‫התובעים עודם מסכימים כי יותקן חלון כאמור‪ ,‬גם לאור חוות דעת המומחה‪.‬‬</w:t>
        <w:br/>
        <w:t>‫בכל הקשור לתובענה כנגד הנתבעים ‪ 2-6‬נטען כי לנתבעים ‪ 2-6‬מחסן בלבד ששטחו ‪41.78‬‬</w:t>
        <w:br/>
        <w:t>‫מ"ר ולו צמודים ‪ 42/570‬חלקים מהרכוש המשותף‪ .‬התובעים מקבלים כל אחת מהחלופות‬</w:t>
        <w:br/>
        <w:t>‫המוצעות בחוות דעת המומחה ומוכנים לנהל כל מו"מ עם הנתבעים הנ"ל להסדרת‬</w:t>
        <w:br/>
        <w:t>‫המחלוקת‪.‬‬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.16‬כאמור לעיל‪ ,‬הנתבעת ‪ 1‬לא הגישה סיכומים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.17‬הנתבעים ‪ 2-6‬טוענים כי המחלוקת היחידה שבין הצדדים הינה בנוגע לגרם המדרגות למרתף‬</w:t>
        <w:br/>
        <w:t>‫המהווה כניסה עצמאית ונפרדת‪ .‬ביטול המדרגות מהווה פגיעה מהותית בזכויות הנתבעים‬</w:t>
        <w:br/>
        <w:t>‫ופגיעה בשוויון בין בעלי הדירות‪ ,‬ודאי כאשר מדובר במדרגות אשר קיימות עוד מקום הבית‬</w:t>
        <w:br/>
        <w:t>‫ומופיעות בתשריט רישום הבית המשותף‪ .‬הנתבעים הסכימו ומסכימים לשינוי מיקום‬</w:t>
        <w:br/>
        <w:t>‫המדרגות אך הם אינם נכונים לביטולם כליל‪ .‬בהתאם נתבקשה דחיית התביעה ולחילופין‬</w:t>
        <w:br/>
        <w:t>‫מינוי שמאי להערכת הפגיעה הכספית והוראה על תשלום פיצוי זה לנתבעים‪ .‬כמו כן יש‬</w:t>
        <w:br/>
        <w:t>‫להורות כי הנתבעים יהיו זכאים לתנאים זהים לאלו שמקבלים כל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.18‬למען נוחות הדיון נתייחס בנפרד לעילת התביעה כנגד הנתבעת ‪ 1‬וכנגד הנתבעים ‪.2-6‬‬</w:t>
        <w:br/>
        <w:t>‫התובענה כנגד הנתבעת 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.19‬כאמור לעיל‪ ,‬הנתבעת ‪ 1‬לא הגישה סיכומים מטעמה ובהתאם להוראות תקנה ‪)160‬ד( לתקנות‬</w:t>
        <w:br/>
        <w:t>‫סדר הדין האזרחי‪ ,‬תשמ"ד – ‪ 1984‬דינה כדין בעל דין שלא התייצב לדיון‪ .‬בהתאם להוראות‬</w:t>
        <w:br/>
        <w:t>‫תקנה ‪ (2)157‬לתקנות הנ"ל זכאים התובעים‪ ,‬לאחר שיוכיחו את תביעתם‪ ,‬לפסק דין בהעדר‬</w:t>
        <w:br/>
        <w:t>‫התייצבות‪.‬‬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.20‬מטעם הצדדים הוגש תצהיר עדות ראשית אשר יש בו די‪ ,‬כשלעצמו‪ ,‬להוכחת תביעתם‪ .‬ודאי‬</w:t>
        <w:br/>
        <w:t>‫אמורים הדברים גם לאור ההסדר הדיוני שבין הצדדים בדיון ההוכחות מיום ‪ ,26.05.15‬אשר‬</w:t>
        <w:br/>
        <w:t>‫ייתר את חקירתם הנגדית של המצהירים‪.‬‬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.21‬גם לגופם של דברים זכאים התובעים לפסק דין כמבוקש בסיכומים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התיק‪734/14 :‬‬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.22‬ראשית‪ ,‬בידי התובעים )ועל כך אין‪ ,‬למעשה‪ ,‬מחלוקת( הרוב הנדרש לביצוע העבודות‬</w:t>
        <w:br/>
        <w:t>‫בהתאם להוראות חוק החיזוק ‪ 9 -‬מתוך ‪ 11‬בעלי דירות אשר לדירותיהם צמודים ‪374/480‬‬</w:t>
        <w:br/>
        <w:t>‫חלקים 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.23‬שנית‪ ,‬לא נסתרה העובדה כי בידי התובעים החלטה לאשר בקשה להיתר בתנאים על פי חוק‬</w:t>
        <w:br/>
        <w:t>‫החיזוק )נספח ז' לתצהיר אנגל(‪ .‬גם המומחה מאשר‪ ,‬למעשה‪ ,‬קיומו של אישור תכנוני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.24‬שלישית‪ ,‬המחלוקת המהותית שבין הצדדים‪ ,‬כפי שבאה לידי ביטוי בכתבי הטענות‪ ,‬ובעיקר‬</w:t>
        <w:br/>
        <w:t>‫בהסכמה הדיונית מיום ‪ ,26.05.15‬הינה בנוגע לגודל החלון בדירתה של הנתבעת בשל קירות‬</w:t>
        <w:br/>
        <w:t>‫ההקשחה‪ .‬משעה שאישר המומחה כי קירות ההקשחה מחויבים לביצוע החיזוק בבית‪ ,‬כי לא‬</w:t>
        <w:br/>
        <w:t>‫ניתן להקטין את עובי הקירות או לשנות את מיקומם וכי ניתן לאשר תכנונית הגדלת החלון‬</w:t>
        <w:br/>
        <w:t>‫עד לגודל של ‪ 1.2‬מטר והתובעים מסכימים להתקנת חלון בגודל ‪ 1.6X1.1‬הכולל תריס‬</w:t>
        <w:br/>
        <w:t>‫וויטרינה‪ ,‬הרי שזכאים התובעים לסעד המבוקש על ידם בכפוף לקביעת תנאי בנוגע לחלון‬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.25‬לאור כל האמור לעיל אני מקבל את התביעה כנגד הנתבעת ‪ 1‬ומאשר לתובעים לבצע את‬</w:t>
        <w:br/>
        <w:t>‫העבודות נשוא התביעה בהתאם לחוק החיזוק‪ ,‬ההסכם והיתר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.26‬בהתאם להסכמת התובעים אני מורה כי הסכם התמ"א יתוקן כך שבדירת הנתבעת ‪ 1‬יותקן‬</w:t>
        <w:br/>
        <w:t>‫חלון בגודל ‪ 1.6X1.1‬הכולל תריס וויטרינה‪ .‬כמו כן הסכם התמ"א יעודכן כך שכל בעלי‬</w:t>
        <w:br/>
        <w:t>‫הדירות יזכו בתנאים שווים‪ ,‬לרבות אלו שבסעיף ‪ 12.8‬להסכם‪.‬‬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.27‬לצורך ביצוע האמור אני ממנה את עוה"ד אמיר מרגלית להתקשר ולחתום בשם הנתבעת ‪1‬‬</w:t>
        <w:br/>
        <w:t>‫על כל המסמכים הדרושים לצורך ביצוע עבודות החיזוק והקשור בהם‪ ,‬לרבות‪ ,‬על ההסכם‬</w:t>
        <w:br/>
        <w:t>‫עם היזם‪ ,‬על הסכמים עם רוכשי הדירות החדשות‪ ,‬על הבקשות והמסמכים הנדרשים לשם‬</w:t>
        <w:br/>
        <w:t>‫תיקון צו רישום הבית המשותף לצורך מימוש תוכנית החיזוק‪ ,‬על הבקשות והמסמכים‬</w:t>
        <w:br/>
        <w:t>‫הנדרשים לשם רישום הערות אזהרה לטובת היזם ולטובת רוכשי הדירות החדשות‪ ,‬לרשום‬</w:t>
        <w:br/>
        <w:t>‫משכנתאות ו‪/‬או שיעבוד לטובת בנק או מוסד פיננסי‪ ,‬על הבקשות והמסמכים הנדרשים לשם‬</w:t>
        <w:br/>
        <w:t>‫תיקון צו רישום הבית המשותף לצורך רישום הדירות החדשות לאחר השלמת עבודות‬</w:t>
        <w:br/>
        <w:t>‫החיזוק ובניית הדירות החדשות‪ ,‬על הבקשות ושטרי המכר להעברת הבעלות על שם‬</w:t>
        <w:br/>
        <w:t>‫הרוכשים ועל הטפסים והמסמכים הדרושים ע"י שלטונות האוצר‪/‬מס שבח‪.‬‬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.28‬אני מחייב את הנתבעת ‪ 1‬להשיב לתובעים סך של ‪ ₪ 655‬בגין החזר אגרת תביעה וכן סך של‬</w:t>
        <w:br/>
        <w:t>‫‪ 2,500‬ש"ח בגין החזר הוצאות שכ"ט עו"ד בכל הצירוף הפרשי הצמדה וריבית כדין מהיום‬</w:t>
        <w:br/>
        <w:t>‫ועד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.29‬בפסיקת החזר הוצאות ניהול ההליך על הצד הנמוך התחשבתי בהתנהלות הצדדים להליך זה‪,‬‬</w:t>
        <w:br/>
        <w:t>‫לרבות‪ ,‬ההסכמה הדיונית מחד ואי הגשת סיכומים מאידך‪ ,‬ובתוצאות ניהול ההליך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התיק‪734/14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‫התובענה כנגד הנתבעים ‪2-6‬‬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.30‬לאחר ששקלתי את טיעוני הצדדים ואת מסקנות המומחה בחוות דעתו אין לי אלא לדחות את‬</w:t>
        <w:br/>
        <w:t>‫התביעה כנגד הנתבעים ‪ 2-6‬שעה שהעבודות אותן מבקשים לבצע התובעים גורמות לפגיעה‬</w:t>
        <w:br/>
        <w:t>‫מהותית וקשה בזכויות הקניין של הנתבעים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.31‬הבית המשותף הנדון נרשם בפנקס הבתים המשותפים ביום ‪ 28.01.65‬על בסיס תשריט‬</w:t>
        <w:br/>
        <w:t>‫הועדה המקומית לבניין ערים תל אביב מיום ‪ .09.10.63‬תשריט זה אושר על ידי המהנדס‬</w:t>
        <w:br/>
        <w:t>‫יניצקי ביום ‪ 18.08.64‬כתשריט נכון לפי המדידות והבניה שנסתיימה בשנת ‪.1964‬‬</w:t>
        <w:br/>
        <w:t>‫מתשריט זה עולה כי גרם המדרגות הנדון קיים עוד מקום הבית‪ ,‬לפני למעלה מ‪ 50 -‬שנה‪.‬‬</w:t>
        <w:br/>
        <w:t>‫מדרגות אלו מאושרות תכנונית )על פי אישור המהנדס כאמור( וקניינית )מעצם רישומם‬</w:t>
        <w:br/>
        <w:t>‫במסמכי רישום הבית המשותף(‪.‬‬</w:t>
        <w:br/>
        <w:t>‫זאת ועוד‪ .‬לבד מכך שגרם המדרגות האמור מוביל אך לנכס הנתבעים ומהווה כניסה נפרדת‪,‬‬</w:t>
        <w:br/>
        <w:t>‫ישירה ועצמאית ליחידתם‪ ,‬הרי שממסמכי הרישום עולה גם כי מדרגות אלו מהוות את‬</w:t>
        <w:br/>
        <w:t>‫הכניסה היחידה לנכס הנתבעים – על פי תשריט הבית המשותף אין כל כניסה מחדר‬</w:t>
        <w:br/>
        <w:t>‫המדרגות למחסן בקומת המרתף )תת חלקה ‪.(1‬‬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.32‬מחוות דעת המומחה עולה כי ביצוע החיזוק כמבוקש על ידי התובעים משמעו ביטול‬</w:t>
        <w:br/>
        <w:t>‫המדרגות )כתנאי אותו מציבה רשות הרישוי לאישור הפרוייקט( ללא אפשרות מעשית‬</w:t>
        <w:br/>
        <w:t>‫להעתקתם למיקום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.33‬בנסיבות אלו הרי שמדובר בפגיעה מהותית בזכויות הנתבעים שעה שביצוע הפרויקט משמעו‬</w:t>
        <w:br/>
        <w:t>‫ביטול מוחלט של גישה נפרדת ועצמאית ליחידתם הקיימת‪ ,‬עוד מקום הבית‪ ,‬לפני למעלה מ‪-‬‬</w:t>
        <w:br/>
        <w:t>‫‪ 50‬שנים‪.‬‬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.34‬מדובר גם בפגיעה בשוויון בין בעלי הדירות שעה שמשמעות ביצוע הפרויקט הינה בחירת‬</w:t>
        <w:br/>
        <w:t>‫חלופה לחיזוק אשר פוגעת ומזיקה לנתבעים ‪ 2-6‬בלעדית‪ ,‬תוך העדפת בעלי דירות אחרים‬</w:t>
        <w:br/>
        <w:t>‫בבית בהקשר זה‪.‬‬</w:t>
        <w:br/>
        <w:t>‫ובמה דברים אמורים‪.‬‬</w:t>
        <w:br/>
        <w:t>‫מחוות דעת המומחה עולה כי העדר האפשרות ליצירת חצר אנגלית והסטת המדרגות לחצר‬</w:t>
        <w:br/>
        <w:t>‫הדרומית הינה כתוצאה ממיקומן של יחידות מיזוג ושטח שרות של חנות קיימת וכי קיים‬</w:t>
        <w:br/>
        <w:t>‫קושי בביטולן או הזזתם )סעיף ‪ 5‬לחוות הדעת(‪ .‬יוצא‪ ,‬אם כן‪ ,‬כי ישנה חלופה )אם כי היא‬</w:t>
        <w:br/>
        <w:t>‫"מורכבת" יותר( אשר תאפשר ביצוע הפרויקט תוך צמצום הפגיעה בנתבעים‪ .‬דא עקא‪,‬‬</w:t>
        <w:br/>
        <w:t>‫התובעים בחרו להעמיס את הפגיעה הנלווית לביצוע הפרויקט על הנתבעים חלף ביצוע‬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התיק‪734/14 :‬‬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‫התאמות ביחידות שבבעלות חלק מהם על מנת לאפשר צמצום של הפגיעה בנתבעים )על ידי‬</w:t>
        <w:br/>
        <w:t>‫הסטת גרם המדרגות חלף ביטולו(‪.‬‬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.35‬ויודגש‪ ,‬בעלי הדירות יכולים לאשר תכנית חלופית שעה שעל פי חוות דעת המומחה ניתן‬</w:t>
        <w:br/>
        <w:t>‫לאשר תכנונית את הסדרת מבנה השרות ליחידת מיזוג אויר אחורית וכפועל יוצא גם את‬</w:t>
        <w:br/>
        <w:t>‫הביטול המדרגות הקיימות והסטתן לחזית הדרומית )סעיף ‪ 8‬לחוות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.36‬גם המומחה מאשר כי ביטול המדרגות מהווה פגיעה בנכס הקיים בקומת המרתף )סעיף ‪6‬‬</w:t>
        <w:br/>
        <w:t>‫לחוות הדעת(‪.‬‬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.37‬אעיר כי גם לא עלה בידי התובעים להראות כי התוכנית עתידה להיטיב בדרך כלשהי עם‬</w:t>
        <w:br/>
        <w:t>‫הנתבעים ‪ -‬לבד מחיזוק הבית )ש"המחיר" בגינו הינו ביטול הגישה ליחידת הנתבעים ‪,(2-6‬‬</w:t>
        <w:br/>
        <w:t>‫הרי שעל פני הדברים אין יחידתם‪ ,‬הממוקמת בקומת המרתף ולה כניסה נפרדת‪ ,‬נהנית כמו‬</w:t>
        <w:br/>
        <w:t>‫היחידות האחרות מההשבחות הצפויות ‪ -‬התקנת מעלית‪ ,‬חדרים מחוזקים‪ ,‬שיפוץ וכיוצ"ב‪.‬‬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.38‬לאור הפגיעה המהותית בנתבעים‪ ,‬הפגיעה בשוויון בבחירת חלופת החזיקו לביצוע הפוגעת‬</w:t>
        <w:br/>
        <w:t>‫פרטנית הנתבעים ‪ ,2-6‬קיומה של חלופה לביצוע שפגיעתה פחותה והעדר הטבה לנתבעים ‪2-‬‬</w:t>
        <w:br/>
        <w:t>‫‪ 6‬בביצוע הפרויקט‪ ,‬הרי שאין מקום לאשר את ביצוע העבודות בבית בהתאם להוראות סעיף‬</w:t>
        <w:br/>
        <w:t>‫‪ 5‬לחוק החיזוק ללא הסכמת הנתבעים ‪) 2-6‬ר' רע"א ‪ 1002/14‬דב שומרוני נ' אוהד קופמן‬</w:t>
        <w:br/>
        <w:t>‫ואח' )פורסם בנבו((‪.‬‬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.39‬אף אם תאמר כי ביטול המדרגות הינה בגדר עבודה ברכוש המשותף החוסה בצילה של‬</w:t>
        <w:br/>
        <w:t>‫הוראת סעיף ‪ 3‬לחוק החיזוק‪ ,‬הרי שהפגיעה המהותית בנתבעים ‪ 2-6‬כאמור לעיל מצדיקה גם‬</w:t>
        <w:br/>
        <w:t>‫ביטולה של החלטת בעלי הדירות בהקשר זה )ר' הוראות סעיף ‪ 6‬לחוק החיזוק אשר מפנה‬</w:t>
        <w:br/>
        <w:t>‫בשינויים המחויבים‪ ,‬בין היתר‪ ,‬להוראות סעיף ‪71‬ג)ד( לחוק המקרקעין‪ ,‬תשכ"ט ‪ 1969 -‬אשר‬</w:t>
        <w:br/>
        <w:t>‫קובעת כי "ראה המפקח כי נפגעה זכותו של בעל דירה‪ ,‬פגיעה מהותית ‪ ...‬רשאי הוא להורות‬</w:t>
        <w:br/>
        <w:t>‫על ביטול ההחלטה שנתקבלה‪.("...‬‬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.40‬בנסיבות האמורות אינני מוצא כי קביעת פיצוי כזה או אחר‪ ,‬ללא קבלת הסכמת הנתבעים ‪2-6‬‬</w:t>
        <w:br/>
        <w:t>‫לכך‪ ,‬מהווה תחליף ראוי לפגיעה הקניינית המהותית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.41‬לאור כל האמור לעיל אינני מוצא מקום לחייב את הנתבעים ‪ 2-6‬בביצוע הפרויקט כמבוקש‬</w:t>
        <w:br/>
        <w:t>‫בכתב התביעה ואני מורה על דחיית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.42‬על אף האמור לעיל אבהיר כי‪ ,‬לאור העובדה שהתובעים הותירו לשיקול דעת המפקח את‬</w:t>
        <w:br/>
        <w:t>‫בחירת החלופה לביצוע מדו"ח המומחה ואף הנתבעים ‪ 2-6‬הביעו את הסכמתם לשינוי‬</w:t>
        <w:br/>
        <w:t>‫מיקום גרם המדרגות )סעיפים ‪ 15-17‬לסיכומים(‪ ,‬אני קובע כי ככל שהתובעים יאשרו תכנונית‬</w:t>
        <w:br/>
        <w:t>‫היתר בניה אשר מביא להסדרת החזית הדרומית בבית‪ ,‬קרי‪ ,‬הסדרת מבנה שרות ליחידת מיזוג‬</w:t>
        <w:br/>
        <w:t>‫אויר אחורית והתקנת חצר אנגלית עם גרם מדרגות חדש לתת חלקה ‪) 1‬כולל שינויים פנימיים‬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התיק‪734/14 :‬‬                                          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‫מחויבים בתוך היחידה(‪ ,‬לא יוכלו הנתבעים ‪ 2-6‬להישמע עוד בטענה לפגיעה מהותית‬</w:t>
        <w:br/>
        <w:t>‫בזכויותיהם בהקשר האמור‪ ,‬מבלי שתגרע זכותם לטעון לזכאותם לקבלת פיצוי בגין ירידת‬</w:t>
        <w:br/>
        <w:t>‫ערך יחידתם‪ ,‬אם עוד תהיה כזו‪ ,‬על פי סעיף ‪ 6‬לחוק החיזוק‪.‬‬</w:t>
        <w:br/>
        <w:t>‫ויודגש‪ ,‬המומחה קבע כי ישנה אפשרות תכנונית להגשת תוכנית שינויים כאמור )סעיף ‪8‬‬</w:t>
        <w:br/>
        <w:t>‫לחוות הדעת(‪.‬‬</w:t>
        <w:br/>
        <w:t>‫היה ולא יחתמו הנתבעים ‪ 2-6‬על הסכם התמ"א בנסיבות שכאלו יוכלו לשוב התובעים‬</w:t>
        <w:br/>
        <w:t>‫ולעתור בהליך מתאים כנגד הנתבעים הנ"ל‪.‬‬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.43‬ויובהר‪ ,‬היה ויפעלו התובעים כאמור בסעיף ‪ 42‬לעיל‪ ,‬הרי שתהיה עליהם חובה לעדכן את‬</w:t>
        <w:br/>
        <w:t>‫הסכם התמ"א כך שכל בעלי הדירות‪ ,‬לרבות הנתבעים ‪ ,2-6‬יזכו בתנאים שווים לאלו של כל‬</w:t>
        <w:br/>
        <w:t>‫בעלי הדירות האחרים‪ ,‬בשינויים המחויבים‪ ,‬לרבות סעיף ‪ 12.8‬להסכם‪.‬‬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.44‬בנסיבות דנן אומנם נדחתה התביעה לביצוע הפרויקט על פי המצב התכנוני הקיים‪ .‬אולם‪,‬‬</w:t>
        <w:br/>
        <w:t>‫כאמור‪ ,‬אין מדובר ב"סוף פסוק" לפרויקט התמ"א בבית ובהתאם אינני מוצא מקום ליתן צו‬</w:t>
        <w:br/>
        <w:t>‫להוצאות בסכסוך שבין תובעים לנתבעים ‪.2-6‬‬</w:t>
        <w:br/>
        <w:t>‫המזכירות תשלח לצדדים העתק פסק הדין בדואר רשום עם אישור מסירה‪.‬‬</w:t>
        <w:br/>
        <w:t>‫ניתן בלשכתי היום ט"ו טבת תשע"ו‪ 27 ,‬דצמבר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1/734/2014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