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8/11/2014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2015-10-18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‫תיקי תביעה מס'‪11/14+476/14 :‬‬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.1‬נגלר יצחק ת‪.‬ז‪002823219 .‬‬      ‫בענין ‪:‬‬</w:t>
        <w:br/>
        <w:t>‫‪ .2‬נגלר בנימינה ת‪.‬ז‪005985924 .‬‬</w:t>
        <w:br/>
        <w:t>‫‪ .3‬נגלר רפאל ת‪.‬ז‪056145592 .‬‬</w:t>
        <w:br/>
        <w:t>‫ע"י ב"כ עו"ד אהוד קלינברגר ואח'‬</w:t>
        <w:br/>
        <w:t>‫משד' בן גוריון ‪ ,6‬חיפה ‪3541416‬‬</w:t>
        <w:br/>
        <w:t>‫התובעים‬              ‫טל'‪ ,073-2595555 :‬פקס‪073-2593333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.1‬קורלנדסקי יצחק ת‪.‬ז‪031470818 .‬‬</w:t>
        <w:br/>
        <w:t>‫‪ .2‬קורלנדסקי יוכבד ת‪.‬ז‪040898785 .‬‬</w:t>
        <w:br/>
        <w:t>‫שניהם מרח' ברל ‪ ,4‬חיפה‬</w:t>
        <w:br/>
        <w:t>‫הנתבעים‬</w:t>
        <w:br/>
        <w:t>‫‪ .3‬אבריטשר חיים ת‪.‬ז‪000065557 .‬‬</w:t>
        <w:br/>
        <w:t>‫‪ .4‬לאופר ליבשי ת‪.‬ז‪005995295 .‬‬</w:t>
        <w:br/>
        <w:t>‫שניהם מרח' ברל ‪ ,6‬חיפה‬</w:t>
        <w:br/>
        <w:t>‫נתבעים בתיק‬</w:t>
        <w:br/>
        <w:t>‫‪476/14‬‬</w:t>
        <w:br/>
        <w:t>‫פסק דין‬</w:t>
        <w:br/>
        <w:t>‫זמן ויזע הושקעו בתיק זה כדי להביא את הצדדים לידי הסכמות ‪ ,‬ללא הועיל ‪.‬‬       ‫‪.1‬‬</w:t>
        <w:br/>
        <w:t>‫משנגזר עלי להכריע במחלוקת ‪ ,‬אידרש ל יישום יבש של ההלכה המשפטית ]כפי‬</w:t>
        <w:br/>
        <w:t>‫שאני מבינה אותה [ הגם ש אינה מיטיבה עם אף לא אחד מהצדדים ‪ ,‬ואולי דווקא‬</w:t>
        <w:br/>
        <w:t>‫נתון זה ישכנע אותם כי א ינם 'זאבים' זה לזה אלא מעצם היותם בעלי דירות‬</w:t>
        <w:br/>
        <w:t>‫בבית משותף הם חובקים 'חיבוק דב ' אחד את השני ‪ ,‬ובנסיבות אלו נכון היה –‬</w:t>
        <w:br/>
        <w:t>‫ואפשר עוד שיהיה – שיגבשו הסכמות גם אם אינן מותירות בידי כל אחד מ הם‬</w:t>
        <w:br/>
        <w:t>‫את כל תאוותו‪.‬‬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בו לצדדים יש דירות ‪ ,‬אחת לכל אחד מהם ‪ ,‬נמצא ברח ' ברל ‪4‬‬         ‫‪.2‬‬</w:t>
        <w:br/>
        <w:t>‫חיפה ומזוהה כחלקה ‪ 5‬בגוש ‪ .10885‬הבית לא רשום כבית משותף ‪ ,‬ולפיכך כל‬</w:t>
        <w:br/>
        <w:t>‫הקרקע ה'חובקת' אותו הינה מהבחינה הרישומית רכוש משותף‪ .‬יחד עם זאת עם‬</w:t>
        <w:br/>
        <w:t>‫השנים‪ ,‬כך התרשמתי בביקור במקום אותו קיימתי גם ביום ‪ 22.6.14‬וגם במועד‬</w:t>
        <w:br/>
        <w:t>‫מאוחר יותר ]לצורך הכרעה בהליך אחר המתנהל בין כל בעלי הדירות בבית‬</w:t>
        <w:br/>
        <w:t>‫המשותף[ התגבשו הסכמות לשימושים מסוימים ייחודיים ברכוש המשותף ‪ ,‬הן‬</w:t>
        <w:br/>
        <w:t>‫על ידי הצדדים עצמם והן על ידי קודמיהם ‪ .‬ככל שהשימושים הללו רלבנטיים‬</w:t>
        <w:br/>
        <w:t>‫להכרעה כאן אתייחס אליהם באופן פרטני בהמשך‪.‬‬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הצדדים כאן מהוות שתי הדירות המזרחיות של הבית המשותף ‪ ,‬זו מ על‬       ‫‪.3‬‬</w:t>
        <w:br/>
        <w:t>‫זו‪ :‬דירת הנתבעים בקומת הקרקע ודירת התובע ים בקומה מעל ‪ .‬שתי הדירות‬</w:t>
        <w:br/>
        <w:t>‫המשיקות ממערב אינן צדדים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נטועה בשניים ‪ :‬הסגת גבול שעושים הנתבעים במרווח הקדמי‬         ‫‪.4‬‬</w:t>
        <w:br/>
        <w:t>‫וחלק מהמירווח הצידי של דירתם כגן ילדים ‪ ,‬ובניה שמתוכננת על ידיהם‬</w:t>
        <w:br/>
        <w:t>‫כהרחבת הדירה במירווח העורפי‪ .‬אתייחס לכל עילת תביעה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בחצר הבית כגן ילדים‬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בתביעה כי בעבר היתה חלוקה היסטורית מוסכמת של חצר הבית ]זו‬            ‫‪.5‬‬</w:t>
        <w:br/>
        <w:t>‫ה'עוטפת' את דירות הצדדים בלבד [ באופן שהמירווח הקדמי והצידי תוחזקו‬</w:t>
        <w:br/>
        <w:t>‫בלעדית על ידי בעלי דירת הקרקע ‪ ,‬בעוד שהמירווח העורפי תוחזק על ידי בע לי‬</w:t>
        <w:br/>
        <w:t>‫"גינון‬     ‫הדירה העליונה הם התובעים ‪ .‬המינוח המופיע בכתב התביעה הוא‬</w:t>
        <w:br/>
        <w:t>‫שטחים"‪ .‬וכן‪ ,‬עלית הגג הוחזקה בלעדית על ידי הדירה העליונה ‪ ,‬שגם תחזקה‬</w:t>
        <w:br/>
        <w:t>‫אותה בלעדית‪ .‬עתה מבקשים הנתבעים‪ ,‬כך בתביעה‪ ,‬לטרוף את הקלפים‪ ,‬ולספח‬</w:t>
        <w:br/>
        <w:t>‫אליהם את החצר הקדמית והצידית ‪ ,‬להבדיל מגינון גרידא ‪ ,‬וכבר החלו בזה ‪:‬‬</w:t>
        <w:br/>
        <w:t>‫גידרו את המירווח הקדמי ‪ ,‬שינו את אופיו מחצר מגוננת לעסק של גן ילדים ואף‬</w:t>
        <w:br/>
        <w:t>‫פרצו פתח יציאה מדירתם לחצר במישרין ‪ .‬המירווח הצידי אף הוא משמש את‬</w:t>
        <w:br/>
        <w:t>‫‪ .‬הנתבעים התעלמו‬        ‫הנתבעים לעסקם ‪ ,‬לאחסון עגלות ילדים של באי הגן‬</w:t>
        <w:br/>
        <w:t>‫גבולו של הרכוש‬      ‫מאתראות ששלח אליהם התובע שראה בהתנהגות זו הסגת‬</w:t>
        <w:br/>
        <w:t>‫המשותף ופגיעה בדירתו שלו במשמעות סעיף ‪]2‬ב[ לתקנון המצוי ‪ .‬התובע גם‬</w:t>
        <w:br/>
        <w:t>‫רואה בכך סיכון בטיחותי האורב גם לפתחו ‪ ,‬בהיותו בעל קנין באותו רכוש‬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‫לכתב התביעה צורף תשריט שמבקש להדגים חלוקת שטחים עליו חתומים מי‬         ‫‪.6‬‬</w:t>
        <w:br/>
        <w:t>‫היו בשעתו – שנת ‪ – 1956‬בעלי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כתב הגנה בו טענו כי התביעה היא קנטרנית ונועדה להקשות‬    ‫‪.7‬‬</w:t>
        <w:br/>
        <w:t>‫עליהם את פרנסתם היחידה ובעיקר את תוכניתם להרחיב את הדירה אל‬</w:t>
        <w:br/>
        <w:t>‫המירווח העורפי‪ .‬מכל מקום לטענתם החצר הקדמית והצידית שמשו מזה שנים‬</w:t>
        <w:br/>
        <w:t>‫באופן ייחודי את הנתבעים וקודמיהם ‪ ,‬וכי השימושים שנעשים בה כגן ילדים‬</w:t>
        <w:br/>
        <w:t>‫תחילתם עוד בשנת ‪ 2004‬ללא השגות מצד התובעים עד ‪ ,2011‬הינם שימושים‬</w:t>
        <w:br/>
        <w:t>‫סבירים ואינם חריגים בשים לב לשעות הפעילות של העסק המתנהל בד בבד עם‬</w:t>
        <w:br/>
        <w:t>‫השימוש למגוריהם ‪ .‬בדומה להם גם בנם של התובעים עושה שימוש בדירתם‬</w:t>
        <w:br/>
        <w:t>‫‪.‬‬       ‫כמרפאת שיניים הכורכת ביקורים של מטופלים שאינם מתגוררים בבית‬</w:t>
        <w:br/>
        <w:t>‫הנתבעים גם מגובים בהסכמה של בעלי הדירות האחרות בבית המשותף ‪ .‬אשר‬</w:t>
        <w:br/>
        <w:t>‫למידת הטיפוח של חצר הבית טענו הנתבעים כי החצר כולה היתה מוזנחת בעת‬</w:t>
        <w:br/>
        <w:t>‫שהחלו להתגורר בדירתם ‪ ,‬והתובעים ממשיכים להזניח את טיפוח עורף החצר ‪,‬‬</w:t>
        <w:br/>
        <w:t>‫אפשר מהטעם שאינם מתגוררים במקום ‪ .‬הנתבעים מכחישים קיומו של הסכם‬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‫לשימוש ייחודי בגג הבית ‪ .‬חזית הבית היתה מגודרת כבר כשהם איכלסו את‬</w:t>
        <w:br/>
        <w:t>‫דירתם‪ ,‬ולאחרונה רק החליפו את הגדרות ‪ .‬גם גרם המדרגות המאפשר יציאה‬</w:t>
        <w:br/>
        <w:t>‫‪ ,‬עוד בשנת ‪.2004‬‬      ‫מדירתם לחצר החזיתית נבנה בעת שאיכלסו את דירתם‬</w:t>
        <w:br/>
        <w:t>‫בדומה‪ ,‬התובעים ביצעו על דעת עצמם שינויים ברכוש המשותף כגון הצבת שער‬</w:t>
        <w:br/>
        <w:t>‫סורג בתוואי הגישה למתקנים משותפים אותו נאלצו לעקור לדרישת יתר בעלי‬</w:t>
        <w:br/>
        <w:t>‫הדירות‪ ,‬ועיצוב חדש למדרכת הגישה מהרחוב לגרם המדרגות החיצוני העולה‬</w:t>
        <w:br/>
        <w:t>‫לדירתם שלהם שהגביה את מפלס הקרקע באופן שהצריך בניה של מספר‬</w:t>
        <w:br/>
        <w:t>‫מדרגות ירידה מאותו תוואי הן לחצר המשותפת והן אל דירת הק רקע שלהם ‪,‬‬</w:t>
        <w:br/>
        <w:t>‫הכל ללא תיאום או הסכמה עם יתר בעלי הדירות לרבות לא אתם‪.‬‬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,‬לכתב התביעה צורף תשריט חובבני ובלתי מקצועי שמדגים חלוקה של‬       ‫‪.8‬‬</w:t>
        <w:br/>
        <w:t>‫חצר הבית בין הדירות ‪ .‬הנתבעים לא היו צד לאותו הסכם אבל התובעת היתה גם‬</w:t>
        <w:br/>
        <w:t>‫היתה‪ .‬דווקא התובעת כמי שהיתה צד לתשריט הזה לא העידה ‪ ,‬אפשר בשל גילה‬</w:t>
        <w:br/>
        <w:t>‫המופלג‪ .‬בהיעדר עדות שלה נותרת הפרשנות של המסמך מתוכו‪.‬‬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‫הפרשנות הסבירה יותר בעיני היא שהתשריט לא מדגים חלוקת תחזוקה; על פניו‬      ‫‪.9‬‬</w:t>
        <w:br/>
        <w:t>‫שימוש שברגיל נגזרת‬    ‫הוא משתמש במינוחים שעולים בקנה אחד עם חלוקת‬</w:t>
        <w:br/>
        <w:t>‫ממנו גם תחזוקה ‪ ,‬ולהיפך‪ :‬התחזוקה הבלעדית גוזרת גם את השימ וש הבלעדי ‪.‬‬</w:t>
        <w:br/>
        <w:t>‫מצורתו ניתן להתרשם ש התשריט הוא היה פרי הסכמה של בעלי הדירות דאז ‪,‬‬</w:t>
        <w:br/>
        <w:t>‫באופן שלא הצריך מדידה מדויקת דווקא ; לכל הנוגעים בדבר היה ברור מה שייך‬</w:t>
        <w:br/>
        <w:t>‫למי‪.‬‬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    ‫פרשנות זו גם עולה בקנה אחד עם ההתנהגות של הצדדים כאן לפחות ב‪-‬‬    ‫‪.01‬‬</w:t>
        <w:br/>
        <w:t>‫השנים האחרונות‪ :‬התובע לא כפר בכך שהנתבעי ם עושים אותו השימוש בחצרות‬</w:t>
        <w:br/>
        <w:t>‫מזה שנים מבלי שביקר את השימוש הייחודי הלזה‪ .‬מנגד‪ ,‬הנתבעים לא ביקרו‬</w:t>
        <w:br/>
        <w:t>‫את השימוש הייחודי שהתובעים עושים בחלל הגג של הדירה ‪ ,‬חלל שגם הוא‬</w:t>
        <w:br/>
        <w:t>‫רכוש משותף ‪ .‬הנתבעים גם לא מנעו מהתובעים עשיית שימוש ייחודי בחצר‬</w:t>
        <w:br/>
        <w:t>‫העורפית של הבית האמורה להית בחזקת התובעים‪ ,‬הגם שאלו האחרונים לא‬</w:t>
        <w:br/>
        <w:t>‫מימשו את השימוש‪ .‬בעבר ניתן להניח שזכות התובעים לפי התשריט משכבר אכן‬</w:t>
        <w:br/>
        <w:t>‫מצאה ביטוי בשטח בדמות בניית בריכה דקורטיבית ]שידעה ימים יפים יותר ‪,‬‬</w:t>
        <w:br/>
        <w:t>‫בלשון המעטה [‪ ,‬נטיעת עצים להם התובע חרד כיום ‪ .‬אולם למעט שני העצים‬</w:t>
        <w:br/>
        <w:t>‫שנותרו בחצר העורפית מצאתי שם עזובה ועשביית 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‫אפילו הייתי מתעלמת מהתשריט ‪ ,‬ודומני שנכון להתעלם ממנו שכן הוא פרי‬     ‫‪.11‬‬</w:t>
        <w:br/>
        <w:t>‫הסכמות שהושגו לפני עשרות בשנים ‪ ,‬ומאז האנשים השתנו ‪ ,‬צרכיהם השתנו ‪,‬‬</w:t>
        <w:br/>
        <w:t>‫גילם השתנה ‪ ,‬השימושים שלהם בדירות וברכוש המשותף השתנו ‪ ,‬וגם הרכוש‬</w:t>
        <w:br/>
        <w:t>‫המשותף השתנה באופן שהתאים עצמו לצרכי האנש ים שאיכלסו את הבית מעת‬</w:t>
        <w:br/>
        <w:t>‫לעת‪ :‬הוגבה מפלס מדרכת הכניסה המוליכה לגרם המדרגות של דירת התובעים ‪,‬‬</w:t>
        <w:br/>
        <w:t>‫מה שפילס אותה וצמצם את כמות המדרגות ‪ ,‬הוספו מדרגות ירידה מאותו מפלס‬</w:t>
        <w:br/>
        <w:t>‫‪ ,‬הוספו מדרגות ירידה‬   ‫לחצר הקדמית של הבית לנוכח שינוי בהפרשי הגובה‬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‫מדירת הנתבעים לאותה החצר ‪ ,‬הכל באופן שאיפשר לכל צד להתאים את הרכוש‬</w:t>
        <w:br/>
        <w:t>‫המשותף לצרכיו‪.‬‬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‫כיום מבקש התובע לטרוף את הקלפים ולדרוש הפסקת החזקה הייחודית של‬           ‫‪.21‬‬</w:t>
        <w:br/>
        <w:t>‫‪ .‬בהינתן‬      ‫הנתבעים בקטעי הקרקע שבחזקתם בעילה של מימוש זכות הקנין‬</w:t>
        <w:br/>
        <w:t>‫שבעלי הזכויות הסכימו לחלק את זכות הקניין מסוג שימוש ביניהם ‪ ,‬התובע לא‬</w:t>
        <w:br/>
        <w:t>‫מצביע על עילה ש תצדיק‪ ,‬תיתן בידיו את הזכות ‪ ,‬לחדור מהמנהג הכל‪ -‬כך מושרש‬</w:t>
        <w:br/>
        <w:t>‫בין הצדדים בקשר לשימושי הקרקע האמורה ‪ :‬לא הוכח שקטעי הקרקע הללו‬</w:t>
        <w:br/>
        <w:t>‫מיועדים לשימושים אחרים שזה מקרוב התאפשרו בין אם בדרך של החלטה של‬</w:t>
        <w:br/>
        <w:t>‫האסיפה הכללית של בעלי הדירות ובין אם בדרך של חקיקה ‪ .‬התובעים אפילו לא‬</w:t>
        <w:br/>
        <w:t>‫מציעים‪ ,‬למקרה שטורפים את הקלפים ‪ ,‬שחלל הגג והחצר העורפית תעמודנה‬</w:t>
        <w:br/>
        <w:t>‫לשימוש הנתבעים גם כן ‪ ,‬לפי הסדרים אליהם יש להגיע ‪ ,‬בחינת "שלי – שלי‪ ,‬שלך‬</w:t>
        <w:br/>
        <w:t>‫– גם שלי"‪.‬‬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כן ‪ :‬זכאי בעל זכות קניינית לשים סוף למנהג מגובש ולבקש לחדול ממנו‬    ‫‪.31‬‬</w:t>
        <w:br/>
        <w:t>‫באופן שבכיפת השימושים תשלוטנה הוראות ברירת המ חדל של חוק המקרקעין ‪.‬‬</w:t>
        <w:br/>
        <w:t>‫ואולם לנוכח השנים הרבות בהן השתרש המנהג‪ ,‬חזרה ממנו גם היא לא נעשית‬</w:t>
        <w:br/>
        <w:t>‫על אתר ‪ ,‬לא כל שכן מקום בו לא מצאתי שינוי נסיבות וכן לא מצאתי נכונות‬</w:t>
        <w:br/>
        <w:t>‫מוצהרת של התובעים להשיב לחיק השימוש המשותף את חלקי הרכוש המשותף‬</w:t>
        <w:br/>
        <w:t>‫בו הם מחזיקים בלעדית‪.‬‬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דנה בשימושים אותם עושים הנתבעים בחצר בה הם מחזיקים בחזקה‬          ‫‪.41‬‬</w:t>
        <w:br/>
        <w:t>‫ייחודית; נושא זה אינו בסמכותי ‪ .‬סעיף ‪ 72‬לחוק המקרקעין בשילוב עם סעיף ‪52‬‬</w:t>
        <w:br/>
        <w:t>‫‪ .‬סוגיית‬   ‫לחוק מקנים לי זכות לדון בשינויים פיזיים שנעשים ברכוש המשותף‬</w:t>
        <w:br/>
        <w:t>‫השימושים נתונה לערכאות שלטוניות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‫העתירה לסילוק י ד הנתבעים מהחצר הקדמית והצידית – נדחית אפוא ‪ .‬ככל‬            ‫‪.51‬‬</w:t>
        <w:br/>
        <w:t>‫שתשתנינה הנסיבות ]בדומה לשינוי הנסיבות בחצר העורפית כי שיורחב בהמשך [‬</w:t>
        <w:br/>
        <w:t>‫תקום לתובעים הזכות לעתור כמתבקש‪.‬‬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‫בניה בעורף המבנה‬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מתנגדים לתוכנית הרחבת הדירה של הנתבעים ‪ ,‬המתוכננת להיבנות‬            ‫‪.61‬‬</w:t>
        <w:br/>
        <w:t>‫בשני מפלסים בעורף הדי רה‪/‬החלקה‪ .‬ולא עוד ‪ ,‬אלא שהממ "ד מתוכנן להיבנות‬</w:t>
        <w:br/>
        <w:t>‫בקומת המסד ‪ ,‬מה שיטרפד רצף אנכי של מגדל ממדי"ם לשתי הדירות ‪ .‬אמנם‬</w:t>
        <w:br/>
        <w:t>‫לנתבעים היתר בניה כדין להרחבה זו ‪ .‬אולם מצאתי את נימוקי ההתנגדות של‬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כנימוקים משכנעים במשמעות סעיף ‪71‬ב ]ב[ ו‪71-‬ג]א[ לחוק המקרקעין‪,‬‬</w:t>
        <w:br/>
        <w:t>‫היינו מהטעם שנפגעות זכויות הקנין של התובעים‪ ,‬ואנמק‪:‬‬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אני דוחה את העילה של הסגת גבולם של התובעים בחצר העורפית של‬</w:t>
        <w:br/>
        <w:t>‫המבנה‪ ,‬היינו עילה של חלוקה היסטורית המקנה לתובעים ייחודיות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בא המחוקק ואיפשר בניה ברכוש המשותף ‪ ,‬לפי תוכנית מתאר שאינה‬</w:t>
        <w:br/>
        <w:t>‫מתחשבת בחלוקת שימושים מוסכמת ‪ .‬הבניה מתחשבת בעתודת הקרקע הפנויה‬</w:t>
        <w:br/>
        <w:t>‫של כל בית ‪ ,‬במירווחים בינו לבין בתים גובלים ‪ ,‬במירקם שכונתי וכד '‪ .‬בכך נטרפו‬</w:t>
        <w:br/>
        <w:t>‫ההסכמות שהושגו על בסיס המציאות שאינה מציאותית עוד ‪ .‬מיקומו של הבית‬</w:t>
        <w:br/>
        <w:t>‫המשותף הנדון כאן על גבי החלקה מאפשר הרחבתו רק אל עתודת הקרקע‬</w:t>
        <w:br/>
        <w:t>‫שם קיים מירווח גדול דיו ‪ .‬ומשתרחיב מש '‬          ‫העורפית של החלקה שכן רק‬</w:t>
        <w:br/>
        <w:t>‫קולרנסקי את דירתם יהפוך גג הדירה לעתודת רכוש משותף מעליה תהיה מש '‬</w:t>
        <w:br/>
        <w:t>‫נגלר זכאית להרחיב גם את דירתה שלה ]בתשלום עבור תשתית משותפת [‪ ,‬וכך‬</w:t>
        <w:br/>
        <w:t>‫נמצא את שתי הדירות באותה מציאות דהיום‪ :‬זו מעל זו‪ ,‬כששתיהן מורחבות‪.‬‬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רוצה לומר ‪ :‬במימוש ה יתר הבניה שבידיהם קורלנסקי אינם מסיגים את‬</w:t>
        <w:br/>
        <w:t>‫גבולם של נגלר שכן נגלר אינם בעלי זכות קניינית טובה יותר באותה עתודת‬</w:t>
        <w:br/>
        <w:t>‫קרקע מזכותה של קורלנסקי ‪ .‬זכויותיהם הקנייניות בצורת מימוש זכויות בניה‬</w:t>
        <w:br/>
        <w:t>‫בעתודת הקרקע שוות‪.‬‬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המחוקק היקנה זכויות בניה לצורך מימושן ‪ .‬תכלית החקיקה ברורה ‪:‬‬</w:t>
        <w:br/>
        <w:t>‫הקניית האפשרות לבנות ממ "דים‪ ,‬מה שתורם גם לחיזוק הבית מבחינה‬</w:t>
        <w:br/>
        <w:t>‫קונסטרוקטיבית‪ .‬ואם לצד אלו עומדת האפשרות להרחיב את הדירה ביותר מכך‬</w:t>
        <w:br/>
        <w:t>‫– יש לראות בכל הרחבה אגב בנית ממ"ד בבחינת מימוש תכלית חקיקתית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ככל שמימוש זכויות בניה בחצר העורפית כרוך בהעתקת העצים המוגנים‬</w:t>
        <w:br/>
        <w:t>‫אזי הדבר ייעשה בהנחיית ‪/‬באישור הגורמים השלטוניים הרלבנטיים ‪ .‬עצים‬</w:t>
        <w:br/>
        <w:t>‫שאינם מוגנים – הרחבת הדירה מקנה גם את הזכות הנילווית לגזום אותם ככל‬</w:t>
        <w:br/>
        <w:t>‫שעולה הצורך בכך ‪ .‬מאחר ולא עולה כאן הצורך בעקירת עצים לא מוגנים אינני‬</w:t>
        <w:br/>
        <w:t>‫דנה בסוגיה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אני גם דוחה את הטיעון של קשיי גישה למחס ן כעילה שלא להתיר בניה‬</w:t>
        <w:br/>
        <w:t>‫בקומת המסד‪ .‬גם אם החלל מתחת לבית הוא מחסן ]לדעתי הוא ניצול מיטבי של‬</w:t>
        <w:br/>
        <w:t>‫חלל עמודים שהותאם לאיחסון [ פתחו קרוב לקדמת מבואת הכניסה אליו ‪ ,‬רוחבו‬</w:t>
        <w:br/>
        <w:t>‫סביר ותדירות השימוש בו – גם מתוך מה שהתרשמתי בביקור במקום – זניחה‪.‬‬</w:t>
        <w:br/>
        <w:t>‫אין מניעה שתוך כדי הבניה יינתן היתר למחסן במיקום ובנגישות נוחים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אינני מקנה משנה‪ -‬חשיבות לרוב לו זוכים הנתבעים לתכנית הבניה ‪ .‬לא‬</w:t>
        <w:br/>
        <w:t>‫מצאתי אינטרס קנייני מצד בעלי שתי הדירות האחרות במבנה ‪ ,‬שהוא בעלים‬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‫אחד‪ .‬בשל מיקום דירותיו לא עומדת לו האפשרות לבצע הרחבה דומה בהכרח‪,‬‬</w:t>
        <w:br/>
        <w:t>‫והמתחים הבינאישיים הברו רים בין התובעים לבין הבעלים האחר יכולים‬</w:t>
        <w:br/>
        <w:t>‫להסביר את ה'קואליציה' בין הנתבעים לבין הבעלים האחר‪.‬‬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חרף כל האמור לעיל מצאתי גם מצאתי כי הבניה המתוכננת יש בה כדי‬</w:t>
        <w:br/>
        <w:t>‫לפגוע בזכויות הקנין של 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−‬עיקר הפגיעה היא בדמות מיקומו של הממ "ד‪ .‬ממ"ד כדי שימלא אחר‬</w:t>
        <w:br/>
        <w:t>‫ייעודו חייב שמרבית היקפו תהיה נטועה בקרקע ‪ .‬כאשר הנתבעים מתכננים את‬</w:t>
        <w:br/>
        <w:t>‫"ד‬    ‫הממ"ד שלהם בקומת המסד ‪ ,‬ברי כי התובעים לא יוכלו לבנות את הממ‬</w:t>
        <w:br/>
        <w:t>‫שלהם מעל ‪ ,‬שכן תפריד בין הקומות קומת הקרקע שגם בה תבוצע הרחבה של‬</w:t>
        <w:br/>
        <w:t>‫דירת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−‬אם יותירו הנתבעים את תוכניתם כמו שהיא עליהם להביא בחשבון‬</w:t>
        <w:br/>
        <w:t>‫שגם דירת התובעים זכאית לממ "ד ]ולא לתחליף מיגון שיתרונו נופל אלפי מונים‬</w:t>
        <w:br/>
        <w:t>‫מממ"ד[‪ ,‬ובנייתו באופן עצמאי כשמרבית היקפו לתוך הקרקע תפגע במפתחי‬</w:t>
        <w:br/>
        <w:t>‫דירתם‪ .‬גם ספק אם הרשות התכנונית תתיר שני מגדלי ממדי "ם‪ :‬אחד לדירת‬</w:t>
        <w:br/>
        <w:t>‫התובעים שיתנשא על פני ‪ 3‬קומות‪ ,‬ואחד לדירת הנתבעים ‪ ,‬שהיה 'חבוי' בתוך‬</w:t>
        <w:br/>
        <w:t>‫קווי המיתאר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−‬ועוד‪ ,‬בעוד הנתבעים מתכננים את הרחבת דירתם במפלסים קיימים –‬</w:t>
        <w:br/>
        <w:t>‫היינו מפלס מסד ומפלס קרקע ‪ -‬הם מבקשים לכפות על התובעים הרחבת דירתם‬</w:t>
        <w:br/>
        <w:t>‫שלהם בשני מפלסי גובה ‪ :‬במפלס הקומה בה הדירה מצויה כיום ‪ ,‬ובמפלס נוסף‬</w:t>
        <w:br/>
        <w:t>‫שאין בו נכון להיום בניה ‪ .‬לדעתי אין לנתבעים זכות לכפות על התובעים בניה‬</w:t>
        <w:br/>
        <w:t>‫בשני מפלסי גובה ‪ ,‬כשאחד מהם הוא בבחינת יש מאין ‪ ,‬להבדיל מדירתם שלהם‬</w:t>
        <w:br/>
        <w:t>‫שמבקשת לעשות שימוש במפלס גובה קיים ‪ .‬אם יתעקשו הנתבעים לבצע את‬</w:t>
        <w:br/>
        <w:t>‫הרחבת דירתם בשני מפלסי גובה הם עלולים למצוא עצמם צופים לא רק על פני‬</w:t>
        <w:br/>
        <w:t>‫פיר ממ "ד שיטפס לאורך שתי קומות הדירה שלהם אלא גם על פני עמוד ‪/‬י תמך‬</w:t>
        <w:br/>
        <w:t>‫שיאפשרו הרחבת הדירה מעליהם במפלס גובה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−‬מהנימוקים דלעיל הרחבת דירת הנתבעים לפי היתר הבניה שקבלו ‪ ,‬על‬</w:t>
        <w:br/>
        <w:t>‫פני שני מפלסי גובה ‪ ,‬פוגעת מהותית בזכויות ה תובעים במידה שמצדיקה‬</w:t>
        <w:br/>
        <w:t>‫מניעתה‪.‬‬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 אוסיף כי הצורך של הנתב עים להותיר מרפסת לא מקורה לצורכי‬      ‫‪.71‬‬</w:t>
        <w:br/>
        <w:t>‫סוכה אינו מתגבש לכלל זכות משפטית הראויה להגנה ‪ .‬ראה סעיף ‪71‬ב]ז[ לחוק‬</w:t>
        <w:br/>
        <w:t>‫המקרקעין האוסר על הרחבת דירה שיש בה כדי למנוע מבעל דירה את האפשרות‬</w:t>
        <w:br/>
        <w:t>‫לבנות סוכה ‪ ,‬אם נהג לעשות כן לפני ההחלטה ‪ .‬המרפסת הרלבנטית טרם נבנתה ‪,‬‬</w:t>
        <w:br/>
        <w:t>‫פשיטא שטרם בנו בה סו כה‪ .‬מעבר לכך ‪ ,‬התרשמתי שעתודת החצר מאפשרת‬</w:t>
        <w:br/>
        <w:t>‫בנית סוכה ‪ ,‬שמשכה לכל היותר ‪ 14‬ימים בשנה ]מצאת יום הכיפורים עד לאחר‬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‫שמחת תורה [ לשתי דירות הבית ‪ ,‬מכאן התנגדות להרחבת דירת התובעים באופן‬</w:t>
        <w:br/>
        <w:t>‫שיחפה מעל מרפסת דירת הנתבעים ‪ ,‬מה שלא יאפשר בנית סוכה – הינה בלתי‬</w:t>
        <w:br/>
        <w:t>‫סבירה ובלתי מידתית‪.‬‬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 בשולי הבניה‬        ‫לא באה בפני להכרעה תכנית בניה הממקמת את הממ‬           ‫‪.81‬‬</w:t>
        <w:br/>
        <w:t>‫המתוכננת‪ .‬יחד עם זאת למותר לציין כי ככל שהתובעים יערימו על הנתבעים‬</w:t>
        <w:br/>
        <w:t>‫קשיים בהשגת היתר בניה ולפיו מתאפשרת בניית מגדל ממדי "ם לא מן הנמנע‬</w:t>
        <w:br/>
        <w:t>‫שיהיה בכך משום 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הנתבעים הגישו תביעה שכנגד‪ ,‬שלדעתי נועדה להוות משקל נגד לתביעה‬</w:t>
        <w:br/>
        <w:t>‫העיקריות‪ .‬מוטב לולא הוגשה כלל‪ .‬משהוגשה – אכריע גם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התובעים הגביהו את שביל הכניסה לבית והישוו את מפלסו עם מפלס‬</w:t>
        <w:br/>
        <w:t>‫פודסט גרם המדרגות המטפס לדירת התובעים ‪ .‬לטענת הנתבעים ‪ ,‬הם התובעים‬</w:t>
        <w:br/>
        <w:t>‫שכנגד‪ ,‬בניה זו בוצעה ללא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לא הובאו ראיות מתי נוצק השביל החדש ‪ ,‬אולם ממה נפשך ‪ :‬אם נוצק‬</w:t>
        <w:br/>
        <w:t>‫קודם שהנתבעים רכשו את דירתם‪ ,‬אזי הם הגיעו למציאות קיימת מבלי שהוכיחו‬</w:t>
        <w:br/>
        <w:t>‫איזו מציאות שלטה בכיפה קודם לכן ‪ ,‬לאיזה 'קדמותו' יש להשיב את השביל ‪ .‬אם‬</w:t>
        <w:br/>
        <w:t>‫השביל נוצק בעת שהם כבר גרו בדירה ‪ ,‬לא נקטו בפעולות למניעת הבני ה בזמן‬</w:t>
        <w:br/>
        <w:t>‫אמת‪ ,‬ואפילו לא מחו בפני התובעים על הבניה ‪ .‬מחדל זה עולה כדי שיהוי והיעדר‬</w:t>
        <w:br/>
        <w:t>‫זכות להורות לתובעים להשיב את השביל לקדמותו ‪ .‬ועוד‪ ,‬מכוח הפרשי הגובה‬</w:t>
        <w:br/>
        <w:t>‫שנוצרו ראיתי להותיר את הגדר שהתקינו הנתבעים בגבול החצר הקדמית עם‬</w:t>
        <w:br/>
        <w:t>‫מדרכת הגישה האמורה ‪ .‬הנמכת השביל תשלול את הצור ך בגידור ‪ ,‬וייצאו‬</w:t>
        <w:br/>
        <w:t>‫הנתבעים נפסדים פי 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הועלתה טענה בדבר מצלמות שהתקינו התובעים ‪ ,‬בעטיין הועלתה סברה‬</w:t>
        <w:br/>
        <w:t>‫‪.‬‬      ‫לקיומן של מצלמות נוספות נסתרות שמתעדות את הנעשה בדירת הנתבעים‬</w:t>
        <w:br/>
        <w:t>‫סברה אינה מבססת עילת תביעה ‪ ,‬מה גם שהנתבעים מודעים להיעדר תפקוד‬</w:t>
        <w:br/>
        <w:t>‫המצלמות נכון להיום ‪ .‬מעבר לכך ‪ ,‬וככלל למצלמות בימינו יש גם יתרונות שנכון‬</w:t>
        <w:br/>
        <w:t>‫לשקול‪ .‬אילו נדרשתי לסוגיה ביסודיות הייתי בוחנת את העילה בכלים של‬</w:t>
        <w:br/>
        <w:t>‫סבירות ומידתיות ‪ .‬מוצע לצדדים לבחון גם הם את המצלמות כמו גם כל פעולה‬</w:t>
        <w:br/>
        <w:t>‫אחרת שהם עושים ברכוש המשותף לפי אותן אמות מידה‪.‬‬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הנגדית נדחית אפוא ‪ .‬התביעה ה עיקרית בעילה של הסגת גבול – נדחית‪.‬‬       ‫‪.91‬‬</w:t>
        <w:br/>
        <w:t>‫התביעה העיקרית בעילה של הרחבת דירה שיש בה כדי לפגוע בזכויות הקנין של‬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– מתקבלת‪ .‬ניתן בזה צו מניעה האוסר על הנתבעים יצחק ויוכבד‬</w:t>
        <w:br/>
        <w:t>‫רולנדסקי לממש את היתר הבניה שקבלו התקף להיום‪.‬‬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לפיהן חלק מהתביעות התקבלו וחלקן נדחו – אינני עושה צו להוצאות ‪.‬‬    ‫‪.02‬‬</w:t>
        <w:br/>
        <w:t>‫כל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בהיעדר הצדדים ביום ה' חשון‪ ,‬תשע"ו ]‪[18.10.2015‬‬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יומצאו לצדדים כמקובל‬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8/11/2014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