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13/80/2013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2015-09-02 · עכו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 ‪31/08‬‬                      ‫המפקח על רישום מקרקעין בעכו‬</w:t>
        <w:br/>
        <w:t>‫בפני כב' המפקח 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0‬יעקב דיכטנברג‬             ‫בעניין‪:‬‬</w:t>
        <w:br/>
        <w:t>‫‪ . 2‬פנינה פלד‬</w:t>
        <w:br/>
        <w:t>‫ע"י ב"כ עו"ד רובי אנגל ואח'‬</w:t>
        <w:br/>
        <w:t>‫רחוב שיבת ציון ‪ 86‬ת‪.‬ד‪ ,585 .‬חיפה ‪40113‬‬</w:t>
        <w:br/>
        <w:t>‫ה ת ו ב ע ים‬     ‫‪-‬‬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‫דרעי מקסים‬</w:t>
        <w:br/>
        <w:t>‫ע"י ב"כ עו"ד דוד חן‬</w:t>
        <w:br/>
        <w:t>‫דרך העצמאות ‪ , 50‬חיפה ‪44144‬‬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‫הנתבע‬         ‫‪-‬‬</w:t>
        <w:br/>
        <w:t>‫פסק ‪ -‬דין‬</w:t>
        <w:br/>
        <w:t>‫בהליך הנוכחי מבקשים התובעים לסלק שלטי הפרסום שהציב הנתבע על גג הבית המשותף וכן‬</w:t>
        <w:br/>
        <w:t>‫לסלק את ידו של הנתבע מחלקים נוספים של הבית המשותף‪ .‬בנוסף ביקשו לחייב את הנתבע‬</w:t>
        <w:br/>
        <w:t>‫בדמי שימוש ונזקים אחרים שנגרמו לדירתם בעקבות הצבת שלטי הפרסום‪.‬‬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.0‬הבית נשוא ההליך רשום כבית משותף בפנקסי המקרקעין‪ ,‬הבית נמצא ברחוב דרך עכו ‪066‬‬</w:t>
        <w:br/>
        <w:t>‫בקרית ביאליק‪ ,‬וידוע כגוש ‪ 01340‬חלקה ‪ .8‬הבית מורכב ממבנה אחד בן שתי קומות שבכל‬</w:t>
        <w:br/>
        <w:t>‫קומה ארבע דירות (סה"כ ‪ 6‬דירות)‪.‬‬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 הינו בעלים של ‪ 5‬דירות בבית (‪ 4‬דירות רשומות על שמו חלקות משנה ‪ 5 ,3‬ו‪.)8-‬‬</w:t>
        <w:br/>
        <w:t>‫התובעים לא חולקים על כך שבבעלות הנתבע ‪ 5‬דירות (ר' עמ' ‪ 00‬ש' ‪ 05‬לפרוט' מיום‬</w:t>
        <w:br/>
        <w:t>‫‪.)24.01.03‬‬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.4‬מוסכם על הצדדים כי התובעים הינם בעלים של דירה אחת בבית (הידועה כחלקת משנה ‪,)7‬‬</w:t>
        <w:br/>
        <w:t>‫הנמצאת בקומה הראשונה של הבית (מתחת לגג המשותף)‪ .‬התובעים אינם רשומים כבעלים‬</w:t>
        <w:br/>
        <w:t>‫של דירה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.3‬אין חולק כי גג הבית המשותף מהווה רכוש משותף‪ ,‬וכי הנתבע הציב על גג הבית שני שלטי‬</w:t>
        <w:br/>
        <w:t>‫פרסום גדולים וזאת בשנים ‪ 2118 ,2113‬או בסמוך לכך (לטענת הנתבע‪ ,‬עוד קודם לכן הוצבו‬</w:t>
        <w:br/>
        <w:t>‫שלטי פרסום אחרים ואלה רק הוחלפו בשנים ‪ .)2118 ,2113‬הצבת שלטי הפרסום נעשתה‬</w:t>
        <w:br/>
        <w:t>‫בשים לב למיקומו של הבית ‪ -‬על ציר תנועה ראשי (כביש חיפה – עכו‪ ,‬כביש מס' ‪ ) 3‬ובסמוך‬</w:t>
        <w:br/>
        <w:t>‫למרכז קניות גדול בשם "הקריון"‪.‬‬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.5‬במסגרת כתב התביעה עתרו התובעים לקבלת הסעדים הבאים‪:‬‬</w:t>
        <w:br/>
        <w:t>‫א‪ .‬סילוק של השלטים מגג הבית המשותף‪ ,‬למנוע מהנתבע להציב שלטים חדשים‪ ,‬וכן סילוק‬</w:t>
        <w:br/>
        <w:t>‫ידו של הנתבע מכל השטחים המשותפים אליהם פלש‪.‬‬</w:t>
        <w:br/>
        <w:t>‫ב‪ .‬לחייב את הנתבע בנזקים הישירים שנגרמו לבית בשל התקנת השלטים‪.‬‬</w:t>
        <w:br/>
        <w:t>‫ג‪ .‬להשיב לתובעים את חלקם היחסי בסכומים שנתקבלו בעבור הצבת שלטי הפרסום‪.‬‬</w:t>
        <w:br/>
        <w:t>‫(סעיף ‪ 43‬לכתב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 הגיש בקשה‪ ,‬לפיה אורה על מחיקת חלק מהסעדים‪ ,‬מחמת חוסר סמכות עניינית‬</w:t>
        <w:br/>
        <w:t>‫(בקשה מיום ‪ )0.0.03‬ובפרט הסעדים הנזיקיים ודמי השימוש שנתבעו‪.‬‬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.7‬בהחלטתי מיום ביום ‪ 27.2.03‬דחיתי את הבקשה לסילוק התביעה על הסף‪ ,‬תוך שקבעתי כי‪:‬‬</w:t>
        <w:br/>
        <w:t>‫א‪ .‬הסעד של דמי שימוש‪ ,‬כאשר הוא נתבע וכרוך עם תביעה לסילוק יד‪ ,‬מצוי במסגרת‬</w:t>
        <w:br/>
        <w:t>‫סמכותו העניינית של המפקח‪.‬‬</w:t>
        <w:br/>
        <w:t>‫ב‪ .‬כך גם מוסמך המפקח לדון בתביעה בגין נזקים ישירים שנטען בכתב התביעה‪ ,‬כי‬</w:t>
        <w:br/>
        <w:t>‫נגרמו לדירת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.6‬ראיות הצדדים הוגשו בתצהירים אליהם צורפו חוות דעת‪ .‬בתיק התקיימו שני דיוני הוכחות‪,‬‬</w:t>
        <w:br/>
        <w:t>‫לאחריהם הוגשו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.9‬אדון תחילה בדרישת התובעים לסילוק השלטים מגג הבית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‫סילוק השלטים‬</w:t>
        <w:br/>
        <w:t>‫טענות הצדדים‬</w:t>
        <w:br/>
        <w:t>‫‪ .01‬לטענת התובעים‪ ,‬השלטים מכערים את הבניין‪ ,‬פוגעים ביציבותו וגורמים לנזקים שונים‬</w:t>
        <w:br/>
        <w:t>‫לדירת התובעים‪ ,‬ובכלל זה‪ ,‬לירידת ערך‪ ,‬לאבדן הכנסות מדמי שכירות‪ ,‬לחורים בתקרה‬</w:t>
        <w:br/>
        <w:t>‫ולנזקי 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.00‬לטענת הנתבע‪ ,‬כבר לפני ‪ 05 – 01‬שנה הותקנו שלטים אלקטרוניים אחרים על הגג‪ ,‬בהסכמת‬</w:t>
        <w:br/>
        <w:t>‫אמם המנוחה של התובעים‪ ,‬אשר נפטרה בשנת ‪( 2110‬סעיפים ‪ 5‬ו‪ 8-‬לתצהיר הנתבע) וכי‬</w:t>
        <w:br/>
        <w:t>‫שלטים אלה רק הוחלפו במהלך שנת ‪.2113‬‬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.02‬לטענת הנתבע‪ ,‬לראשונה בשנת ‪( 2104‬מכתב מיום ‪ )23.0.04‬דרשו התובעים את סילוק‬</w:t>
        <w:br/>
        <w:t>‫השלטים ותיקון נזקים בדירתם‪ .‬לטענתו‪ ,‬הסיבה העיקרית להגשת התביעה הינה רצונם של‬</w:t>
        <w:br/>
        <w:t>‫התובעים לקבל חלק מהתקבולים עבור הצבת השלטים‪ ,‬ונסיון להתעשר שלא כדין על חשבון‬</w:t>
        <w:br/>
        <w:t>‫הנתבע אשר פעל כל השנים לבדו לתחזוקה של הרכוש המשותף ולשיפור פני הבית‪ .‬בשנת ‪2104‬‬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שלח הנתבע נציגים מטעם חברת השילוט לבדוק את טענות התובע לרטיבות בדירתו‪ .‬עוד‬</w:t>
        <w:br/>
        <w:t>‫נטען‪ ,‬כי למרות שנמצא שמקור הרטיבות היה בסתימה במרזבי הגג‪ ,‬ללא קשר לשלטים‪ ,‬תוקן‬</w:t>
        <w:br/>
        <w:t>‫הנזק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.04‬לטענת הנתבע‪ ,‬לאחר הגשת התביעה‪ ,‬ביום ‪ 22.6.03‬כונסה אסיפת דיירים אשר במסגרתה‬</w:t>
        <w:br/>
        <w:t>‫ביקש הנתבע אישור של בעלי הדירות להצבת השלטים וכי ‪ 7‬מתוך ‪ 6‬בעלי דירות תמכו בהצבת‬</w:t>
        <w:br/>
        <w:t>‫השלטים והתובע היה היחיד שהתנגד‪ .‬לטענתו‪ ,‬בעל הדירה של חלקת משנה ‪ 2‬שלח מכתב בו‬</w:t>
        <w:br/>
        <w:t>‫הביע את הסכמתו להצבת השלטים (בתיק קיים אישור בכתב מאת הגב' שושנה אליהו) ובעל‬</w:t>
        <w:br/>
        <w:t>‫דירה ‪ 0‬הודיע לנתבע בע"פ כי הוא גם כן מסכים להצבת השלטים‪.‬‬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.03‬לטענת הנתבע‪ ,‬לאורך כל השנים הוא היחיד שפעל ותחזק את הרכוש המשותף ואף העביר‬</w:t>
        <w:br/>
        <w:t>‫ליתר הדיירים את הסכום היחסי המגיע להם עבור השלטים בסכום של ‪( ₪ 341‬סעיף ‪9‬‬</w:t>
        <w:br/>
        <w:t>‫לסיכומי הנתבע)‪.‬‬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‫כפי שיפורט להלן‪ ,‬דין התביעה לסילוק יד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.05‬שוכנעתי כי בנסיבות העניין השימוש בגג אינו שימוש סביר‪ ,‬ואף אינו עולה כדי "ניהול של‬</w:t>
        <w:br/>
        <w:t>‫הרכוש המשותף"‪ ,‬שימוש שאותו הייתה מוסמכת אסיפת בעלי הדירות לאשר‪ ,‬וזאת‬</w:t>
        <w:br/>
        <w:t>‫מהנימוקים הבאים‪:‬‬</w:t>
        <w:br/>
        <w:t>‫א‪ .‬מדובר בשלטים גדולים במיוחד (בגודל של ‪ 8‬מטר על ‪ 4‬מטר‪ ,‬אחד הפונה לחזית הצפונית‬</w:t>
        <w:br/>
        <w:t>‫והאחר לחזית הדרומית‪ ,‬סעיף ‪ 5.23‬לחוה"ד המומחה מטעם התובע)‪.‬‬</w:t>
        <w:br/>
        <w:t>‫ב‪ .‬השלטים אינם שלטי פרסום מקומיים שנועדו לפרסם את העסקים בבית‪ ,‬אלא שלטי‬</w:t>
        <w:br/>
        <w:t>‫פרסום העולים כדי שלטי חוצות‪ ,‬שנועדו‪ ,‬בין היתר‪ ,‬גם לפרסם חברות מסחריות‪.‬‬</w:t>
        <w:br/>
        <w:t>‫ג‪ .‬ההחלטה על הצבת השלטים לא הייתה פרי דיון משותף של בעלי הדירות בבית‪ ,‬ולא‬</w:t>
        <w:br/>
        <w:t>‫התקבלה במסגרת אסיפה של כלל בעלי הדירות בבית לשם ניצול מיטבי של הרכוש‬</w:t>
        <w:br/>
        <w:t>‫המשותף‪ ,‬אלא על דעת הנתבע‪ ,‬כבעלים של רוב בעלי הדירות בבית‪ .‬רק בדיעבד הביא‬</w:t>
        <w:br/>
        <w:t>‫הנתבע את בקשתו לאישור בעלי הדירות‪.‬‬</w:t>
        <w:br/>
        <w:t>‫ד‪ .‬ההסכם עם חברת הפרסום נעשה ישירות מול הנתבע ולא מול נציגות הבית‪.‬‬</w:t>
        <w:br/>
        <w:t>‫ה‪ .‬דמי השכירות או התמלוגים שהתקבלו מהשלטים לא נכנסו לקופת הנציגות‪ ,‬אלא לכיסו‬</w:t>
        <w:br/>
        <w:t>‫הפרטי של הנתבע‪.‬‬</w:t>
        <w:br/>
        <w:t>‫זאת ועוד‪ ,‬הוכח כי בנוסף לתמורה הכספית שקיבל הנתבע מהצבת השלטים‪ ,‬הוא קיבל‬</w:t>
        <w:br/>
        <w:t>‫תמורה נוספת "שוות כסף" וזאת בדמות שלט לפרסום משרדו שלו (כפי שעולה מההסכם‬</w:t>
        <w:br/>
        <w:t>‫בכתב מיום ‪ ,3.8.18‬נספח לתצהיר הנתבע)‪ ,‬מבלי שנדרש לשלם על כך‪.‬‬</w:t>
        <w:br/>
        <w:t>‫לא הוכח כי הנתבע העביר לשאר בעלי הדירות את חלקם היחסי מההכנסות שהתקבלו‬</w:t>
        <w:br/>
        <w:t>‫מהשכרת השלטים‪.‬‬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.‬בנסיבות אלה ובשים לב לגודלם של השלטים ולשטחים שהם תופסים על גג הבית‪ ,‬הרי‬</w:t>
        <w:br/>
        <w:t>‫שהנטל היה על הנתבע להוכיח כי שימוש זה עולה כדי שימוש סביר או בגדר "ניהול של‬</w:t>
        <w:br/>
        <w:t>‫הרכוש המשותף"‪ ,‬שהייתה מוסמכת אסיפת בעלי הדירות לאשר‪.‬‬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.‬בעניין זה לא ניתן גם להתעלם מגילו של הבית שנבנה לפני למעלה מ‪ 61-‬שנה‪ .‬מצו הבית‬</w:t>
        <w:br/>
        <w:t>‫המשותף עולה כי הצו ניתן לאחר שהוכח לפקיד המוסמך בהתאם לחוק בתים משותפים‪,‬‬</w:t>
        <w:br/>
        <w:t>‫התשי"ג – ‪ ,0952‬כי בנייתו של הבית נסתיימה לפני תחילת תוקפו של החוק‪ ,‬קרי בשנות‬</w:t>
        <w:br/>
        <w:t>‫ה‪ '51-‬של המאה הקודמת‪.‬‬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.‬כבר נפסק כי כדי שהשימוש יחשב כ"שימוש סביר" נדרש כי יתקיימו לגביו שני תנאים‬</w:t>
        <w:br/>
        <w:t>‫מצטברים‪:‬‬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הראשון ‪" -‬שימוש רגיל וסביר"‪ ,‬קרי‪ ,‬שימוש אשר תואם את ייעודו של‬             ‫‪.0‬‬</w:t>
        <w:br/>
        <w:t>‫אותו חלק ברכוש המשותף לפי תנאי הזמן והמקום או עפ"י כוונות בעלי הדירות‬</w:t>
        <w:br/>
        <w:t>‫(ראה‪ :‬פרופ' י' ויסמן דיני קנין – בעלות ושיתוף (תשנ"ז) בעמ' ‪.)366-391‬‬</w:t>
        <w:br/>
        <w:t>‫התנאי השני – השימוש אותו מבצע בעל דירה ברכוש המשותף אינו מונע שימוש‬             ‫‪.2‬‬</w:t>
        <w:br/>
        <w:t>‫דומה מאחרים (ר‪ :‬ע"א ‪ 539974‬וינטרס נ' זמורה פ"ד כ"ח (‪ ;835 )0‬ע"א ‪716972‬‬</w:t>
        <w:br/>
        <w:t>‫פרשקר נ' רוזנברג פ"ד כח (‪ ;607 )2‬ע"א ‪ 356962‬וילנר נ' גולני פ"ד מב (‪ ;39 )0‬המ'‬</w:t>
        <w:br/>
        <w:t>‫‪ 084960‬בודנוף נ' נציגות הבית המשותף‪ ,‬פ"ד לה (‪ ;277 )3‬עש"א ‪42749-01-02‬‬</w:t>
        <w:br/>
        <w:t>‫ערד ואח' נ' נציגות הבית המשותף; ע"א ‪ 356962‬וילנר נ' גולני‪ ,‬ויסמן עמ' ‪ ;369‬ע'‬</w:t>
        <w:br/>
        <w:t>‫כהן בתים משותפים מהדורה שניה עמ' ‪ 32‬ואילך)‪.‬‬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‫אפילו הייתי מניח‪ ,‬לטובת הנתבע‪ ,‬כי התנאי הראשון מתקיים לאור קרבתו של הבית למרכז‬</w:t>
        <w:br/>
        <w:t>‫קניות ולכביש תנועה ראשי‪ ,‬הרי שהצבת השלטים על מעטפת הגג‪ ,‬ובשים לב למיקום הבית‬</w:t>
        <w:br/>
        <w:t>‫והחזיתות שלו אל מול הכביש הראשי‪ ,‬אינה מאפשרת שימוש דומה אפקטיבי ויעיל על ידי‬</w:t>
        <w:br/>
        <w:t>‫התובעים או על ידי יתר בעלי הדירות‪ .‬גם אם נותר שטח פנוי על הגג‪ ,‬הרי שבשים לב‬</w:t>
        <w:br/>
        <w:t>‫לחזיתות של הבית וגודלם של השלטים שכבר הוצבו (יחד עם עמודי העזר התומכים‬</w:t>
        <w:br/>
        <w:t>‫בשלטים)‪ ,‬אין אפשרות ממשית אפקטיבית להציב שלטים נוספים בחלקים אחרים של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‫ט‪ .‬בנסיבות אלה‪ ,‬גם לא ניתן לראות את השימוש בגג ככזה העולה כדי "ניהול תקין של‬</w:t>
        <w:br/>
        <w:t>‫הרכוש המשותף"‪ ,‬אותו מוסמכת אסיפת בעלי הדירות לאשר‪.‬‬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טוען כי רוב בעלי הדירות הסכימו באסיפה מיום ‪ 22.6.03‬להשאיר את השלטים‪,‬‬</w:t>
        <w:br/>
        <w:t>‫וכי די בכך כדי לאשר את הצבת השלטים‪.‬‬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מציין פרופ' ויסמן‪ ,‬כי הפסיקה קבעה כי סוגי השימושים ברכוש המשותף‬</w:t>
        <w:br/>
        <w:t>‫אותם מוסמכת האסיפה הכללית לאשר‪ ,‬הינם כאלה שאינם שוללים את החזקה בחלק‬</w:t>
        <w:br/>
        <w:t>‫מן הרכוש המשותף‪" :‬המבחן שהנחה את בתי המשפט בפסקי הדין רבים היה מבחן‬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‫שלילת ההחזקה בחלק מן הרכוש המשותף או מבחן ההחזקה המתמדת‪."..‬‬</w:t>
        <w:br/>
        <w:t>‫ההחלטה של האסיפה הכללית המביאה לכך שההחזקה בחלק מן הרכוש (בגג המשותף)‬</w:t>
        <w:br/>
        <w:t>‫נשללת משאר בעל הדירות‪ ,‬לגבי שטחים לא מבוטלים של הגג‪ ,‬בשים לב לגודלם של‬</w:t>
        <w:br/>
        <w:t>‫השלטים לצורתם ולאופן בו מוקמו על הגג (לרבות עמודי תמך) הרי שהחלטה זו משנה‬</w:t>
        <w:br/>
        <w:t>‫את זכויות אותו בעל דירה ועל כן כפופה לזכות הווטו שלו (פרופ' י' ויסמן בספרו‪" ,‬דיני‬</w:t>
        <w:br/>
        <w:t>‫קניין – בעלות ושיתוף" תשנ"ז‪ ,0997-‬בעמ' ‪.)355-353‬‬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יש להוסיף כי אחד העמודים אשר תומך באותם שלטים‪ ,‬הוצב על חלק הגג שנמצא‬</w:t>
        <w:br/>
        <w:t>‫מעל לדירת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‫י‪ .‬הנתבע בסיכומיו ביקש להפנות לביקורת של פרופ' ויסמן על מבחן זה‪ ,‬והעדפתו את‬</w:t>
        <w:br/>
        <w:t>‫"מבחן הסבירות"‪.‬‬</w:t>
        <w:br/>
        <w:t>‫בעניין זה כותב פרופ' י' וייסמן‪" :‬ההבחנה בין תפיסה מתמדת של החזקה ובין תפיסת‬</w:t>
        <w:br/>
        <w:t>‫החזקה שאינה לצמיתות היא מפוקפקת‪ .‬מידת הפגיעה בבעלי הדירות אינה בהכרח‬</w:t>
        <w:br/>
        <w:t>‫קטנה יותר בתפיסה שאינה לצמיתות‪ ."...‬על כן מציע פרופ' ויסמן מבחן חלופי והוא‬</w:t>
        <w:br/>
        <w:t>‫"מבחן הסבירות" של החלטת האסיפה הכללית [וייסמן‪ ,‬בעמ' ‪.]358-357‬‬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‫מבחן זה לא אומץ בפסיקה ‪ -‬אלא שגם בהתאם למבחן זה אין להתיר את הצבת‬</w:t>
        <w:br/>
        <w:t>‫השלטים‪.‬‬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‫הצבת שלטי ענק‪ ,‬דוגמת אלה שהוצבו על גג הבית‪ ,‬אינה יכולה להחשב כהחלטה סבירה‬</w:t>
        <w:br/>
        <w:t>‫שלא מחייבת את 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,‬הצבת השלטים הינה חריגה גם באופן יחסי לגודלו של הבית‪ .‬יש לזכור כי‬</w:t>
        <w:br/>
        <w:t>‫מדובר בבניין בן שתי קומות ומכאן שהצבת שלטים שהנם בגובה של ‪ 4‬מטרים‪ ,‬אינה‬</w:t>
        <w:br/>
        <w:t>‫עומדת בתנאי הסבירות‪ ,‬גם בשים לב לגודלו של הבית‪ ,‬גילו והיקף השימוש בו‪ ,‬ומאחר‬</w:t>
        <w:br/>
        <w:t>‫שהפרסום לא נועד לפרסם עסקים שבבית עצמו‪ ,‬אלא חברות מסחריות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,‬ברי כי הותרת השלטים תמנע‪ ,‬הלכה למעשה‪ ,‬כל שימוש או ניצול אחר בגג‪,‬‬</w:t>
        <w:br/>
        <w:t>‫לרבות בנייה על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,‬גם מבחן הסבירות עליו מצביע פרופ' ויסמן‪ ,‬מחייב הגנה והתחשבות בזכויות‬</w:t>
        <w:br/>
        <w:t>‫המיעוט‪.‬‬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‫הגנה על זכויות המיעוט ובחינה מדוקדקת של החלטת הרוב מחוייבת‪ ,‬בנסיבות הבית‬</w:t>
        <w:br/>
        <w:t>‫נשוא ההליך בפניי‪ ,‬בהן בעל דירה אחד הינו בעלים של רוב הדירות בבית (כאמור הנתבע‬</w:t>
        <w:br/>
        <w:t>‫הינו בעלים של ‪ 5‬דירות מתוך ‪.)6‬‬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‫יא‪ .‬לכך יש להוסיף את פסיקת בתי המשפט‪ ,‬לפיה שלטון הרוב אינה חזות הכל‪ ,‬וכי גם‬</w:t>
        <w:br/>
        <w:t>‫החלטות הרוב כפופות לעקרונות תום הלב ולחובה שלא לגרום לקיפוח זכויות המיעוט‪,‬‬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שפסק כב' השופט רובינשטיין ברע"א ‪ 9828915‬נציגות הבית המשותף מרחוב הרב‬</w:t>
        <w:br/>
        <w:t>‫עמיאל ‪ 7‬תל נ' יעקב אבימור (פורסם בנבו ‪ .)08.00.2115‬עוד קבע כב' השופט רובינשטיין‬</w:t>
        <w:br/>
        <w:t>‫כי יש לעיתים לבחון האם מדובר בסוגי החלטות שיש מקום לאפשר לרוב לכוף את דעתו‬</w:t>
        <w:br/>
        <w:t>‫על המיעוט‪ ,‬נוכח חשיבותם של הדברים מצאתי לצטט מפסק הדין בהרחבה‪:‬‬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"הן הרוב והן המיעוט חייבים לפעול בדרך מקובלת ובתום ‪-‬‬</w:t>
        <w:br/>
        <w:t>‫לב (סעיפים ‪ 83‬ו ‪( 60 -‬ב) ל חוק החוזים (חלק כללי) ‪ ,‬תשל"ג ‪-‬‬</w:t>
        <w:br/>
        <w:t>‫‪ .) 0378‬המיעוט והרוב אינם זרים זה לזה‪ .‬עבותות של קניין‬</w:t>
        <w:br/>
        <w:t>‫מקשרים ביניהם‪ .‬חוק המקרקעין מעניק לכל אחד מהם‬</w:t>
        <w:br/>
        <w:t>‫כוחות כלפי רעהו‪ .‬בהפעלת כוחות אלה יש לנהוג בהגינות"‬</w:t>
        <w:br/>
        <w:t>‫( ע "א ‪ 301/32‬זול בו בע"מ נ' יהודית זיידה‪ ,‬פ"ד לז ( ‪, 787 ) 4‬‬</w:t>
        <w:br/>
        <w:t>‫‪ , 741‬הש ופט – כתארו אז ‪ -‬ברק)‪.‬‬</w:t>
        <w:br/>
        <w:t>‫ובהמשך‪:‬‬</w:t>
        <w:br/>
        <w:t>‫" ‪ ....‬מהחובה להפעיל את כוחו של הרוב בדרך מקובלת‬</w:t>
        <w:br/>
        <w:t>‫ובתום ‪ -‬לב מתבקשים‪ ,‬בין השאר‪ ,‬התייעצות עם המיעוט‪,‬‬</w:t>
        <w:br/>
        <w:t>‫העמדתו על הצורך בפעולה המתבקשת וגילוי כל העובדות‬</w:t>
        <w:br/>
        <w:t>‫הרלוואנטיות‪ ,‬תוך מתן הזדמנות למיעוט‪ ,‬אם יחפוץ‪ ,‬לפנות‬</w:t>
        <w:br/>
        <w:t>‫לבית המשפט בטענת קיפוח‪( " ...‬שם‪ ,‬בעמוד ‪.) 748‬‬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8‬אף על פי שהדברים אמורים ביחסי שותפות לפי פרק ה' ל חוק‬</w:t>
        <w:br/>
        <w:t>‫המקרקעין ‪ ,‬תשכ"ט – ‪ , 0363‬כוחם יפה גם ביחס להחלטות האספה‬</w:t>
        <w:br/>
        <w:t>‫הכללית לפי פרק ו' לחוק (השוו רע "א ‪ 633/35‬יהודה בן צור נ' נעים‬</w:t>
        <w:br/>
        <w:t>‫ששון‪ ,‬פ"ד מא ( ‪ .) 044 ) 8‬חובת האספה הכללית לנהוג בתום לב נלמדת‪,‬‬</w:t>
        <w:br/>
        <w:t>‫במישרין או בעקיפין‪ ,‬גם מחובת תום הלב של דיני החוזים‪:‬‬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 (....‬ב ) יחסי הגומלין בין השוכנים בצל קורתו של בית‬</w:t>
        <w:br/>
        <w:t>‫משותף‪ .‬י חסים אלו מאופיינים‪ ,‬בדרך כלל‪ ,‬בכך שהצדדים‬</w:t>
        <w:br/>
        <w:t>‫להם אינם בוחרים איש את רעהו‪ ,‬והם כאילו נכפים זה על‬</w:t>
        <w:br/>
        <w:t>‫זה באורח אקראי עקב עצם עובדת המגורים‪ .‬לעתים קרובות‬</w:t>
        <w:br/>
        <w:t>‫עשויים יחסים אלו להימשך שנים לא מעטות‪ .‬הם‬</w:t>
        <w:br/>
        <w:t>‫מתאפיינים‪ ,‬בנוסף לכך‪ ,‬בקירבה פיסית הדוקה בין‬</w:t>
        <w:br/>
        <w:t>‫הצדדים‪ ...‬המביאה לכך שפעו לתו של האחד משפיעה‬</w:t>
        <w:br/>
        <w:t>‫בהכרח על מצבו של האחר‪ .‬לאור מרכיבים אלו‪ ,‬כשהם‬</w:t>
        <w:br/>
        <w:t>‫נראים כמכלול‪ ,‬ברור כי אם‪ ,‬ורק אם‪ ,‬יפעלו בעלי הדירות‬</w:t>
        <w:br/>
        <w:t>‫והדיירים‪ ,‬איש כלפי רעהו‪ ,‬בתום לב ובהגינות‪ ,‬יוכל הבית‬</w:t>
        <w:br/>
        <w:t>‫המשותף להתנהל בצורה תקינה‪ ,‬לרווחתם המשותפת של‬</w:t>
        <w:br/>
        <w:t>‫יושביו" ( ע "א ‪ 2336/31‬יוסף טרוצקי נ' אלפונסו דיין‪ ,‬פ"ד‬</w:t>
        <w:br/>
        <w:t>‫מו ( ‪ , 453-461 , 454 ) 5‬הנשיא שמגר)‪.‬‬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4‬ובכלל "כל זכות (במובן הרחב) המעוגנת ב חוק המקרקעין צריכה‬</w:t>
        <w:br/>
        <w:t>‫להיו ת מופעלת בתום לב; כל חיוב המעוגן בחוק המקרקעין צריך‬</w:t>
        <w:br/>
        <w:t>‫להתבצע בתום לב" ( רע "א ‪ 6883/37‬רוקר נ' סלומון‪ ,‬פ"ד נה ( ‪, 033 ) 0‬‬</w:t>
        <w:br/>
        <w:t>‫‪ – 277‬הנשיא ברק)‪ .‬הדברים כרוכים לעניין זה גם בסעיף ‪( 60‬ב) ל חוק‬</w:t>
        <w:br/>
        <w:t>‫החוזים (חוק כללי) תשל"ג ‪ , 0378-‬שלפיו נפרשת מצודתן של הוראות‬</w:t>
        <w:br/>
        <w:t>‫חוק זה‪ ,‬ותום הלב בכללן‪ ,‬גם על פעילות משפטית וחיובים שאינם‬</w:t>
        <w:br/>
        <w:t>‫בגדרי החוזה‪.‬‬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ואומר‪ :‬אימוץ הגישה של "שלטון הרוב" ( ע "א ‪301/32‬‬            ‫ו‪.‬‬</w:t>
        <w:br/>
        <w:t>‫הנזכר בעמוד ‪ ) 787‬אינו מובן מאליו‪ .‬עד חקיקתו של חוק המקרקעין‬</w:t>
        <w:br/>
        <w:t>‫משנת ‪ 0363‬נקט המשפט הישראלי בעמדה לפיה לכל שותף זכות וטו‪,‬‬</w:t>
        <w:br/>
        <w:t>‫ואין המיע וט כפוף לרוב ‪ ....‬ביסוד השינוי שהביא בכנפיו חוק‬</w:t>
        <w:br/>
        <w:t>‫המקרקעין עמד הרצון להקל על ניצולו היעיל של הנכס‪ ,‬גם בהעדר‬</w:t>
        <w:br/>
        <w:t>‫הסכמה בין הבעלים (י' ויסמן‪ ,‬דיני קניין ‪ -‬בעלות ושיתוף ‪ ,‬סעיף ‪, 5.60‬‬</w:t>
        <w:br/>
        <w:t>‫עמ' ‪ .) 207‬ברם‪ ,‬אין מגמה ראויה זו יכולה לשמש א ת הרוב כדי לעשות‬</w:t>
        <w:br/>
        <w:t>‫שימוש במעמדו באופן העלול לקפח את זכויות המיעוט‪....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 המשפט העברי בכגון דא אינה מקבלת את עקרון הכרעת‬                ‫ז‪.‬‬</w:t>
        <w:br/>
        <w:t>‫הרוב‪ ,‬אלא אם היתה ה סכמה לעקרון זה‪ .‬רק בעניינים המוגדרים‬</w:t>
        <w:br/>
        <w:t>‫"צורך גדול" – דוגמת הוצאות בטחון בסיסיות – או מנהג המדינה‪,‬‬</w:t>
        <w:br/>
        <w:t>‫(שולחן ערוך‪ ,‬חושן משפט ‪ ,‬קס"א‪ ,‬א')‪ .‬יכולים השותפים לכפות זה את‬</w:t>
        <w:br/>
        <w:t>‫זה‪ ,‬גם המיעוט את הרוב‪ .‬אינני יודע אם בענייננו‪ ,‬בחניה בטור שאינה‬</w:t>
        <w:br/>
        <w:t>‫השיגרה‪ ,‬ניתן לדבר על "צורך גדול"‪ .‬בהנחה שלפנינו נושא שאין בו‬</w:t>
        <w:br/>
        <w:t>‫דין כפיה‪ ,‬על פי המשפט העברי אין הרוב רשאי לכפות על המיעוט את‬</w:t>
        <w:br/>
        <w:t>‫דעתו‪ .‬כשם שנפסק בזמננו ( הרב ע' בצרי‪ ,‬דיני ממונות ‪ ,‬ב'‪ ,‬ה'‪ ,‬א'‪ ,‬ט"ו‬</w:t>
        <w:br/>
        <w:t>‫("כל המשנה ידו על התחתונה") והרב ש"א ויס‪ ,‬משפטי שכנים ג'‪,‬‬</w:t>
        <w:br/>
        <w:t>‫י"ב) כי אי אפשר שרוב יכפה על מיעוט לאפשר ח ניה בחצר שלא חנו‬</w:t>
        <w:br/>
        <w:t>‫בה לפי כן‪ ,‬כך גם להיפך‪ ,‬כבענייננו‪ ... .‬הואיל ואין המדובר בנידון דידן‬</w:t>
        <w:br/>
        <w:t>‫בפירוק שיתוף או בחלוקת זמנים‪ ,‬אמצעים שבמקרים אחרים הם‬</w:t>
        <w:br/>
        <w:t>‫פתרון בהיעדר הסכמה‪ ,‬יש להיצמד על פי האמור לעיקרון הבסיסי‪,‬‬</w:t>
        <w:br/>
        <w:t>‫שהמדובר בדבר שאין בו כפיה; וכך היה המצב גם במקרה הפוך 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‫יב‪ .‬הנתבע הפנה בנוסף לפסק דינה של כב' המפקחת י' ליבוביץ בחיפה בתיק ‪ 018902‬ולדמן נ'‬</w:t>
        <w:br/>
        <w:t>‫בנק מסד (פורסם בנבו)‪ ,‬שם ציינה כב' המפקחת כי "ברגיל תלייתו של שלט די לה‬</w:t>
        <w:br/>
        <w:t>‫בהחלטת רוב בעלי הדירות‪."...‬‬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‫כב' המפקחת י' ליבוביץ הבהירה כי‪:‬‬</w:t>
        <w:br/>
        <w:t>‫" תלייתם של שלטים במבנה שכולו מבנה מסחרי ‪,‬מעל היחידה בה‬</w:t>
        <w:br/>
        <w:t>‫מנוהל העסק מהווה שימוש סביר בתנאי הזמן והמקום"‪.‬‬</w:t>
        <w:br/>
        <w:t>‫ומנגד‪:‬‬</w:t>
        <w:br/>
        <w:t>‫"יחד עם זאת ‪ ,‬ברי כי שלט במידות חריגות ‪,‬שלט במיקום חריג ‪,‬שלט‬</w:t>
        <w:br/>
        <w:t>‫היוצר רושם כי בעליו מנכס לעצמו עסקים לא לו ‪ ,‬שלט המשנה את‬</w:t>
        <w:br/>
        <w:t>‫מראהו האחיד של הבית‪ ,‬שלט המסתיר שלט אחר או פוגע ביחידה‬</w:t>
        <w:br/>
        <w:t>‫וכיוב ' לא ייחשב כשימוש סביר ברכוש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‫יג‪ .‬הנה כי כן נקבע‪ ,‬כי יש לבדוק כל בית בהתאם לנסיבותיו‪ ,‬אופיו וסביבתו‪ .‬לעניין זה ניתן‬</w:t>
        <w:br/>
        <w:t>‫להתוות מספר פרמטרים מנחים (שאינם מהווים רשימה סגורה‪ ,‬וחלקם הוזכרו בפסק‬</w:t>
        <w:br/>
        <w:t>‫דינה של כב' המפקחת) למשל‪:‬‬</w:t>
        <w:br/>
        <w:t>‫‪ .0‬אופיו של הבית ‪ -‬האם מדובר בבניין מסחרי או כזה שנועד בעיקרו למגורים‪.‬‬</w:t>
        <w:br/>
        <w:t>‫‪ .2‬מיקומו של הבית וסביבתו ‪ -‬האם הבניין סמוך לציר תנועה ראשי או למרכזי קניות או‬</w:t>
        <w:br/>
        <w:t>‫אזור מסחרי‪ ,‬תעשייתי‪.‬‬</w:t>
        <w:br/>
        <w:t>‫‪ .4‬מאפיינים של השלט ‪ -‬צורתו‪ ,‬גודלו‪ ,‬משקלו של השלט‪ ,‬סוג השלט‪ ,‬האם זה מכסה‬</w:t>
        <w:br/>
        <w:t>‫ומסתיר חלק מהדירות‪ ,‬האם הפרסום מתייחס ליחידות שבבית או פרסום מסחרי שאין‬</w:t>
        <w:br/>
        <w:t>‫לו זיקה ליחידות בבית‪.‬‬</w:t>
        <w:br/>
        <w:t>‫‪ .3‬מספר יחסי של בעלי הדירות העושים שימוש בשלטים ‪ -‬האם כל אחד מבעלי הדירות (או‬</w:t>
        <w:br/>
        <w:t>‫רובם) מציב כל אחד שלט מעל עסקו‪ ,‬או שמא מדובר במצב שבו רק חלק קטן מבעלי‬</w:t>
        <w:br/>
        <w:t>‫הדירות נהנה מהתקנת השלטים‪.‬‬</w:t>
        <w:br/>
        <w:t>‫‪ .5‬האם קיימים שלטים דומים בבניינים אחרים בסביבה‪.‬‬</w:t>
        <w:br/>
        <w:t>‫‪ .8‬האם קיימת סמיכות פיסית בין דירת המתנגד לבין השלט שהותקן‪.‬‬</w:t>
        <w:br/>
        <w:t>‫‪ .7‬פגיעה אחרת בדירות בעקבות הצבת השלטים‪.‬‬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גם בהליך שם‪ ,‬חייבה כב' המפקחת ליבוביץ לסלק את השלט‪ ,‬תוך שפסקה‪:‬‬</w:t>
        <w:br/>
        <w:t>‫" הצבת שלט הנתבעים מעל השלט של התובעת בבית יוצר את הרושם כאילו‬</w:t>
        <w:br/>
        <w:t>‫הנתבעים הם בעליו של המבנה כולו‪ ,‬או למצער של היחידה המצויה תחתיו‪ ,‬היא‬</w:t>
        <w:br/>
        <w:t>‫היחידה שבבעלות התובעת‪ .‬לא מצאתי כי דומה הצבתם של שני שלטים מעל‬</w:t>
        <w:br/>
        <w:t>‫בית עסק אחר או הצבת שלטים בצבעים שונים‪ ,‬כפי שעשו בעלי היחידות בבית‬</w:t>
        <w:br/>
        <w:t>‫להתקנת שלט מעל שלט של בית עסק אחר‪ .‬משכך‪ ,‬סבורה אני כי על מנת‬</w:t>
        <w:br/>
        <w:t>‫להתקין את השלט הנוסף נדרשת למצער הסכמתו של בעל היחידה אשר מעליה‬</w:t>
        <w:br/>
        <w:t>‫מבקשים הם להתקינו מאחר והוא עשוי ליצור רושם שהוא הבעלים של יחידה‬</w:t>
        <w:br/>
        <w:t>‫זו‪".‬‬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‫יד‪ .‬יישום מבחנים אלה על נסיבות המקרה מוביל למסקנה כי הצבת השלטים עולה כדי‬</w:t>
        <w:br/>
        <w:t>‫תפיסת חזקה ייחודית ברכוש המשותף ומכאן‪ ,‬לא די בהסכמת רוב בעלי הדירות להצבת‬</w:t>
        <w:br/>
        <w:t>‫השלטים‪ .‬יש בהצבת השלטים כדי לפגוע בתובעים‪ ,‬ועל כן נדרשת הסכמתם‪ ,‬במיוחד‬</w:t>
        <w:br/>
        <w:t>‫נוכח היותם בעלים של דירה בקומה האחרונה שבבית‪ ,‬ובשים לב לגודלם ולצורתם של‬</w:t>
        <w:br/>
        <w:t>‫השלטים‪.‬‬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 רשות‬</w:t>
        <w:br/>
        <w:t>‫‪ .08‬ממכלול הראיות שהוצגו בפני עולה‪ ,‬כי לכל היותר יש לראות בנתבע כמי שקיבל בעבר מאמם‬</w:t>
        <w:br/>
        <w:t>‫של התובעים‪ ,‬רשות להצבת השלטים על הגג הבית‪ ,‬רשות הדירה‪ ,‬שהתובעים רשאים לבטל‪:‬‬</w:t>
        <w:br/>
        <w:t>‫א‪ .‬הנתבע טען כי אמם המנוחה של התובעים הסכימה להצבת השלטים‪ .‬טענה זו לא‬</w:t>
        <w:br/>
        <w:t>‫הוכחה‪ .‬העובדה שאמם של התובעים לא מחתה נגד הצבת השלטים‪ ,‬אין בה בנסיבות‬</w:t>
        <w:br/>
        <w:t>‫משום הסכמה להצבתם‪ .‬זאת ועוד‪ ,‬אין חולק כי אמם של התובעים לא גרה בדירה‬</w:t>
        <w:br/>
        <w:t>‫במשך תקופה ארוכה עוד קודם שנפטרה בשנת ‪.2110‬‬</w:t>
        <w:br/>
        <w:t>‫הנתבע אישר בעדותו כי מאז הפך לבעלים של דירה בבית‪ ,‬בשנת ‪ ,0333‬אמם של‬</w:t>
        <w:br/>
        <w:t>‫התובעים כבר לא גרה בדירה‪ ,‬וכי הייתה מגיעה לבית רק באופן מזדמן (עמ' ‪03‬‬</w:t>
        <w:br/>
        <w:t>‫לפרוט' מיום ‪.)24.01.03‬‬</w:t>
        <w:br/>
        <w:t>‫ב‪ .‬הנתבע לא הציג כל מסמך בכתב ממנו עולה‪ ,‬כי ניתנה הסכמה של אמם המנוחה של‬</w:t>
        <w:br/>
        <w:t>‫התובעים להצבת השלטים‪.‬‬</w:t>
        <w:br/>
        <w:t>‫ג‪ .‬גם לשיטתו של הנתבע ההסכמות של אמם של התובעים להצבת השלטים (הסכמה‬</w:t>
        <w:br/>
        <w:t>‫שלא הוכחה) ניתנה ביחס לשלטים שקדמו לשלטים הנוכחיים‪ .‬טענת הנתבע כי‬</w:t>
        <w:br/>
        <w:t>‫השלט רק הוחלף לשלט דומה מאותו סוג (עמ' ‪ 05‬ש' ‪ 05 – 04‬לפרוט' מיום ‪)24.01.03‬‬</w:t>
        <w:br/>
        <w:t>‫לא הוכחה‪ .‬הנתבע למעשה אישר כי לא נתקבלה הסכמה מפורשת להתקנת‬</w:t>
        <w:br/>
        <w:t>‫השלטים‪.‬‬</w:t>
        <w:br/>
        <w:t>‫ד‪ .‬הנתבע אישר כי קיימים שני שלטים‪ :‬השלט הראשון – ישן יותר פונה לכיוון דרום‬</w:t>
        <w:br/>
        <w:t>‫ואילו השלט השני הפונה לכיוון צפון ‪ -‬חדש יותר (עמ' ‪ 05‬ש' ‪ 40 – 22‬לפרוט'‬</w:t>
        <w:br/>
        <w:t>‫‪.)24.01.03‬‬</w:t>
        <w:br/>
        <w:t>‫ה‪ .‬ממילא‪ ,‬משהוחלט להחליף את השלט ולהתקין שלט חדש במקומו‪ ,‬נדרשה הסכמת‬</w:t>
        <w:br/>
        <w:t>‫התובעים‪.‬‬</w:t>
        <w:br/>
        <w:t>‫ו‪ .‬בעניין זה כבר נפסק כי ויתור על זכות קניינית צריך להיות מפורש‪" ,‬ברור וחד‬</w:t>
        <w:br/>
        <w:t>‫משמעי" ולא ניתן ללמוד עליו במשתמע‪ .‬נדרשת ידיעה והסכמה מלאה של הצד‬</w:t>
        <w:br/>
        <w:t>‫המוותר" (ר‪ :‬ע"א ‪ 7466997‬עיזבון משה זמיר ז"ל נ' יעל דולב (שמיר) (פורסם בנבו);‬</w:t>
        <w:br/>
        <w:t>‫ע"א ‪ 09960‬ביבי נ' הורברט‪ ,‬פ"ד‪ ,‬לז(‪ ;397 ,)2‬ע"א ‪ 5134998‬גלמן נ' הררי‪ ,‬פ"ד‪ ,‬נד(‪,)4‬‬</w:t>
        <w:br/>
        <w:t>‫‪ ;494‬ע"א (מחוזי י‪-‬ם) ‪ 9512918‬רונית לומברוזו נ' קובנר מיכאל ואח' (פורסם באתר‬</w:t>
        <w:br/>
        <w:t>‫נבו ‪ ;)7.6.17‬א‪ .‬אייזנשטיין‪ ,‬יסודות והלכות בדיני מקרקעין‪ ,‬חלק שלישי‪.)004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.‬אמנם‪ ,‬הסכמה זו של בעלי הדירות‪ ,‬בין אם לשם מתן זכות קניינית‪ ,‬ועל אחת כמה‬</w:t>
        <w:br/>
        <w:t>‫וכמה כאשר מדובר בהסכמה למתן זכות לשימוש ייחודי במקרקעין‪ ,‬אינה חייבת‬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‫להינתן במסגרת הסכם בכתב (נפסק‪ ,‬כי גם הסכמה בעל‪-‬פה‪ ,‬הסכמה היא‪ ,‬ויש בה‬</w:t>
        <w:br/>
        <w:t>‫לחייב צדדים שלישיים ובלבד שידעו על קיומה (ר' ע"א ‪ 605960‬כליפא נ' שאול‪ ,‬פ"ד‬</w:t>
        <w:br/>
        <w:t>‫לו(‪ ;76 ,)4‬ע"א (מחוזי ‪ -‬ת"א) ‪ 0121914‬בובליל ישראל נ' שטיינר יוסף (פורסם באתר‬</w:t>
        <w:br/>
        <w:t>‫נבו ‪ ))25.2.13‬אך כאמור נדרשת הסכמה ברורה וחד משמעית – הסכמה כזו לא הוכח‬</w:t>
        <w:br/>
        <w:t>‫כי ניתנה‪.‬‬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.‬מנגד‪ ,‬על הסכמה לרישיון לשימוש ייחודי במקרקעין ניתן ללמוד אף מכללא‪ ,‬וגם‬</w:t>
        <w:br/>
        <w:t>‫מהתנהלות הצדדים במשך השנים‪ .‬כך למשל קבע בית המשפט העליון בע"א ‪42977‬‬</w:t>
        <w:br/>
        <w:t>‫טובוליצקי נ' בית כנסת ובית מדרש החסידים‪ ,‬פ"ד לא(‪.201 )4‬‬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‫ט‪ .‬ובאשר לרישיון לשימוש ייחודי במקרקעין‪ ,‬הכלל הוא‪ ,‬שמדובר ברישיון בר חזרה‪,‬‬</w:t>
        <w:br/>
        <w:t>‫ובאופן עקרוני נותן הרשות רשאי בכל עת לחזור בו מההסכמה שהוענקה‪ .‬נקבע גם‪,‬‬</w:t>
        <w:br/>
        <w:t>‫כי רישיון זה מהווה זכות אישית‪ ,‬הניתנת לביטול עם גילוי דעתו של המקנה שאין‬</w:t>
        <w:br/>
        <w:t>‫ברצונו להמשיך בהענקת הרישיון (נ‪ .‬זלצמן‪ ,‬רשיון במקרקעין‪ ,‬הפרקליט מב‪;57 ,23 ,‬‬</w:t>
        <w:br/>
        <w:t>‫מ‪ .‬דויטש‪ ,‬קניין כרך ב' (התשנ"ט‪.)303 )0999 -‬‬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‫י‪ .‬בית המשפט השלום בת"א (י‪-‬ם) ‪ 31798-01-01‬חברת דואר ישראל בע"מ נ' שמאי ‪6‬‬</w:t>
        <w:br/>
        <w:t>‫ירושלים בע"מ (פורסם בנבו)‪ ,‬עמד אף הוא על המאפיינים של בר הרשות וקבע כי‪:‬‬</w:t>
        <w:br/>
        <w:t>‫"הדעה המקובלת היא שהרישיון הוא הדיר וניתן לביטול בכל עת וזאת בין אם ניתן‬</w:t>
        <w:br/>
        <w:t>‫מכוח הרשאה חוזית ובין אם ניתן במשתמע או בדרך אחרת ובמיוחד אם ניתן שלא‬</w:t>
        <w:br/>
        <w:t>‫בתמורה (ע"א ‪ 7232911‬רשות הנמלים והרכבות נ' יוסף כדורי (‪ ,)2112‬פסק‪-‬דינו של‬</w:t>
        <w:br/>
        <w:t>‫כבוד השופט י' אנגלרד‪ ,‬בפסקה ‪ ;02‬ויסמן‪ ,‬עמ' ‪ .)363-364‬עם זאת נעיר‪ ,‬כי במקרים‬</w:t>
        <w:br/>
        <w:t>‫מסוימים הוכרה זכותו של בעל הרישיון לפיצוי עקב ביטול הרישיון‪ ,‬ובייחוד אם‬</w:t>
        <w:br/>
        <w:t>‫השביח את הנכס בהסתמך על הרישיון 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‫יא‪ .‬עוד נקבע בעניין זה‪ ,‬כי רק במקרים מיוחדים שבהם אין שינוי נסיבות המצדיק חזרה‬</w:t>
        <w:br/>
        <w:t>‫מהסכמה‪ ,‬ושבהם קיימת הסתמכות של בעלי הרישיון על ההסכמה‪ ,‬תוענק לבעלי‬</w:t>
        <w:br/>
        <w:t>‫הרישיון הגנה על הציפייה הלגיטימית שלהם‪( .‬ר'‪ :‬ע"א ‪ 42977‬הנ"ל; ע"א ‪7049999‬‬</w:t>
        <w:br/>
        <w:t>‫אלוני נ' ארד ואח'‪ ,‬פ"ד נח(‪ ;27 ,)3‬ע"א ‪ 5048990‬קוגלמס נ' קוגלמס‪ ,‬פ"ד מט(‪;309 )2‬‬</w:t>
        <w:br/>
        <w:t>‫ע"א ‪ 2648991‬אריה בצר נ' צילביץ נחמה ואח'‪ ,‬פ"ד מו(‪ ;063 )5‬ע"א ‪ 566960‬ציזיק נ'‬</w:t>
        <w:br/>
        <w:t>‫הורוביץ ואח'‪ ,‬פ"ד מ(‪ ;420 )0‬ע"א ‪ 505978‬לוי נ' ויימן ואח'‪ ,‬פ"ד לא(‪ ;027 )2‬ע"מ‬</w:t>
        <w:br/>
        <w:t>‫‪ 8434902‬פלונית נ' פלונית [פורסם באתר 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‫יב‪ .‬הנה כי כן‪ ,‬המסקנה המתבקשת הינה כי לנתבע ניתנה לכל היותר רשות הדירה‬</w:t>
        <w:br/>
        <w:t>‫להצבת השלטים על הגג‪ ,‬רשות שהתובעים רשאים לדרוש את ביטולה‪ ,‬וכך עשו‬</w:t>
        <w:br/>
        <w:t>‫בשנת ‪.2108‬‬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‫סילק יד מחלקים אחרים של הרכוש המשותף‬</w:t>
        <w:br/>
        <w:t>‫‪ .07‬בכתב התביעה עתרו התובעים לסילוק ידו של הנתבע מחלקים נוספים מהרכוש המשותף‪.‬‬</w:t>
        <w:br/>
        <w:t>‫לרבות קיר שנבנה‪.‬‬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.06‬התובעים לא הצליחו להוכיח מהם החלקים הנוספים מהם מבוקש סילוק היד‪ ,‬וכן לא הוכיחו‬</w:t>
        <w:br/>
        <w:t>‫כי מדובר בבניה שנעשתה על ידי הנתבע‪ .‬הנתבע הכחיש כי הוא זה שבנה תוספת בניה ברכוש‬</w:t>
        <w:br/>
        <w:t>‫המשותף ולטענתו בניה זו נעשתה על ידי דייר אחר (סעיפים ‪ 25 – 23‬לתצהירו של הנתבע)‬</w:t>
        <w:br/>
        <w:t>‫מלפני שנים רבות‪ .‬התובעת‪ ,‬הגב' פלד‪ ,‬לא הצליחה בעדותה לזהות את הקיר‪ ,‬כאשר הוצגה לה‬</w:t>
        <w:br/>
        <w:t>‫תמונה בעניין (עמ' ‪ 9‬לפרוט' מיום ‪.)24.01.03‬‬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.09‬נראה שהתובעים זנחו בסיכומיהם טענות אלה‪ .‬ממילא‪ ,‬משלא הוכח כי הנתבע הוא זה שבנה‬</w:t>
        <w:br/>
        <w:t>‫קיר נוסף‪ ,‬לא מצאתי ליתן סעדים נוספים לסילוק 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‫פרק ב' ‪ -‬נזיקין ודמי שימוש‬</w:t>
        <w:br/>
        <w:t>‫‪ .21‬בסיכומיהם ביקשו התובעים ‪ 4‬סעדים עיקריים‪ ,‬מלבד סילוק היד‪:‬‬</w:t>
        <w:br/>
        <w:t>‫א‪ .‬דמי שימוש יחסיים בגין השכרת הגג לחברת פרסום‬</w:t>
        <w:br/>
        <w:t>‫ב‪ .‬ירידת ערך הדירה בשל התקנת השלטים‬</w:t>
        <w:br/>
        <w:t>‫ג‪ .‬אבדן דמי שכירות בגין התקנת השלטים‪.‬‬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.20‬שני הסעדים האחרונים חורגים מכתב התביעה המקורי‪ ,‬לא נכללו בהחלטתי מיום ‪27.2.03‬‬</w:t>
        <w:br/>
        <w:t>‫(במסגרתה דחיתי את בקשת הנתבע למחיקת חלק מהסעדים על הסף מחמת חוסר סמכות‬</w:t>
        <w:br/>
        <w:t>‫עניינית) ועל כן יש להורות על מחיקת סעדים אלה‪ ,‬מחמת הרחבת חזית וחוסר סמכות‬</w:t>
        <w:br/>
        <w:t>‫עניינית‪.‬‬</w:t>
        <w:br/>
        <w:t>‫בהחלטתי מיום ‪ 27.2.03‬קבעתי כי אני מוסמך במסגרת ההליך הנוכחי לדון בשני סעדים בלבד‬</w:t>
        <w:br/>
        <w:t>‫(מלבד התביעה לסילוק יד‪ ,‬וזאת בהתאם לסעדים שנתבעו בכתב התביעה)‪:‬‬</w:t>
        <w:br/>
        <w:t>‫א‪ .‬נזק ישיר לדירה‪.‬‬</w:t>
        <w:br/>
        <w:t>‫ב‪ .‬דמי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חזית‬</w:t>
        <w:br/>
        <w:t>‫‪ .22‬התובעים דרשו בכתב התביעה סעד בגין "נזק ישיר" בלבד שנגרם למבנה ולדירה בגין הצבת‬</w:t>
        <w:br/>
        <w:t>‫השלטים וכן דמי שימוש‪ ,‬כמפורט בסעיף ‪ 43‬לכתב התביעה‪:‬‬</w:t>
        <w:br/>
        <w:t>‫"לחייב את הנתבע בגין הנזקים הישירים שנגרמו לבית המשותף בשל התקנת‬</w:t>
        <w:br/>
        <w:t>‫השלטים‪ ,‬לרבות הנזק המבני לתקרתו של התובע"(סעיף ‪.43‬ג)‪.‬‬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‫ולהשיב לתובע את חלקו היחסי בסכומים שנתקבלו בעבור הצבת השלטים‬</w:t>
        <w:br/>
        <w:t>‫ופרסום בהם"(סעיף ‪.43‬ד)‪.‬‬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‫למרות האמור‪ ,‬הרי שלראשונה בחוות הדעת של המומחה מטעמם‪ ,‬מר בניטה‪( ,‬ולאחר מכן‬</w:t>
        <w:br/>
        <w:t>‫בסיכומיהם) כללו התובעים שני סעדים נוספים שלא נכללו בכתב התביעה‪:‬‬</w:t>
        <w:br/>
        <w:t>‫א‪ .‬פיצויים בגין ירידת ערך‪.‬‬</w:t>
        <w:br/>
        <w:t>‫ב‪ .‬אבדן דמי שכירות‪.‬‬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התנגד לכל אורך ההליך להרחבת החזית ולהוספת הסעדים הנוספים‪.‬‬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הצביעו על כל טעם ממשי מדוע סעדים אלה‪ ,‬שנוספו בחוות הדעת ובסיכומיהם‪,‬‬</w:t>
        <w:br/>
        <w:t>‫אינם עולים כדי הרחבת 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.24‬זאת ועוד‪ ,‬ההלכה מורה כי תובע המבקש סעד מסויים‪ ,‬נדרש לכלול את הסעד בכתב התביעה‬</w:t>
        <w:br/>
        <w:t>‫באופן נהיר ומפורש‪ ,‬כך שיהיה ברור כי הסעד מבוקש במסגרת ההליך‪ ,‬מבלי שיידרשו‬</w:t>
        <w:br/>
        <w:t>‫פרשנויות שונות‪ ,‬כדי לקבוע אם סעד מסויים נכלל בכתב התביעה‪ ,‬אם לאו‪ .‬עוד נקבע‪ ,‬כי לא‬</w:t>
        <w:br/>
        <w:t>‫די בהכללת הסעד בחוות הדעת‪ ,‬אלא הסעד צריך למצוא את ביטויו הברור בכתב התביעה‪.‬‬</w:t>
        <w:br/>
        <w:t>‫ברע"א ‪ 2242903‬פלוני ו‪ 08 -‬אח' נ' בזק‪ -‬החברה הישראלית לתקשורת בע"מ (פורסם בנבו‬</w:t>
        <w:br/>
        <w:t>‫‪ )01.16.2103‬קבע בית המשפט העליון כי‪:‬‬</w:t>
        <w:br/>
        <w:t>‫" ‪ ...‬כאשר מתעוררת השאלה‪ ,‬האם טענת תביעה מסוימת כלולה בכתב‬</w:t>
        <w:br/>
        <w:t>‫התביעה אם לאו‪ ,‬התשובה לה לא תינתן תוך עריכת תמרונים פרשניים‬</w:t>
        <w:br/>
        <w:t>‫והסקת מסקנות‪" .‬נימוק תביעה" צריך להיות מפ ורש וברור ‪..... .‬‬</w:t>
        <w:br/>
        <w:t>‫‪ ....‬אין די בהזכרת הטיעון בחוות דעת המומחה שצורפה לכתב התביעה‪.‬‬</w:t>
        <w:br/>
        <w:t>‫כשמודבר במומחה רפואי‪ ,‬חוות דעתו היא אמנם חלק מכתב הטענות‪,‬‬</w:t>
        <w:br/>
        <w:t>‫אך אין היא מחליפה אותו או מייתרת אותו ‪. " .. .‬‬</w:t>
        <w:br/>
        <w:t>‫דברים אלה נכונים על אחת כמה וכמה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.23‬לכך יש להוסיף כי גם תקנה ‪ 048‬לתקנות סדר הדין האזרחי‪ ,‬אין בה כדי להועיל לתובעים‪.‬‬</w:t>
        <w:br/>
        <w:t>‫תקנה זו קובעת כי בעל דין רשאי‪ ,‬תוך ‪ 05‬ימים מיום שהומצאה לו חוות דעת של מומחה‬</w:t>
        <w:br/>
        <w:t>‫מטעם בית המשפט‪ ,‬לתקן את כתב טענותיו לאור האמור בחוות הדעת‪ ,‬ללא צורך ברשות‬</w:t>
        <w:br/>
        <w:t>‫מבית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.25‬תקנה זו חלה רק על מומחה מטעם בית המשפט (רע"א ‪ 9805915‬קריפלובסקי נ' ישיבת נזר‬</w:t>
        <w:br/>
        <w:t>‫ישראל (לא פורסם)) ובכל מקרה מחייבת גם כן הגשת כתב תביעה מתוקן‪ .‬בענייננו‪ ,‬לא הוגש‬</w:t>
        <w:br/>
        <w:t>‫כתב תביעה מתוקן ו‪9‬או כל בקשה לתיקון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כן‪ ,‬יש למחוק סעדים אלה על הסף מחמת הרחבת 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סמכות עניניית‬</w:t>
        <w:br/>
        <w:t>‫‪ .28‬יש למחוק סעדים אלה (ירידת ערך ואבדן דמי שכירות) גם מחמת חוסר סמכות עניינית‪.‬‬</w:t>
        <w:br/>
        <w:t>‫מדובר בשני סעדים נזיקיים מובהקים‪ ,‬שאינם בגדר נזק ישיר לדירת התובעים‪ ,‬ושלא ניתן‬</w:t>
        <w:br/>
        <w:t>‫לראות בהם סעדים שנועדו "להשיב את מצב הדירה" לקדמותה‪.‬‬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למשל קבע בית המשפט המחוזי בת"א בע"א ‪ 2295910‬מנחמי בוני מגדלי דוד ר"ג בע"מ נ'‬</w:t>
        <w:br/>
        <w:t>‫נציגות הבית המשותף ברח' ז'בוטינסקי ‪ 083‬רמת‪-‬גן (פורסם בנבו)‪:‬‬</w:t>
        <w:br/>
        <w:t>‫"בד"נ ‪ 21974‬שמע נ‪ .‬סדובסקי‪ ,‬פ"ד כ"ח(‪ 741 )0‬נקבע שאין המפקח מוסמך לדון‬</w:t>
        <w:br/>
        <w:t>‫בתביעות נזיקין לבד מהסגת גבול‪ .‬הלכה זו לא שונתה עד היום" (ההדגשות אינן‬</w:t>
        <w:br/>
        <w:t>‫במקור)‪.‬‬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הדרוש‪ ,‬יש לדחות הדרישה לפייצויים בגין נזקים אלה‪ ,‬משלא הוכחו‬</w:t>
        <w:br/>
        <w:t>‫‪ .27‬מעיון בחוות דעתו של המומחה מטעם התובעים‪ ,‬מר בניטה‪ ,‬ובמיוחד לאחר חקירתו הנגדית‪,‬‬</w:t>
        <w:br/>
        <w:t>‫מצאתי כי לא ניתן לקבוע ממצאים על בסיסה‪.‬‬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.26‬המומחה מטעם התובעים אישר כי כלל לא ביקר בתוך דירת התובע (סעיף ‪ 6.01‬לחוות דעתו)‪,‬‬</w:t>
        <w:br/>
        <w:t>‫לא עלה לגג הבית המשותף (ר' סעיף ‪ 5.23‬לחוות הדעת)‪.‬‬</w:t>
        <w:br/>
        <w:t>‫"ש' ‪ -‬הוצאת את חוות הדעת מבלי שהיית בדירה?‬</w:t>
        <w:br/>
        <w:t>‫ת' ‪ -‬ביקרתי בסביבה‪ ,‬אבל לא בדירה" (עמ' ‪ 8‬לפרוט' מיום ‪.)27.0.05‬‬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.29‬המומחה מטעם התובעים טען כי הצבת השלטים גרמה לירידת ערך של דירת התובעים ב‪-‬‬</w:t>
        <w:br/>
        <w:t>‫‪ 21%‬משווי הדירה‪ ,‬בסכום של ‪.₪ 011,111‬‬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.41‬המומחה טען כי הסיבה העיקרית לירידת הערך‪ ,‬נובעת מהרעש בזמן הפעלת השלטים (שלטים‬</w:t>
        <w:br/>
        <w:t>‫חשמליים)‪ ,‬כאשר לפי הנטען בחוות הדעת השלטים מתחלפים בתדירות של אחת ל‪ 01-‬שניות‬</w:t>
        <w:br/>
        <w:t>‫במשך ‪ 24‬שעות ביממה‪ .‬לטענת המומחה מטעם התובעים‪ ,‬פעולה זו יוצרת רעש מטריד שיש‬</w:t>
        <w:br/>
        <w:t>‫לו השפעה רבה על שווי הדירה (סעיפים ‪ 9.5.0‬ו‪ 9.5.2-‬לחוות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.40‬אלא שבניגוד לנטען בחוות הדעת‪ ,‬המומחה מטעם התובעים אישר כי במועד הביקור‪,‬‬</w:t>
        <w:br/>
        <w:t>‫השלטים כלל לא פעלו‪.‬‬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אישר גם כי לא בדק או מדד את הרעש (ר' עמ' ‪ 8‬לפרוט' מיום ‪ )27.0.05‬וכי לא ניסה‬</w:t>
        <w:br/>
        <w:t>‫להגיע לביקור במועד אחר כדי לשמוע את השלטים בזמן פעולתם‪ ,‬ואף לא עלה לגג הבית‪.‬‬</w:t>
        <w:br/>
        <w:t>‫לצורך עריכת חוות הדעת הסתפק המומחה בהכרות שיש לו עם שלטים אחרים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,‬לא הוכח‪ ,‬כי ירידת הערך הנטענת (ושכלל לא הוכחה)‪ ,‬מקורה דווקא ברעש הנובע‬</w:t>
        <w:br/>
        <w:t>‫מאותם שני שלטים (שהמומחה כלל לא שמע) ולא מנפחי התנועה הגדולים העוברים בסמוך‬</w:t>
        <w:br/>
        <w:t>‫לבית‪ ,‬בשים לב למיקומו של הבית על כביש ראשי ובסמוך למרכז קניות גדול‪.‬‬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.42‬על כן ולאור פגמים מהותיים בחוות הדעת של המומחה מטעם התובעים‪ ,‬אין מקום להתבסס‬</w:t>
        <w:br/>
        <w:t>‫על נתוני חוות דעת המומחה ומסקנותיו‪ ,‬לרבות בייחס לפגיעה בדירה ובשוויה‪.‬‬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.44‬גם עסקאות ההשוואה עליהן נסמך המומחה מטעם התובעים (הן לצורך הערכת שווי הדירה‬</w:t>
        <w:br/>
        <w:t>‫והן לצורך דמי שכירות) לא היו ראויות‪ ,‬כך גם נפלו פגמים בהתאמות שביקש המומחה לבצע‬</w:t>
        <w:br/>
        <w:t>‫בין אותן עסקאות השוואה לבין הדירה נשוא השומה‪.‬‬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לא הוכיח כי עסקאות ההשוואה שבחר מתייחסות לדירות דומות ביחס לדירה נשוא‬</w:t>
        <w:br/>
        <w:t>‫השומה‪ ,‬או כי אלה נמצאות על ציר תנועה ראשי‪ ,‬וכי ניתן להקיש מהן לענייננו‪ .‬זאת ועוד‪,‬‬</w:t>
        <w:br/>
        <w:t>‫בעוד שדירות ההשוואה (שעולה כי נמצאות דווקא ברחובות פנימיים) מחיריהן נעו בגבולות‬</w:t>
        <w:br/>
        <w:t>‫שבין ‪ ₪ 01,111‬למ"ר ל‪ ₪ 03,111-‬למ"ר‪ ,‬הרי שדווקא הדירה נשוא השומה‪ ,‬הוערכה על ידי‬</w:t>
        <w:br/>
        <w:t>‫המומחה בסכום של ‪ ₪ 21,111‬למ"ר (מבלי שכאמור המומחה ביקר בדירה)‪.‬‬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‫ההסברים המפותלים שניסה המומחה לספק לא היו משכנעים‪ ,‬נטענו בעלמא ללא תימוכין של‬</w:t>
        <w:br/>
        <w:t>‫ממש ואינם מתיישבים עם הגיונם של 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.43‬המומחה גם התעלם מנתונים מהותיים‪ ,‬כמו עסקה שהייתה בבניין נשוא השומה‪ ,‬בשנת ‪2102‬‬</w:t>
        <w:br/>
        <w:t>‫שבה הוערכה דירה אחרת בבית על ידי רשויות המס בסכום של ‪ ,₪ 061,111‬בעוד המומחה‬</w:t>
        <w:br/>
        <w:t>‫מטעמם העריך את דירת התובעים בסכום של ‪.₪ 511,111‬‬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‫הפסד דמי שכירות‬</w:t>
        <w:br/>
        <w:t>‫‪ .45‬התובע טען‪ ,‬באמצעות המומחה מטעמו‪ ,‬כי הצבת השלטים גרמה לתובע הפסד דמי שכירות‬</w:t>
        <w:br/>
        <w:t>‫בשווי של ‪ .₪ 94,911‬גם רכיב זה דינו להדחות משלא הוכח‪.‬‬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.48‬המומחה ביקש ללמוד על דמי השכירות שמשכירים מבקשים לקבל עבור דירתם והמקובלים‬</w:t>
        <w:br/>
        <w:t>‫באזור מתוך פרסומים באתר האינטרנט‪.‬‬</w:t>
        <w:br/>
        <w:t>‫"ש' ‪ -‬חוץ מפרסומים ביד‪ 2‬האם בדקת נתונים בפועל של דמי שכירות או ראית‬</w:t>
        <w:br/>
        <w:t>‫חוזה שכירות של דירות בסביבה?‬</w:t>
        <w:br/>
        <w:t>‫לא" (עמ' ‪ 00‬לפרוט' מיום ‪.)27.0.05‬‬  ‫ת‪.‬‬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.47‬המומחה גם לא ידע למסור פרטים ומאפיינים חיוניים אחרים ביחס לדירה נשוא השומה‪,‬‬</w:t>
        <w:br/>
        <w:t>‫בהשוואה לדירות נשוא ההשוואה‪ ,‬מבחינת מיקומן‪.‬‬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.46‬משלא ביקר המומחה בתוך הדירה‪ ,‬לא ניתן להעריך את שוויה ואת הפוטנציאל להשכרתה‬</w:t>
        <w:br/>
        <w:t>‫(שכן אפשר שזו מוזנחת ומחייבת שיפוץ של כלל המערכות כדי להתאים אותה למגורים)‪.‬‬</w:t>
        <w:br/>
        <w:t>‫בתוך כך‪ ,‬לא הוכח כל קשר סיבתי בין הצבת השלטים לבין אבדן דמי השכירות‪.‬‬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אף לא הביאו נתונים לגבי דמי השכירות שהתקבלו בעת שהדירה הושכרה‪ ,‬וכן לא‬</w:t>
        <w:br/>
        <w:t>‫פרטו את התקופות בהן הדירה הושכרה ומתי נותרה ריקה‪.‬‬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.49‬מכאן שלא הוכח כי אבדן דמי השכירות אכן נובע מאותם שלטים ולאו דווקא ממיקום‬</w:t>
        <w:br/>
        <w:t>‫הדירה‪ ,‬מהרעשים והמטרדים שבקרבתה לכביש ראשי‪ ,‬או בשל מצב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 יש לדחות סעד זה מכל וכל‪.‬‬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.31‬לאלה יש להוסיף‪ ,‬כי הנתבע הגיש חוות דעת של מומחה אקוסטי‪ ,‬מר מלכי שמואל‪ ,‬מיום‬</w:t>
        <w:br/>
        <w:t>‫‪ , 26.9.03‬במסגרתה נדרש לבחון האם קיים רעש בלתי סביר או רעש חזק כתוצאה מפעולת‬</w:t>
        <w:br/>
        <w:t>‫שלטי פרסומת והאם קיימים מטרדי רעש בגין אותם שלטים בדירת התובעים‪ .‬המומחה קבע‬</w:t>
        <w:br/>
        <w:t>‫בחוות דעתו‪:‬‬</w:t>
        <w:br/>
        <w:t>‫" לאחר שבוצעו כשמונה מדידות בחדר ועל גג הבניין במצבי שלט פרסומת מופעל‬</w:t>
        <w:br/>
        <w:t>‫ושלט פרסומת מופסק ותוך כדי האזנה אישית שלי ומדידות‪ ,‬מצאתי מעבר לכל‬</w:t>
        <w:br/>
        <w:t>‫ספק כי הדבר היחידי שנשמע גם בחדר וגם כשבדקתי על גג הבניין זה רעש‬</w:t>
        <w:br/>
        <w:t>‫תחבורתי סביבתי שהינו הדבר היחידי הדומיננטי לסביבה זאת"‪.‬‬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‫ובסיכום‪:‬‬</w:t>
        <w:br/>
        <w:t>‫"על פי ניתוח התוצאות ועל פי הבנתי המקצועית וניסיוני המקצועי אני יכול‬</w:t>
        <w:br/>
        <w:t>‫להצהיר כי לא קיים שום רעש בחדר המתלונן כתוצאה מפעולת שלט הפרסומת"‪.‬‬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.30‬המומחה לא נחקר על חוות דעתו‪ ,‬אך הצדדים הסכימו כי תחת חקירת המומחה ישלחו אליו‬</w:t>
        <w:br/>
        <w:t>‫שאלות הבהרה ואלה אכן נשלחו‪.‬‬</w:t>
        <w:br/>
        <w:t>‫מהשאלות שנשלחו‪ ,‬עולה כי המומחה מטעם הנתבע אכן לא התייחס לרעש שאפשר‬</w:t>
        <w:br/>
        <w:t>‫שהשלטים יוצרים בשעות הלילה‪ ,‬אלא שבעניין זה הנטל על התובעים להוכיח קיומו של רעש‪.‬‬</w:t>
        <w:br/>
        <w:t>‫גם המומחה מטעם התובעים לא ערך בדיקות של הרעש בשעות הלילה‪ ,‬טען לקיומו של רעש‬</w:t>
        <w:br/>
        <w:t>‫רציף משך ‪ 23‬שעות ביממה‪ ,‬ואף לא ביקר בגג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.32‬בשולי הדברים‪ ,‬אציין כי היה מקום למחוק על הסף גם את טענות התובעים באשר למטרדי‬</w:t>
        <w:br/>
        <w:t>‫רעש‪ ,‬מחמת הרחבת חזית (משלא נכללו בכתב התביעה) ומחמת חוסר סמכות עניינית‪ ,‬שכן‬</w:t>
        <w:br/>
        <w:t>‫נפסק כי דיני המטרד אינם במסגרת סמכותו העניינית של המפקח (ראה ע"א ‪ 883970‬עורקבי‬</w:t>
        <w:br/>
        <w:t>‫ואח' נגד נקר פ"מ ע"ח ‪ 041‬וכן ע"א ‪ 356989‬שליט נגד גולדברג פ"ד כ"ד (‪.)240 )0‬‬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מקרה כאמור יש לדחות סעדים אלה לגופם‪.‬‬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לנזק ישיר לדירה‬</w:t>
        <w:br/>
        <w:t>‫‪ .34‬התובעים לא טענו בסיכומיהם וממילא לא הוכיחו‪ ,‬כי לדירתם נגרמו נזקים ישירים (חורים‬</w:t>
        <w:br/>
        <w:t>‫בתקרה או רטיבות‪ ,‬כפי שנטען) אשר מקורם בשלטים שהציב הנתבע על גג הבית‪.‬‬</w:t>
        <w:br/>
        <w:t>‫‪ .33‬בחוות הדעת של המומחה מטעמם‪ ,‬מר בניטה (חוות הדעת היחידה שהוגשה מטעם התובעים)‪,‬‬</w:t>
        <w:br/>
        <w:t>‫אין כל התייחסות לאותם נזקים ישירים‪ ,‬וממילא אין כל התייחסות לשאלת הקשר הסיבתי‬</w:t>
        <w:br/>
        <w:t>‫בין הצבת השלטים לנזקים הישירים‪ ,‬שנטען כי נגרמו לדירה (טענות שהועלו על ידי התובעים‬</w:t>
        <w:br/>
        <w:t>‫בתצהיריהם אך לא הוכחו)‪.‬‬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מטעם התובעים‪ ,‬מר בניטה‪ ,‬אישר כאמור כי לא ביקר בדירה (סעיף ‪ 6.01‬לחוות‬</w:t>
        <w:br/>
        <w:t>‫דעתו) לא עלה לגג הבית המשותף (ר' סעיף ‪ 5.23‬לחוות הדעת) וכי לא בדק אלמנטים‬</w:t>
        <w:br/>
        <w:t>‫קונסטרוקטיביים בבית (סעיף ‪ 5.20‬לחוה"ד)‪.‬‬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די בעדויות של התובעים שטענו כי נאלצו לשפץ את הדירה בשנת ‪ 2102‬בשל הנזקים‬</w:t>
        <w:br/>
        <w:t>‫שנגרמו לדירה‪ ,‬מבלי שצורפה כל אסמכתא לתמוך בטענה זו ו‪9‬או לשם כימותה‪.‬‬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 יש לדחות תביעה זו בגין נזק ישיר‪.‬‬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‫דמי שימוש ‪ -‬ההכנסות מהצבת שלטי הפרסום – דמי שכירות חודשיים של הגג‬</w:t>
        <w:br/>
        <w:t>‫טענות הצדדים‬</w:t>
        <w:br/>
        <w:t>‫‪ .35‬התובעים טוענים כי ההכנסות מהצבת שלטי הפרסום הינן ‪ ₪ 5,111‬לחודש‪ .‬מתוך סכום זה‬</w:t>
        <w:br/>
        <w:t>‫חלקם היחסי של התובעים הינו ‪( ₪ 825‬מאחר שהתובעים הינם בעלים של דירה אחת בבית‬</w:t>
        <w:br/>
        <w:t>‫מתוך שמונה‪ ,‬יש לחלק סכום ההכנסות ב‪.)6-‬‬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מבקשים להכפיל סכום זה ב‪ 02-‬חודשים לשנה עבור ‪ 7‬השנים האחרונות‪ ,‬כך שדמי‬</w:t>
        <w:br/>
        <w:t>‫השימוש לתקופה שעד הגשת התביעה עומד על סכום של ‪ .₪ 52,511‬בנוסף‪ ,‬ביקשו התובעים‬</w:t>
        <w:br/>
        <w:t>‫לחייב את הנתבע בדמי שימוש בגין תקופה נוספת‪ ,‬מאז הגשת התביעה ועד למועד הגשת‬</w:t>
        <w:br/>
        <w:t>‫הסיכומים מטעמם בתיק‪ ,‬בסכום של ‪ ₪ 02,511‬נוספים‪.‬‬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כי מאחר שבהסכם בין חברת הפרסום‪ ,‬באמצעות מר זיתוני‪ ,‬לבין הנתבע‬</w:t>
        <w:br/>
        <w:t>‫נכתב כי הנתבע יקבל "סכום נוסף" של ‪ 011‬דולר‪ ,‬הרי שהתקבלה תמורה נוספת שהוסתרה‬</w:t>
        <w:br/>
        <w:t>‫מהתובעים‪ ,‬ולא יתכן כי התמורה שקיבל הנתבע הייתה רק ‪ 011‬דולר לחודש כפי שנטען‪.‬‬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.38‬הנתבע דוחה מכל וכל את טענות התובעים וטוען כי ההכנסות מהשלטים עומדים על סכום של‬</w:t>
        <w:br/>
        <w:t>‫כ‪ ₪ 4,511-‬לשנה ( ‪ 011‬דולר לחודש)‪ .‬לעניין צירף את ההסכם בכתב יד מיום ‪ ,3.8.18‬שנחתם‬</w:t>
        <w:br/>
        <w:t>‫עם חברת השלטים וכן חשבונית אשר הנפיק בגין תקבולים שהתקבלו מהשלטים‪.‬‬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ביקש להסתמך גם על עדותו של מר ציון זיתוני‪ ,‬הבעלים של חברת הפרסום‪ ,‬אשר‬</w:t>
        <w:br/>
        <w:t>‫שוכר מהנתבע את הגג‪ .‬מר זיתוני טען כי הוא משלם לנתבע עבור השכרת הגג סכום של ‪₪ 888‬‬</w:t>
        <w:br/>
        <w:t>‫לחודש בלבד‪ .‬עוד אישר מר זיתוני כי הוא זה שנושא בעלויות אחזקה ארנונה מים וכד'‪ ,‬בגין‬</w:t>
        <w:br/>
        <w:t>‫השלטים שנמצאים מעל לדירות‪ .‬עוד טען‪ ,‬כי יש ברשותו אישור להצבת השלטים בהתאם‬</w:t>
        <w:br/>
        <w:t>‫לתקנות העזר הרלבנטיות וכי הוא שוכר את הגג משנת ‪.2118‬‬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.37‬כפי שיפורט להלן‪ ,‬ממכלול הראיות ונטלי ההוכחה‪ ,‬מצאתי לקבוע כי הנתבע קיבל מהשכרת‬</w:t>
        <w:br/>
        <w:t>‫השלטים סכום של ‪ + ₪ 5,111‬מע"מ לשנה‪ .‬למסקנה זו הגעתי בין היתר‪ ,‬על בסיס אלה‪:‬‬</w:t>
        <w:br/>
        <w:t>‫א‪ .‬הנתבע הודיע כבר מראשיתו של ההליך כי הוא מוכן להחליף את השלטים עם חברת פרסום‬</w:t>
        <w:br/>
        <w:t>‫אחרת‪ ,‬ככל שהתובעים יציגו הצעת מחיר טובה יותר‪ .‬למרות זאת‪ ,‬ולמרות פרק הזמן שבו‬</w:t>
        <w:br/>
        <w:t>‫מתנהל ההליך הנוכחי‪ ,‬התובעים לא הציגו הצעת מחיר ממשית גבוהה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.‬המומחה מטעם התובעים ביסס את חוות דעתו על שיחות טלפוניות שהיו לו עם מספר חברות‬</w:t>
        <w:br/>
        <w:t>‫פרסום (חברות שאת שמן אפילו לא הזכיר בחוות הדעת) אשר לטענתו מסרו לו טלפונית את‬</w:t>
        <w:br/>
        <w:t>‫גובה דמי השכירות שניתן לקבל‪ ,‬מבלי שנציג מחברת פרסום כלשהי יבקר בבית ויתן הצעת‬</w:t>
        <w:br/>
        <w:t>‫מחיר קונקרטית‪ .‬המומחה אף לא ציין‪ ,‬אילו פרטים מסר לחברות הפרסום לצורך קבלת‬</w:t>
        <w:br/>
        <w:t>‫הצעת המחיר הטלפונית‪ ,‬ולא צרף כל התכתבות בעניין עם חברת הפרסום‪.‬‬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.‬טענת התובעים כי אף חברת פרסום לא הסכימה ליתן הצעת מחיר קונקרטית‪ ,‬בשל קיומם של‬</w:t>
        <w:br/>
        <w:t>‫שלטים אחרים על הגג‪ ,‬לא הוכחה‪ .‬יתר על כן חזקה כי התובעים כבעלים של דירה בבית‪ ,‬היו‬</w:t>
        <w:br/>
        <w:t>‫רשאים לבקש הצעת מחיר להצבת שלטים על הגג (או להחלפתם לאור עמדת הנתבע)‪ .‬חזקה זו‬</w:t>
        <w:br/>
        <w:t>‫לא 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.‬נוכח פגמים מהותיים בחוות דעתו של המומחה מטעם התובעים (כפי שפורטו לעיל) הרי‬</w:t>
        <w:br/>
        <w:t>‫שהתובעים לא הציגו תשתית ראייתית לצורך הוכחת דמי השכירות שהתקבלו או שניתן לקבל‬</w:t>
        <w:br/>
        <w:t>‫עבור הצבת שני השלטים על גג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.‬למרות האמור‪ ,‬מצאתי לקבוע את דמי השכירות שנתקבלו על סכום של ‪ + ₪ 5,111‬מע"מ‬</w:t>
        <w:br/>
        <w:t>‫לשנה וזאת על בסיס חוות הדעת של המומחה מטעם הנתבע‪ ,‬וכן לאור הסכם ההתקשרות‬</w:t>
        <w:br/>
        <w:t>‫שהציג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.‬בהסכם בכתב יד משנת ‪ 2118‬שבין הנתבע לבין "מר ציון זיתוני"‪ ,‬הבעלים של חברת הפרסום‬</w:t>
        <w:br/>
        <w:t>‫שהתקינה את שני השלטים על הגג‪ ,‬נקבע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מוסכם כי ציון יעמיד שלטים על הגג בכתובת דרך עכו ‪ 033‬קרית ביאליק מעל‬</w:t>
        <w:br/>
        <w:t>‫הדירות השייכות למקסים בתמורה ציון ישים ויתקין על חשבונו שלט פרסום‬</w:t>
        <w:br/>
        <w:t>‫של מקסים דרעי – א‪ .‬ממן‪.‬‬</w:t>
        <w:br/>
        <w:t>‫כמו כן ציון ישלם סכום נוסף בגובה ‪ 011‬דולר לחודש (לפי השער המקובל) בגין‬</w:t>
        <w:br/>
        <w:t>‫הוצאות וחשמל‪.‬‬</w:t>
        <w:br/>
        <w:t>‫ידוע ומוסכם שכל ההוצאות הנוספות כגון ארנונה‪ ,‬מיסים‪ ,‬ביטוח וכל הוצאה‬</w:t>
        <w:br/>
        <w:t>‫נוספת בגין השלטים ישולמו על ידי ציון‪".‬‬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.‬מההסכם עולה אם כן‪ ,‬שהנתבע מקבל "טובת הנאה נוספת" מהתקנת השלטים והיא התקנת‬</w:t>
        <w:br/>
        <w:t>‫שלט המפרסם את העסק שלו עצמו‪ ,‬ללא תמורה‪ .‬במילים אחרות‪" ,‬הטבה" זו הינה "שוות‬</w:t>
        <w:br/>
        <w:t>‫כסף" והיה מקום להעריך גם כן את שוויה‪ .‬הנתבע אישר כי בעבר היה שלט שפרסם את‬</w:t>
        <w:br/>
        <w:t>‫משרדו (עמ' ‪ 03‬ש' ‪ 05- 04‬לפרוט' מיום ‪.)24.01.03‬‬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.‬התובעים לא הוכיחו מה שווי השוק עבור אותה תמורה נוספת‪ .‬בנסיבות אלה‪ ,‬אני מקבל את‬</w:t>
        <w:br/>
        <w:t>‫טענות הנתבע כי שווי הסביר הצבת השלטים עומד על ‪ + ₪ 5,111‬מע"מ לשנה‪.‬‬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‫ט‪ .‬באשר לסמכותו של המפקח לפסוק פיצויים עבור דמי שימוש במסגרת תביעה לסילוק יד ר'‪:‬‬</w:t>
        <w:br/>
        <w:t>‫עש"א (ת"א) ‪ 03852-14-04‬עיזבון המנוח אליהו יחזקאל ז"ל נ' אפרת שטראוס (פורסם בנבו);‬</w:t>
        <w:br/>
        <w:t>‫החלטה של כב' המפקח א' סילברמן בתיק ‪( 265901‬ת"א) נציגות הבית המשותף רחוב‬</w:t>
        <w:br/>
        <w:t>‫סוקולוב ‪ 66‬רמת השרון נ' שלמה צפריר מיום ‪( 06.0.2100‬פורסם בנבו)‪ ,‬שם פורטו בהרחבה‬</w:t>
        <w:br/>
        <w:t>‫הנימוקים התומכים במסקנה זו‪ ,‬וכן אוזכר פסק דין שניתן על ידי בית המשפט המחוזי בתל‬</w:t>
        <w:br/>
        <w:t>‫אביב בע"א (ת"א) ‪ 4996‬חנה גרינוולד נ' נעמי סילוני (פורסם בנבו)‪ .‬כך גם קבעה כב' המפקחת‬</w:t>
        <w:br/>
        <w:t>‫יעל ענתבי שרון בתיק ‪ 22904‬רחל יוסף נ' יוסף פרש (פס"ד מיום ‪ ,03.00.2104‬פורסם באתר‬</w:t>
        <w:br/>
        <w:t>‫משרד המשפטים)‪.‬‬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‫י‪ .‬עם זאת מאחר שהוכח כי ניתנה לנתבע רשות הדירה לשימוש בגג וכי לראשונה בשנת ‪2104‬‬</w:t>
        <w:br/>
        <w:t>‫נדרש הנתבע לסלק את השלטים (מכתב של ב"כ התובעים לנתבע מיום ‪( 23.0.04‬נספח ‪ 3‬לכתב‬</w:t>
        <w:br/>
        <w:t>‫התביעה)‪ ,‬אין מקום לחייב את הנתבע בדמי שימוש לפני תקופה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מתאריך אותו מכתב היה מקום לאפשר לנתבע זמן סביר לסלק את השלטים‪ ,‬לאור‬</w:t>
        <w:br/>
        <w:t>‫התקופה הארוכה בה הוצבו במקום‪ .‬בנסיבות אלה‪ ,‬מצאתי כי היה מקום לחייב את הנתבע‬</w:t>
        <w:br/>
        <w:t>‫בדמי שימוש החל מ‪ 0.3.04-‬ועד למועד הגשת סיכומי התובעים (‪ 04.3.05‬ובקירוב ‪.)0.3.05‬‬</w:t>
        <w:br/>
        <w:t>‫הנתבע לא התנגד לתיקון התביעה עד למועד זה‪ ,‬וממילא אין מניעה לתיקון התביעה עד‬</w:t>
        <w:br/>
        <w:t>‫למועד זה‪ ,‬בהתאם לסמכותי לפי סעיף ‪ 75‬לחוק המקרקעין‪ ,‬שכן מדובר באותו סעד ובאותה‬</w:t>
        <w:br/>
        <w:t>‫עילת תביעה‪ ,‬ולא נטען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‫יא‪ .‬מכאן שיש לחייב את הנתבע לשלם לתובעים דמי שימוש לפי תחשיב של ‪ + ₪ 5,111‬מע"מ‬</w:t>
        <w:br/>
        <w:t>‫לשנה‪ .‬סכום זה יש לחלק ל‪ ,6-‬כלומר ‪ + ₪ 825‬מע"מ לשנה‪ ,‬ובסה"כ ‪ + ₪ 0,251‬מע"מ‬</w:t>
        <w:br/>
        <w:t>‫לתקופה שעד ‪.0.3.05‬‬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 –‬</w:t>
        <w:br/>
        <w:t>‫‪ .0‬אני מחייב את הנתבע לסלק את כל השלטים שנמצאים על גג הבית המשותף‪ ,‬לרבות כל‬</w:t>
        <w:br/>
        <w:t>‫המתקנים הנלווים שהוצבו על הגג לצורך הצבת השלטים‪ ,‬וזאת עד ליום ‪.0.0.2106‬‬</w:t>
        <w:br/>
        <w:t>‫‪ .2‬אני מחייב את הנתבע לשלם לתובעים דמי שימוש בסך ‪ + ₪ 0,251‬מע"מ וזאת בגין‬</w:t>
        <w:br/>
        <w:t>‫התקופה שעד ליום ‪.0.3.05‬‬</w:t>
        <w:br/>
        <w:t>‫‪ .8‬אני מורה על דחיית יתר הסעדים מחמת חוסר סמכות עניינית‪ ,‬הרחבת חזית ומאחר‬</w:t>
        <w:br/>
        <w:t>‫שאלה לא הוכחו‪.‬‬</w:t>
        <w:br/>
        <w:t>‫‪ .4‬בנסיבות ולאור התוצאה אליה הגעתי‪ ,‬הנתבע ישלם לתובעים את הוצאות ההליך לרבות‬</w:t>
        <w:br/>
        <w:t>‫שכ"ט עו"ד בסך ‪.₪ 2,511‬‬</w:t>
        <w:br/>
        <w:t>‫כל הסכומים הנ"ל ישולמו לתובעים תוך ‪ 41‬ימים מהיום‪ ,‬שאם לא כן יישאו הפרשי הצמדה‬</w:t>
        <w:br/>
        <w:t>‫וריבית כחוק מהיום ועד למועד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‫הערה‪ :‬כל ההדגשות בציטוטים שהובאו בפסק הדין‪ ,‬אינן במקור אלא אם צויין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היום‪ ,‬י"ח אלול תשע"ה‪ 12 ,‬ספטמבר ‪ ,2105‬בהעדר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את פסק הדין לצדדים כמקובל‪.‬‬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‫יובל וסרקרוג‬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13/80/2013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