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8/279/2014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2015-06-24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מס'‪279/14 :‬‬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1‬גוטפריד רואי‬    ‫בענין ‪:‬‬</w:t>
        <w:br/>
        <w:t>‫‪ . 2‬גוטפריד נועה‬</w:t>
        <w:br/>
        <w:t>‫ע"י ב"כ עו" ד יאיר אבני ואח'‬</w:t>
        <w:br/>
        <w:t>‫שד' פל‪-‬ים ‪ , , 2‬חיפה ‪33095‬‬</w:t>
        <w:br/>
        <w:t>‫טל'‪ , 04-8682020 :‬פקסימיליה‪04-8682030 :‬‬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1‬הראל חגאג אילן‬</w:t>
        <w:br/>
        <w:t>‫‪ . 2‬הראל חגאג עפרה‬</w:t>
        <w:br/>
        <w:t>‫ע"י ב"כ עו" ד דורית ניסנבאום‬</w:t>
        <w:br/>
        <w:t>‫מרח' אורן ‪ , 25‬ת‪.‬ד‪ 3700 .‬חיפה ‪31036‬‬</w:t>
        <w:br/>
        <w:t>‫טל'‪ , 04-8252747 :‬פקס‪04-8252743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הדברים‪ ,‬ככל שנחוץ ועל רקע ספקות שעלו בין השיטין ]אם כי לא לגבָּי [ אני‬</w:t>
        <w:br/>
        <w:t>‫מוצאת לצ יין‪ ,‬שאינני מכירה לא אישית ולא בכלל אף לא אחד מהצדדים המתדיינים‪.‬‬</w:t>
        <w:br/>
        <w:t>‫לראשונה פגשתי בהם בדיונים שהתקיימו במסגרת הליך זה‬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להליך זה ‪ ,‬כל אחד בנפרד ‪ ,‬הם בעלי זכויות קנייניות בשתי דירות‬</w:t>
        <w:br/>
        <w:t>‫הבנויות זו מעל זו‪ ,‬המהוות שתיים מתוך ‪ 3‬דירות בית המשותף‪ .‬הדירה הנוספת‬</w:t>
        <w:br/>
        <w:t>‫שבע ליה אינם צד להליך נמצאת בקומה העליונה ‪ .‬הבית המשותף נמצא ברח '‬</w:t>
        <w:br/>
        <w:t>‫הצלפים ‪ 19‬חיפה ומזוהה כחלקה‪ 100‬בגוש ‪. 11191‬‬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‫כלפי כל רכיבי היתר הבניה שקבלו הנתבעים עותרים התובעים לצו מניעה קבוע‪:‬‬        ‫‪.2‬‬</w:t>
        <w:br/>
        <w:t>‫בנית חדר ‪ +‬מרפסת זיזית ‪ +‬ממ"ד ‪ +‬פתח גישה מהדירה למעלית‪.‬‬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‫בקצירת האומר‪ ,‬עילת התביע ה לגבי כל אחד מהרכיבים שונה‪ :‬לגבי הממ"ד נטען‬      ‫‪.3‬‬</w:t>
        <w:br/>
        <w:t>‫כי המיקום המתוכנן על ידי הנתבעים פוגע בזכויות הקנין של התובעים וכי‬</w:t>
        <w:br/>
        <w:t>‫חלופה המוצעת על ידיהם פוגענית פחות וסבירה יותר ‪ ,‬ולגבי שאר רכיבי היתר‬</w:t>
        <w:br/>
        <w:t>‫הבניה נטען כי הנתבעים נטולי הרוב הקבוע בחוק מבין בעלי הדירות מה גם‬</w:t>
        <w:br/>
        <w:t>‫שהתובעים התנגדו לבניה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מתגוננים בטענות של שיהוי בעטיו שינו מצבם לרעה וכבר החלו בבניה‬       ‫‪.4‬‬</w:t>
        <w:br/>
        <w:t>‫‪ ,‬הנתבעים‪,‬‬      ‫שנקטעה באיבה בצו מניעה זמני מקום שהתובעים ידעו כי הם‬</w:t>
        <w:br/>
        <w:t>‫עומדים לבנות והשתהו בנקיטת ההליכים המשפטיים ‪ ,‬של חוסר תום לב ‪,‬‬</w:t>
        <w:br/>
        <w:t>‫בהתכחשותם להסכמה מפורשת שלהם לבניה ‪ ,‬בבקשה ל היתר לבניה דומה‬</w:t>
        <w:br/>
        <w:t>‫בעיקרה שהגישו אף הם – התובעים – לרשויות התכנון המעידה על הסכמה‬</w:t>
        <w:br/>
        <w:t>‫שלהם לבניה המאושרת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.5‬קיימתי ביקור במקום שמעתי את העדות הן של שני התובעים והן של הנתבעת ‪,‬‬</w:t>
        <w:br/>
        <w:t>‫וכן עיינתי במכלול המסמכים שהונחו בפני ואני תמהה האמנם הסימטריה‬</w:t>
        <w:br/>
        <w:t>‫במרפסות החזית הז יזיות עליה יקום ויפול דבר ? האמנם השוני הזניח במיקומן‬</w:t>
        <w:br/>
        <w:t>‫שלדעתי לא ייראה לעין ‪ ,‬האם בו אוחזים התובעים כבקרנות המזבח בבקשם‬</w:t>
        <w:br/>
        <w:t>‫לשנות מעיקרן את תוכניות הבניה ‪ ,‬תוכניות שהיו מוסכמות על הצדדים – כל‬</w:t>
        <w:br/>
        <w:t>‫אחד מנימוקיו הוא ולאחר שעשה את הויתורים שלו – באופן ברור שהתבטא גם‬</w:t>
        <w:br/>
        <w:t>‫בצעדי ם אופרטיביים בדמות הגשת בקשות דומות להיתר בניה ? דווקא בשל‬</w:t>
        <w:br/>
        <w:t>‫תהיות אלו נטיתי להעריך כי שיקולים אחרים עומדים בבסיס חילוקי הדעות בין‬</w:t>
        <w:br/>
        <w:t>‫הצדדים ועל כן מצאתי להקדיש זמן לא מבוטל בניסיונו ת להביא את הצדדים‬</w:t>
        <w:br/>
        <w:t>‫לכלל הסכמה שתייתר את בירור התביעה לגופה‪ ,‬מה שלא עלה 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.6‬ככלל‪ ,‬מגורים בבית משותף מגלמים את אמנות הבלתי אפשרי; לא כל שכן מיזם‬</w:t>
        <w:br/>
        <w:t>‫תוספת בניה שתהיה לעולם בבחינת 'גיבנת' לעומת וכלפי בניה קיימת שכן אינה‬</w:t>
        <w:br/>
        <w:t>‫פרי תכנון אינטגראלי לבניה המקורית‪ ,‬ולעומת זאת מצופה כי תענה על הצרכים‬</w:t>
        <w:br/>
        <w:t>‫והאינטרסים של כל אחד מבעלי הדירות ‪ ,‬סיטואציה המהווה ת רתי דסתרי‬</w:t>
        <w:br/>
        <w:t>‫מובהק‪ .‬ויחד עם זאת המחוקק היתווה כללים שנועדו לאפשר תוספות בניה ‪,‬‬</w:t>
        <w:br/>
        <w:t>‫ובעלי דירות לרבות אלו המתדיינים כאן‪ ,‬ככל שייטיבו לשתף ביניהם פעולה יגיעו‬</w:t>
        <w:br/>
        <w:t>‫לתוכניות בניה המכוונות למכנה המשותף הרחב ביותר‪ ,‬גם אם לא המיטבי לגבי‬</w:t>
        <w:br/>
        <w:t>‫צרכיו של כל בעל דירה ‪ .‬דומה היה שהצדדים כאן השכילו להבין זאת ואף פעלו‬</w:t>
        <w:br/>
        <w:t>‫בהסכמה‪ ,‬עד אשר משום מה היא עלתה על שרטון‪.‬‬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 בהיעדר הסכמה עלי להכריע באמצעות הכלים המשפטיים שהדין נותן‬          ‫‪.7‬‬</w:t>
        <w:br/>
        <w:t>‫בידי‪.‬‬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העדויות שהונחו בפני אני בדעה כי דין התביעה להידחות ‪ .‬אלה נימוקי‬      ‫‪.8‬‬</w:t>
        <w:br/>
        <w:t>‫החלטתי‪:‬‬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אינני מקבלת את האבחנה שעושים הת ובעים בין רכיבי הבניה של‬</w:t>
        <w:br/>
        <w:t>‫הנתבעים‪ .‬לדעתי יש לראות את חלקי הבניה כמקשה אחת ‪ ,‬הם שלובים זה בזה‪,‬‬</w:t>
        <w:br/>
        <w:t>‫נדונו כאחד אצל רשויות התכנון‪ ,‬זכו להתייחסות התובעים עצמם כמיקשה אחת‪,‬‬</w:t>
        <w:br/>
        <w:t>‫מופיעים בבקשה שהגישו התובעים להיתר בניה ]שכאמור עדין תלויה ועומדת‬</w:t>
        <w:br/>
        <w:t>‫אצל רשויות התכנון[ כמיקשה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מעצם העובדה שהתובעים הגישו בקשה זהה להיתר בניה חל לגביהם‬</w:t>
        <w:br/>
        <w:t>‫באופן מובהק ולגבי כל רכיבי הבניה הדין הקבוע בסעיף ‪ 71‬ג לחוק המקרקעין‬</w:t>
        <w:br/>
        <w:t>‫בקשר עם " הרחבה דומה"‪ .‬הוראת דין זו לא מייחסת הסכמה קונסטרוקטיבית‬</w:t>
        <w:br/>
        <w:t>‫לבניה זהה כטענת התובעים‪ ,‬ממש לא ! מעצם היות הדירות בקומות שונות לא‬</w:t>
        <w:br/>
        <w:t>‫תמיד אפשרי שתהיה בניה זהה ‪ ,‬והמקרה כאן מדבר בעד עצמו ‪ .‬די בכך שהבניה‬</w:t>
        <w:br/>
        <w:t>‫של המתנגד תהיה דומה כדי שייחסו לו הסכמה ‪ .‬אמנם בידי התובעים אין עדין‬</w:t>
        <w:br/>
        <w:t>‫היתר בניה המבוקשת על ידיהם‪ ,‬זו המונחת על שולחן רשות התכנון‪ ,‬אולם היא‬</w:t>
        <w:br/>
        <w:t>‫גם לא נמשכה על ידו בחזרה‪.‬‬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טוענים התובעים כי החלופ ה המוצעת על ידיהם למיקום הממ "ד עדיפה‬</w:t>
        <w:br/>
        <w:t>‫על זו שמבקשים הנתבעים לבנות ‪ .‬לא השתכנעתי שאכן כך ‪ :‬אין מובהקות‬</w:t>
        <w:br/>
        <w:t>‫ביתרונה של תכנית אחת על פני אחרת ‪ ,‬מכל מקום מובהקות כזו ענין למומחיות‬</w:t>
        <w:br/>
        <w:t>‫היא ]לשאלות כמו עלות ההתאמה הפנימית של כל דירה לתוספת ‪ ,‬פוטנציאל‬</w:t>
        <w:br/>
        <w:t>‫השימוש שיתאפשר ביתרת החצר מבחינת קווי בנין למול תכנית מיתאר‪ ,‬היתכנות‬</w:t>
        <w:br/>
        <w:t>‫חניה ועוד[‪ ,‬ולא הובאה ראיה תומכת של מומחיות‪.‬‬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−‬כאמור לעיל ‪ ,‬משמדובר בתוספת מאוחרת ולא אינטגראלית לתכנון‬</w:t>
        <w:br/>
        <w:t>‫המקורי של הבית ‪ ,‬כל חלופה אליה וקוץ בה הן מבחינת הארגון הפנימי של כל‬</w:t>
        <w:br/>
        <w:t>‫דירה והן מבחינת צמצום פוטנציאל השימוש בחצר הפנויה הנותרת של הבית‬</w:t>
        <w:br/>
        <w:t>‫] לאחר הבניה[‪.‬‬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−‬גם התובעים הציעו את אותה החלופה להקמת הממ" ד שלהם בבקשה‬</w:t>
        <w:br/>
        <w:t>‫להיתר בניה שמונחת אצל רשויות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−‬ואם אכן עדיף על התובעים מיקום הממ"ד לאורך החזית העורפית של‬</w:t>
        <w:br/>
        <w:t>‫המבנה ולא משני צידי הפינה המערבית של הבית ‪ ,‬אפשר שישכנעו בכך את‬</w:t>
        <w:br/>
        <w:t>‫רשויו ת הרישוי שכן דירתם ממוקמת בקומת הקרקע ולכאורה אין מניעה ששתי‬</w:t>
        <w:br/>
        <w:t>‫האופציות תמומשנה זו לצד זו‪ ,‬הכל כמובן כפוף לדין‪.‬‬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מבקשים לגזור על התכנון הכולל של המרפסת הזיזיות גזירה שווה‬      ‫‪.9‬‬</w:t>
        <w:br/>
        <w:t>‫וטוענים כי לנ תבעים אין זכות להקים את המרפסת הזיזית בתוואי ההיתר שניתן‬</w:t>
        <w:br/>
        <w:t>‫להם בשל פגיעה בחזות הבית ‪ ,‬אלא אם גם לנתבעים תותר אותה הבניה ‪ .‬אינני‬</w:t>
        <w:br/>
        <w:t>‫מקבלת את הטענה שכן התובעים לא ביססו את הטיעון על זכות בדין‪:‬‬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.‬התכחשות‬       ‫) א( תוכנית הנתבעים נתמכת בהסכמת יתר בעלי הדירות‬</w:t>
        <w:br/>
        <w:t>‫התובעים להסכמה שלהם בעבר מרוקנת מתוכן לנוכח בקשה להיתר מטעמם‬</w:t>
        <w:br/>
        <w:t>‫שמכילה מרפסת באותו שטח ואותם מאפיינים פונקציונליים‪.‬‬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‫היתכנות הבניה נגזרת מהנתונים הפיזיים של הבית ‪ .‬לא בהכרח מה‬   ‫)ב(‬</w:t>
        <w:br/>
        <w:t>‫שאפשרי בקומה מסוימת אפשרי גם באופן סימטרי מלא בקומה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המקרה כאן מדגים זאת היטב ‪ :‬בעוד מרפסת דירת הנת בעים כפי‬</w:t>
        <w:br/>
        <w:t>‫שמתוכננת להיבנות לא תימנע מעבר חופשי במרווח הקדמי של הבית ‪ ,‬בניה של‬</w:t>
        <w:br/>
        <w:t>‫מרפסת זהה במיקום ובשטח לדירת התובעים תצר את המרווח הקדמי עד כדי‬</w:t>
        <w:br/>
        <w:t>‫חוסר אפשרות לעבור דרכו ] בשים לב למעקה האבן הבנוי על גבול החלקה[‪.‬‬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התרשמתי מטענות התובעים בדבר חשיבות השמירה על חזית אחידה‪:‬‬    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שהם עצמם בצעו במפתחים הקדמיים תרמו להיעדר אחידות‬        ‫‪−‬‬</w:t>
        <w:br/>
        <w:t>‫החזית;‬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−‬השוני במיקום המרפסות זניח עד כי לא ניתן לאבחנה אפילו בתכניות‪,‬‬</w:t>
        <w:br/>
        <w:t>‫לא כל שכן לכשהמרפסות תיבנינה‪.‬‬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.01‬ועוד מבקשים התובעים לכרוך את מספר המפתחים שישמשו את דירת הנתבעים‬</w:t>
        <w:br/>
        <w:t>‫במספר המפתחים שיאושרו להם‪ :‬לאמור – ככל שתותר לנתבעים הכשרת פתח‬</w:t>
        <w:br/>
        <w:t>‫יציאה נוסף מדירתם למעלית ‪ ,‬יש להתיר פתח נוסף גם לדירתם שלהם ‪ ,‬כשווה‬</w:t>
        <w:br/>
        <w:t>‫ערך‪ .‬לא מצאתי להיעתר לתנאי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‫‪.‬‬        ‫) א( על הפרק עומדת התנגדות התובעים לפתח נוסף לדירת הנתבעים‬</w:t>
        <w:br/>
        <w:t>‫לנתבעים עומד הרוב של בעלי הדירות‪ ,‬הם ובעלי הדירה מעליהם‪ ,‬לשינוי זה‪ .‬לפי‬</w:t>
        <w:br/>
        <w:t>‫סעיף ‪] 2‬א[ לתקנון המצוי ‪ .‬אמנם לא התכנסה בבית אסיפה כללית אולם זאת‬</w:t>
        <w:br/>
        <w:t>‫לזכור שעסקינן בבית בן ‪ 3‬דירות‪ ,‬ועמדות כל בעלי הדירות ברורה ובאה לידי‬</w:t>
        <w:br/>
        <w:t>‫ביטוי בהתייחסותם לבקשה להיתר בניה של הנתבעים‬</w:t>
        <w:br/>
        <w:t>‫‪.‬‬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לא ראיתי להתנות האחד בשני ‪ ,‬ודאי לא בשלב הנוכחי ‪ .‬לכשיבקשו‬</w:t>
        <w:br/>
        <w:t>‫התובעים להכ שיר יציאה ממרפסת דירתם לחצר לפי היתר בניה כדין שיהיה‬</w:t>
        <w:br/>
        <w:t>‫בידיהם‪ ,‬תיבחן זכותם על בסיס דיון משפטי רלבנטי שייזום צד מעונין ככל שיעלה‬</w:t>
        <w:br/>
        <w:t>‫הצורך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ובכלל‪ ,‬כל מקרה נבחן לגופו ‪ ,‬לפי הקשרו הענייני ונסיבותיו ‪ .‬ההתנאה‬</w:t>
        <w:br/>
        <w:t>‫שמבקשים התובעים להעמיד עניינה בביצה שלא נולדה‪.‬‬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הוכחות על הסכמה מצד הנתבעים‪:‬‬ 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בא כוח התובעים בסיכום הטענות הדגיש כי התובעים מעולם לא נתנו‬</w:t>
        <w:br/>
        <w:t>‫הסכמה לבקשת הבניה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ועוד‪ ,‬התובעים מיקדו את עדויותיהם בשיחה בין מי מהם לבין גורם‬</w:t>
        <w:br/>
        <w:t>‫חיצוני לסכסוך ‪ ,‬עובד הרשות התכנונית ‪ ,‬כדי לבסס את הטענה לפיה הוטעו‬</w:t>
        <w:br/>
        <w:t>‫לחשוב שתהיינה הסכמות הדדיות שלהם ושל הנתבעים ‪ :‬כל אחד יתן הסכמתו‬</w:t>
        <w:br/>
        <w:t>‫לבקשה זהה במהותה של משנהו‪ .‬ועוד הדגישו כי ההסכמה שלהם הינה פרי ויתור‬</w:t>
        <w:br/>
        <w:t>‫על המיקום שהיה מועדף עליהם מלכתחילה‪.‬‬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הפכתי והפכתי בתמליל השיחה שהוגש כמוצג ת‪ 11/‬וכן בעדותו של התובע‬</w:t>
        <w:br/>
        <w:t>‫הסכמה מצד הנתבעים‪ .‬ואודה‬           ‫ולא מצאתי אף לא רמז ממנו ניתן להסיק‬</w:t>
        <w:br/>
        <w:t>‫שתמהתי על ההסתמכות על השיחה עם גורים שלישיים‪ ,‬שאחד ]האדריכלית של‬</w:t>
        <w:br/>
        <w:t>‫הנתבעים[ נקלע אליה במקרה‪.‬‬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 אחרי השיחה ברשות התכנון התקיימה שיחה ישירה בין‬          ‫)ד(‬</w:t>
        <w:br/>
        <w:t>‫התובע לבין הנתבעים ‪ ,‬וכך מתאר אותה התובע ‪" :‬היתה שיחה עם מש ' חג'ג'‬</w:t>
        <w:br/>
        <w:t>‫וביקשתי להצטרף לבקשה שלהם ועופרה אמרה לי שאין לה בעיה שנבנה אבל‬</w:t>
        <w:br/>
        <w:t>‫היא לא מעונינת שזה יהיה בתכנית אחידה ‪ "...‬וגו' ]עמ' ‪ 6‬שו' ‪ 2-4‬לפרו'[‪ .‬אין‬</w:t>
        <w:br/>
        <w:t>‫בפנינו מידע מתי התקיימה השיחה אולם היא מותירה מאחור כל הבנה‬</w:t>
        <w:br/>
        <w:t>‫שהשתמעה לכאורה מעובדת רשות התכנון ‪ ,‬שכן התובע איתר בשיחה הישירה‬</w:t>
        <w:br/>
        <w:t>‫הסכמה מפורשת‪.‬‬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כאשר הוא מקבל את מכתב ההתנגדות של הנתבעים אך טבעי היה‬</w:t>
        <w:br/>
        <w:t>‫שהתובע באופן ספונטאני יברר אצלם את עמדתם ההפוכה מזו שהוסכמה ביניהם‪.‬‬</w:t>
        <w:br/>
        <w:t>‫לעומת זאת התובע לא יוזם שיחת בירור עימם אלא מוצא – אחרי ‪ 4‬חדשים ]![ –‬</w:t>
        <w:br/>
        <w:t>‫לשלוח לוועדה את תגובתו להתנגדות ‪ .‬אין זאת אלא שהתובע הבין כי בפ גישה‬</w:t>
        <w:br/>
        <w:t>‫ביניהם אליה התייחסתי בס "ק ד ' לעיל לא הושגה הסכמה ‪ ,‬לא כל שכן הסכמה‬</w:t>
        <w:br/>
        <w:t>‫ברורה וחד משמעית‪.‬‬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.21‬מכל הנימוקים דלעיל אני דוחה את התביעה‪ .‬התובעים ישלמו לנתבעים הוצאות‬</w:t>
        <w:br/>
        <w:t>‫משפט בסך של ‪ ₪ 3,000‬ושכ"ט עו "ד ]כולל מע"מ[ בסך של ‪ .₪ 7,000‬סכום שלא‬</w:t>
        <w:br/>
        <w:t>‫ישולם בתוך ‪ 45‬יום מהיום יישא הפ רשי הצמדה וריבית כחוק מיום הגשת‬</w:t>
        <w:br/>
        <w:t>‫התביעה ]‪ [ 3.8.14‬ועד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לשיהוי בהגשת העתירה ‪ .‬מאחר ומצאתי לדחות אותה על רקע‬               ‫‪.31‬‬</w:t>
        <w:br/>
        <w:t>‫טענות הגנה אחרות‪ ,‬ייבחן השיהוי ככל שתוגש תביעה נזיקית‪.‬‬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.41‬הביקורת על רמת התחזוקה של חצר הבית אינה מעלה ואינה מורידה לענין‬</w:t>
        <w:br/>
        <w:t>‫זכ ויות הקניין ‪ ,‬ולפיכך אינני נותנת לה שום משקל ולא מסיקה ממנה שום‬</w:t>
        <w:br/>
        <w:t>‫מסקנות רלבנטיות לסכסוך‪.‬‬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‫להבטחת נזקי הנתבעים הופקדו בתיק הבקשה לצו מניעה זמני כתב התחייבות‬               ‫‪.51‬‬</w:t>
        <w:br/>
        <w:t>‫וכן ערבות בנקאית‪ .‬הערבות אינה מקימה לנתבע זכויות נוספות על אלו הקיימות‬</w:t>
        <w:br/>
        <w:t>‫לו כלפי מבקש הסעד הזמני בגין התחייבותו העצמית של האחרון‪ .‬הערבות נועדה‬</w:t>
        <w:br/>
        <w:t>‫להבטיח את קיום התחייבותו העצמית של מבקש הסעד הזמני ‪ .‬על כן ‪ ,‬תנאי‬</w:t>
        <w:br/>
        <w:t>‫בלעדיו אין להיפרע מן הערבות הוא קביעה כי מבקש הסעד הזמני חייב בפיצוי‬</w:t>
        <w:br/>
        <w:t>‫מכוח התחייבותו העצמית‪ .‬מבחינה פרוצדורלית‪ ,‬ניתן לתבוע את הפיצוי על נזקי‬</w:t>
        <w:br/>
        <w:t>‫הסעד הזמני וכן את מימוש הערבות לשם כך על ידי הגשת תובענה חדשה או על‬</w:t>
        <w:br/>
        <w:t>‫)תקנה ‪) 371‬ב(‬        ‫ידי הגשת בקשה במסגרת ההליך שבגדרו ניתן הסעד הזמני‬</w:t>
        <w:br/>
        <w:t>‫לתקנות סדר הדין האזרחי ‪ .‬לאור האמור ‪ ,‬הערבות הבנקאית תיוותר בתיק‬</w:t>
        <w:br/>
        <w:t>‫התביעה עד תום שלושה חודשים כאמור ב תקנה ‪) 371‬ג( לתקנות סדר הדין‬</w:t>
        <w:br/>
        <w:t>‫האזרחי התשמ"ד‪. 1984 -‬‬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.61‬התנצלותי בפני הצדדים על הזמן שחלף מאז נשמעו סיכומי הטענות ‪ ,‬עיכוב על‬</w:t>
        <w:br/>
        <w:t>‫רקע עומס עבודה בלשכה‪.‬‬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בהיעדר הצדדים ביום ז' תמוז תשע"ה ]‪[ 24.6.15‬‬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לבאי כוח הצדדים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8/279/2014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