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5/453/2014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2015-06-08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התיק‪453/14 :‬‬    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.1‬שמואלי עופר‬              ‫התובעים‪:‬‬</w:t>
        <w:br/>
        <w:t>‫‪ .2‬שמואלי מירה‬</w:t>
        <w:br/>
        <w:t>‫‪ .3‬זילדמן דניאל‬</w:t>
        <w:br/>
        <w:t>‫‪ .4‬סומר קרול לי‬</w:t>
        <w:br/>
        <w:t>‫‪ .5‬שמאי רבקה‬</w:t>
        <w:br/>
        <w:t>‫‪ .6‬שמאי מזל‪-‬לינור‬</w:t>
        <w:br/>
        <w:t>‫‪ .7‬הספרייה המרכזית לעוור ע"ר‬</w:t>
        <w:br/>
        <w:t>‫‪ .8‬דוקטור שרה‬</w:t>
        <w:br/>
        <w:t>‫‪ .9‬און אלון‬</w:t>
        <w:br/>
        <w:t>‫‪ .10‬זמרת ארנת‬</w:t>
        <w:br/>
        <w:t>‫‪ .11‬היימן סטפניה )סטפה(‬</w:t>
        <w:br/>
        <w:t>‫‪ .12‬אורדן תלמה‬</w:t>
        <w:br/>
        <w:t>‫‪ .13‬דובלרו ישראל‬</w:t>
        <w:br/>
        <w:t>‫‪ .14‬דובלרו אורנה‬</w:t>
        <w:br/>
        <w:t>‫‪ .15‬ליכט רוז מרי‬</w:t>
        <w:br/>
        <w:t>‫כולם ע"י ב"כ עוה"ד חן בוכניק‬</w:t>
        <w:br/>
        <w:t>‫מרחוב הארבעה ‪ 21‬תל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  <w:br/>
        <w:t>‫‪ .1‬פרידה כהן‬              ‫הנתבעים‪:‬‬</w:t>
        <w:br/>
        <w:t>‫‪ .2‬ארנולד כהן ג'ורג'‬</w:t>
        <w:br/>
        <w:t>‫ע"י ב"כ עוה"ד רון טורקלטאוב‬</w:t>
        <w:br/>
        <w:t>‫מרחוב הארבעה ‪ 21‬תל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‫האם עמדו התובעים בתנאי הסף הקבועים בחוק לשם חיוב הנתבעים בביצוע עבודות על פי תמ"א‬</w:t>
        <w:br/>
        <w:t>‫‪ 38‬להן הם מתנגדים‪ ,‬בין היתר‪ ,‬לאור טענתם כי ההסכם לביצוע הפרויקט עם היזם ממילא ניתן‬</w:t>
        <w:br/>
        <w:t>‫לביטול ומטעמים של קיפוח‪ ,‬אי שוויון ונזק קנייני‪.‬‬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‫מבוא וטענות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.1‬התובעים הינם בעלים של ‪ 12‬דירות בבית המשותף ברחוב שטרוק ‪ 15‬תל אביב‪ ,‬הבנוי על‬</w:t>
        <w:br/>
        <w:t>‫חלקה ‪ 226‬בגוש ‪.6217‬‬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.2‬הנתבעים הינם בעלים של דירה נוספת בבית )תת חלקה ‪.(5‬‬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.3‬הבית נרשם בפנקס הבתים המשותפים ועל ניהולו חל התקנון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התיק‪453/14 :‬‬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.4‬התובעים התקשרו עם חברת גאיא ייזום ובינוי בע"מ )להלן‪" :‬היזם"( לביצוע פרויקט על פי‬</w:t>
        <w:br/>
        <w:t>‫תמ"א ‪ 38‬בבית במסגרתו מתוכננות בבית עבודות חיזוק ושדרוג‪ ,‬לרבות‪ ,‬התקנת מעלית‪,‬‬</w:t>
        <w:br/>
        <w:t>‫הרחבת דירות קיימות באמצעות הוספת ממ"ד או חדר מחוזק לכל הדירות‪ ,‬שיפוץ חדר‬</w:t>
        <w:br/>
        <w:t>‫המדרגות‪ ,‬הקמת מרפסות שמש‪ ,‬שיפוץ כללי למעטפת הבית‪ ,‬החלפת תשתיות‪ ,‬יצירת מקומות‬</w:t>
        <w:br/>
        <w:t>‫חניה לדירות החדשות והשמשת המקלט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.5‬לטענת התובעים בידם הסכמה של רוב מכריע של בעלי הדירות לביצוע הפרויקט על פי חוק‬</w:t>
        <w:br/>
        <w:t>‫המקרקעין )חיזוק בתים משותפים מפני רעידות אדמה(‪ ,‬תשס"ח – ‪) 2008‬להלן‪" :‬חוק‬</w:t>
        <w:br/>
        <w:t>‫החיזוק"( ואף שהתנגדויות הנתבעים נדחו על ידי מוסדות התכנון הם אינם מצרפים את‬</w:t>
        <w:br/>
        <w:t>‫חתימתם לפרויקט‪ .‬כל נימוקי ההתנגדות של הנתבעים הינם תכנוניים ואלו נדונו ונדחו – אין‬</w:t>
        <w:br/>
        <w:t>‫כל פגיעה קניינית אלא שיפור והשבחה בלבד‪ ,‬היזם אף הסכים‪ ,‬בנסיבות המיוחדות של‬</w:t>
        <w:br/>
        <w:t>‫הנתבעת‪ ,‬לממן דיור חלוף עבורה במהלך תקופת ביצוע העבודות‪ .‬טענות הנתבעים בדבר‬</w:t>
        <w:br/>
        <w:t>‫חסימת חלונות בדירתם נדחתה כאשר בידם הזכות לבחון באם הם מעוניינים בהתקנת ממ"ד או‬</w:t>
        <w:br/>
        <w:t>‫בקבלת חדר גדול מחוזק‪ .‬כך גם נדחתה הטענה בדבר תכנון פנים הדירה‪ .‬וועדת הערר החליטה‬</w:t>
        <w:br/>
        <w:t>‫לאשר ההיתר תוך בניית מעטפת חיצונית בדירת הנתבעים ככל שלא יסכימו לקבלת תוספת‬</w:t>
        <w:br/>
        <w:t>‫הבנייה‪ .‬כמו כן החליטה הועדה שלא לאפשר התקנת מרפסות פתוחות בחזית הבית לצד‬</w:t>
        <w:br/>
        <w:t>‫מרפסות סגורות ובהתאם הורתה על פתיחת חלק מהמרפסות הסגורות בחזית הבית כאשר כל‬</w:t>
        <w:br/>
        <w:t>‫בעלי הדירות )למעט הנתבעים( הסכימו על שינוי התכנון כאמור‪ .‬החלטת ועדת הערר איננה‬</w:t>
        <w:br/>
        <w:t>‫משנה מהותית את הבקשה להיתר )אלא אך מורה לתקנה על פי דרישות מנהל ההנדסה( ולא‬</w:t>
        <w:br/>
        <w:t>‫התקבלה כל החלטה להגשת בקשה חדשה להיתר‪ .‬ההתקשרות עם היזם בעינה עומדת ‪-‬‬</w:t>
        <w:br/>
        <w:t>‫התנאים המתלים התקיימו‪ ,‬התמורות ניתנו במלואן‪ ,‬על פי המגבלות התכנוניות‪ ,‬על פי הוראות‬</w:t>
        <w:br/>
        <w:t>‫ההסכם ובצורה שוויונית לכל הדירות בכל אגף בבית‪ .‬דירת הנתבעים אף נהנית )לעומת דירות‬</w:t>
        <w:br/>
        <w:t>‫אחרות( מגישה ישירה מהמעלית המתוכננת לעצור במפלס הכניסה לדירה‪.‬‬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.6‬התובעים עותרים לאישור ביצוע העבודות בבית‪ ,‬לרבות‪ ,‬בניית הדירות החדשות‪ ,‬ביצוע‬</w:t>
        <w:br/>
        <w:t>‫עבודות ברכוש המשותף ופתיחת חלק המרפסת הסגורה בחזית בדירת הנתבעים ובכלל האמור‬</w:t>
        <w:br/>
        <w:t>‫למנות את בא כוחם לחתום בשם הנתבעים על המסמכים הדרושים לביצוע 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.7‬הנתבעים טוענים )בכתב ההגנה המתוקן בהתאם להחלטתי בתיק ב"ב ‪ 731/14‬מיום ‪(14.12.14‬‬</w:t>
        <w:br/>
        <w:t>‫כי לא התקיימו בנסיבות דנן תנאי הסף להגשת התובענה ובכלל האמור אין בידי התובעים‬</w:t>
        <w:br/>
        <w:t>‫"החלטה לאשר בקשה להיתר בתנאים" – ועדת הערר הורתה על תיקון התוכנית שהגישו‬</w:t>
        <w:br/>
        <w:t>‫התובעים אלא אם יפנו לקבלת אישור הועדה המחוזית לתכנון המקורי‪ .‬משעה שלא נעשתה‬</w:t>
        <w:br/>
        <w:t>‫פנייה כאמור הרי שיש לתקן את הבקשה להיתר ובהתאם אין בידי התובעים החלטה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.8‬לגופם של דברים נטען כי אין בבית ‪ 13‬דירות‪ ,‬ההסכם עם היזם כלל תנאים יסודיים שהופרו‬</w:t>
        <w:br/>
        <w:t>‫והמקנים לנתבעים‪ ,‬ממילא‪ ,‬זכות לבטלו‪ ,‬ההסכם כלל תנאים מתלים שלא התקיימו‪ ,‬התמורה‬</w:t>
        <w:br/>
        <w:t>‫שמעמיד היזם פחותה מזו המגיעה על פי ההסכם והיא איננה שוויונית ומקפחת‪ .‬ערר שהוגש‬</w:t>
        <w:br/>
        <w:t>‫על ידי התובעים עצמם על החלטת הועדה המקומית נדחה ובהתאם הרי שאין התכנון תואם‬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התיק‪453/14 :‬‬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את ההסכם עם היזם‪ .‬אף שהנתבעים אינם מתנגדים עקרונית לביצוע חיזוק בבית הרי‬</w:t>
        <w:br/>
        <w:t>‫שיישום ההלכה מלמד כי נגרמת להם פגיעה קניינית שלא ניתן לאשר בגינה את 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.9‬בהחלטתי מיום ‪ 09.03.15‬התרתי לנתבעים תיקון עקיף נוסף של כתב ההגנה )לאור התנגדות‬</w:t>
        <w:br/>
        <w:t>‫שהתקבלה בנוגע להרחבת חזית בתצהירי הנתבעים( ובמסגרתו טענו עוד כי הפרויקט אינו‬</w:t>
        <w:br/>
        <w:t>‫עומד בתקנים ובכלל האמור המעלית איננה מאפשרת לנתבעת נגישות לדירתה‪ ,‬רוחב חדר‬</w:t>
        <w:br/>
        <w:t>‫המדרגות קטן‪ ,‬הממ"ד אינו תקני ומקפח ביחס לתמורה שמקבלים בעלי הדירות האחרים‪,‬‬</w:t>
        <w:br/>
        <w:t>‫נפגעים השימושים במרפסת הקיימת‪ ,‬יחידת האשפה מוסטת מתחת לחלון הדירה‪ ,‬מיקום מעבי‬</w:t>
        <w:br/>
        <w:t>‫המזגנים פוגע בדירה וכך גם נפגעים הסורגים בבית ומיקום מתלה הכביסה‪.‬‬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.10‬בהתאם להחלטתי הנ"ל ניתנה אפשרות לתובעים להגיש ראיות משלימות בהתייחס לטענות‬</w:t>
        <w:br/>
        <w:t>‫הנתבעים האמורות‪ .‬התובעים טענו בהקשר זה כי המעלית מתוכננת כדין‪ ,‬התקבל אישור‬</w:t>
        <w:br/>
        <w:t>‫נגישות ומכל מקום ניתן להכניס למעלית המתוכננת כיסא גלגלים‪ .‬רוחב חדר המדרגות תקני‬</w:t>
        <w:br/>
        <w:t>‫ומאושר‪ ,‬כך גם הממ"ד‪ .‬גם הטענות האחרות‪ ,‬התכנוניות באופיין‪ ,‬שנדונו ונדחו‪ ,‬אין בהן דבר‪.‬‬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.11‬מטעם התובעים הוגשו תצהיריהם של הגב' תלמה )אורדן( רוטשטיין )התובעת ‪ ,(12‬מר אלון‬</w:t>
        <w:br/>
        <w:t>‫רכטר )מנכ"ל היזם( וכן תצהיר ותצהיר משלים מטעם ברק פינצ'וק – אדריכל 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.12‬מטעם הנתבעים הוגשו תצהיריהם של הנתבעים וכן חוות דעת השמאי רונן כהן‪.‬‬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.13‬תצהירה של הנתבעת הוצא מן התיק בהתאם להחלטתי מיום ‪ 14.04.15‬שעה שלא התייצבה‬</w:t>
        <w:br/>
        <w:t>‫לחקירה נגדית על תצהירה‪ .‬חוות דעתו של מר רונן כהן נמחקה בחלקה בהתאם להחלטתי‬</w:t>
        <w:br/>
        <w:t>‫המפורטת מיום ‪.09.03.15‬‬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‫האם התקיימו תנאי הסף להגשת תובענה על פי חוק החיזוק‬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.14‬הוראות חוק חיזוק מחייבות התקיימות שני תנאי סף לשם נקיטת הליך בפני המפקח והכרעה‬</w:t>
        <w:br/>
        <w:t>‫בו‪ -‬קיומו של "היתר בניה" כהגדרת החוק ‪" -‬היתר לפי חוק התכנון והבניה או החלטה לאשר‬</w:t>
        <w:br/>
        <w:t>‫בקשה להיתר בתנאים" )ר' הגדרת היתר בניה בסעיף ‪ 1‬לחוק החיזוק וכן סעיף ‪)2‬א( לחוק(‬</w:t>
        <w:br/>
        <w:t>‫וקיומה של תביעה של רוב בעלי דירות בהתאם לנסיבות הקונקרטיות המתאימות )סעיפים ‪)5‬א(‬</w:t>
        <w:br/>
        <w:t>‫ו‪5 -‬א לחוק החיזוק(‪.‬‬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.15‬בנסיבות דנן הוכחה התקיימות שני תנאי הסף האמורים‪.‬‬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.16‬הוצג בפני אישור רשמי של הועדה המקומית לתכנון ובניה‪ ,‬הרשות התכנונית המוסמכת‪ ,‬לפיו‬</w:t>
        <w:br/>
        <w:t>‫התקבלה "החלטה לאשר בקשה להיתר בתנאים" על פי התנאים הספציפיים הקבועים בחוק‬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התיק‪453/14 :‬‬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‫החיזוק‪ ,‬לרבות‪ ,‬התאמה לתוכניות‪ ,‬למערכות קיימות ולאחר שנדונו התנגדויות שהוגשו )נספח‬</w:t>
        <w:br/>
        <w:t>‫יב' לתצהיר פינצ'וק(‪ .‬למעלה מהנדרש בחוק החיזוק )שאינו מתנה דיון בועדת הערר כתנאי‬</w:t>
        <w:br/>
        <w:t>‫לקיומה של "החלטה" כאמור( הרי שאישור זה אף מתייחס להחלטת ועדת הערר מיום‬</w:t>
        <w:br/>
        <w:t>‫‪ ,01.07.14‬שיש גם בה‪ ,‬למעשה‪ ,‬אישור לבקשה‪ .‬תוכן האישור מדבר בעד עצמו‪.‬‬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.17‬לבד מהאישור האמור הרי שהוצגו בפני מסמכים נוספים אשר מוכיחים התקיימות התנאי ‪-‬‬</w:t>
        <w:br/>
        <w:t>‫החלטת הועדה המקומית מיום ‪) 15.07.13‬נספח ב' לתצהיר פינצ'וק(‪ ,‬מכתב הועדה מיום‬</w:t>
        <w:br/>
        <w:t>‫‪) 17.07.14‬נספח ג' לתצהיר פינצ'וק( ואישור הועדה בדבר קיומה של החלטה כהגדרת החוק‪,‬‬</w:t>
        <w:br/>
        <w:t>‫עוד לפני החלטת ועדת הערר )נספח ח' לתצהיר רכטר(‪.‬‬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.18‬לכך מתווספת גם עדותו המהימנה של האדריכל פינצ'וק )ר' סעיפים ‪ 5-9‬לתצהירו(‪.‬‬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.19‬מאידך‪ ,‬לא עלה בידי הנתבעים להעלות ספק כלשהו בנוגע לראיות התובעים בשאלה האמורה‬</w:t>
        <w:br/>
        <w:t>‫‪ -‬ראשית‪ ,‬הנתבעים לא הביאו לעדות מטעמם כל גורם מקצועי אשר שלל את תוקפו של אישור‬</w:t>
        <w:br/>
        <w:t>‫הועדה כאמור ובכלל האמור לא זומן מטעמם להעיד בפני נציג כלשהו של העירייה‪ ,‬לרבות‬</w:t>
        <w:br/>
        <w:t>‫אדריכל גמלי‪ ,‬מזכיר הועדה‪ ,‬החתום על האישור האמור‪ .‬שנית‪ ,‬לא הובאה כל ראיה מטעם‬</w:t>
        <w:br/>
        <w:t>‫הנתבעים לפיה לא התקיים חלק כלשהו בהגדרת ה"החלטה" בחוק‪ .‬בהקשר זה גם השמאי‬</w:t>
        <w:br/>
        <w:t>‫מטעם הנתבעים ‪ -‬מר כהן‪ ,‬אינו מתייחס בחוות דעתו לנכונותו או תוקפו של האישור האמור או‬</w:t>
        <w:br/>
        <w:t>‫בדבר אי התקיימות איזה חלק מהגדרת תנאי הסף‪ .‬השמאי מאשר בעדותו כי לא בדק כלל את‬</w:t>
        <w:br/>
        <w:t>‫סטטוס הרישוי של הבקשה )עמוד ‪ 18‬שורה ‪ ,(14‬ללא כל הסבר מצד הנתבעים מדוע‪ .‬שלישית‪,‬‬</w:t>
        <w:br/>
        <w:t>‫העדות היחידה שהובאה בהקשר האמור מטעם הנתבעים הינה עדותו של הנתבע ‪ .2‬דא עקא‪,‬‬</w:t>
        <w:br/>
        <w:t>‫אין כל ערך ראייתי לאמור בתצהירו בהעדר ידיעה אישית כלשהי שלו בסוגיה )עמוד ‪ 19‬שורות‬</w:t>
        <w:br/>
        <w:t>‫‪ 28-30‬ועמוד ‪ 20‬שורה ‪.(22‬‬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.20‬ויודגש‪ ,‬הכרעה בשאלה בדבר התקיימות תנאי הסף מחייבת הכרעה עובדתית )ר' תיק ‪430/14‬‬</w:t>
        <w:br/>
        <w:t>‫ענבל נאור אהרון ואח' נ' אינה רוזנברג ואח' )פורסם באתר משרד המשפטים((‪ .‬בנסיבות דנן‪,‬‬</w:t>
        <w:br/>
        <w:t>‫כאמור‪ ,‬הוכחה קיומה של החלטה כנדרש‪.‬‬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.21‬אין דבר גם בטענת הנתבעים כי החלטת ועדת הערר בנסיבות דנן משמעה ביטול החלטת‬</w:t>
        <w:br/>
        <w:t>‫הועדה המקומית או כי אין בידי התובעים "החלטה" כהגדרת החוק‪.‬‬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.22‬ראשית‪ ,‬אישור הועדה בדבר קיומה של החלטה לאשר בקשה להיתר בתנאים מתייחס גם‬</w:t>
        <w:br/>
        <w:t>‫להחלטת ועדת הערר‪ .‬כאמור‪ ,‬תוקפו של אישור זה לא נסתר על ידי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.23‬שנית‪ ,‬מכתב הועדה מיום ‪) 17.07.14‬נספח ג' לתצהיר פינצ'וק(‪ ,‬לאחר וכתוצאה מהחלטת‬</w:t>
        <w:br/>
        <w:t>‫ועדת הערר‪ ,‬קובע כי על התובעים "להשלים את הדרישות הבאות‪ ,‬על מנת לקבלת את היתר‬</w:t>
        <w:br/>
        <w:t>‫הבניה"‪ .‬בהתאם עולה מאישור זה כי‪ ,‬אף לאחר החלטת ועדת הערר‪ ,‬עומדת בתוקפה החלטת‬</w:t>
        <w:br/>
        <w:t>‫הועדה המקומית לאשר את הבקשה‪ .‬מכתב זה תואם גם את החלטת ועדת הערר גופא )נספח ה'‬</w:t>
        <w:br/>
        <w:t>‫לתצהיר רוטשטיין(‪.‬‬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התיק‪453/14 :‬‬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.24‬ויודגש‪ ,‬משמעות מכתב זה )שגם תוקפו לא נסתר בדבר( היא כי בפעולות מגישי הבקשה‬</w:t>
        <w:br/>
        <w:t>‫להיתר בלבד )התובעים דנן( מותנה מתן ההיתר )לאחר השלמת הדרישות על פי החלטת הועדה‬</w:t>
        <w:br/>
        <w:t>‫המקומית וועדת הערר(‪ .‬ויודגש‪ ,‬גם עיון בתנאים הקבועים מלמד כי אין מדובר בקיומה של‬</w:t>
        <w:br/>
        <w:t>‫הנחיה בדבר הגשת בקשה חדשה להיתר או צורך בנקיטת הליכים מחודשים‪ ,‬לרבות פרוצדורה‬</w:t>
        <w:br/>
        <w:t>‫להתנגדויות )והשווה בהקשר זה לפסק הדין בתיק ‪ 430/14‬המוזכר לעיל ופסקי הדין הנוספים‬</w:t>
        <w:br/>
        <w:t>‫המוזכרים בו(‪.‬‬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.25‬בהקשר זה נכון יהיה להבהיר כי החלטת הועדה הותירה בידי מבקשי הבקשה את הבחירה באם‬</w:t>
        <w:br/>
        <w:t>‫להתאים את הבקשה להיתר להחלטת הועדה או לחילופין הגשת בקשה לביטול הנסיגות‬</w:t>
        <w:br/>
        <w:t>‫בכפוף לאישור הועדה המחוזית )ר' סעיף ‪ 3‬למכתב הנ"ל מיום ‪ .(17.07.14‬משבחרו התובעים‬</w:t>
        <w:br/>
        <w:t>‫לפעול בהתאם להחלטת הועדה ולהתאים את הבקשה להחלטתה )ר' עמוד ‪ 10‬שורות ‪14-16‬‬</w:t>
        <w:br/>
        <w:t>‫ובהמשך עמוד ‪ 11‬שורות ‪ 3‬ו‪ ,(18-20 -‬הרי שלא נדרשת עוד פניה לועדה המחוזית וגם לא כל‬</w:t>
        <w:br/>
        <w:t>‫הגשת בקשה נוספת‪ ,‬חדשה או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.26‬שלישית‪ ,‬הוכח כי לא הוגשה בקשה חדשה להיתר אלא אך תוקנה הבקשה הקיימת על פי‬</w:t>
        <w:br/>
        <w:t>‫החלטת רשויות התכנון‪ ,‬כחלק מהתנאים הנדרשים לקבלת ההיתר במסגרת פרוצדורת הרישוי‬</w:t>
        <w:br/>
        <w:t>‫הרגילה והמקובלת )ר' עדות פינצ'וק בעמוד ‪ 10‬שורות ‪ 14-16‬ובהמשך במפורש בעמוד ‪14‬‬</w:t>
        <w:br/>
        <w:t>‫שורות ‪.(12-17‬‬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.27‬רביעית‪ ,‬כנגד הראיות המשמעותיות שהציגו התובעים‪ ,‬לרבות עדויות מפורשות של פינצ'וק‬</w:t>
        <w:br/>
        <w:t>‫ורכטר כאמור‪ ,‬הרי שלא הוצגה על ידי הנתבעים כל עדות )למעט עדות הנתבע שאין בה כל‬</w:t>
        <w:br/>
        <w:t>‫ערך ראייתי כאמור(‪ ,‬לרבות עדות שבמומחיות )כולל עדות השמאי מטעמם שלא התייחס כלל‬</w:t>
        <w:br/>
        <w:t>‫בחוות דעתו לסוגיות הנדונות(‪ ,‬לפיה משמעות החלטת ועדת הערר הינה כי יש צורך בהגשת‬</w:t>
        <w:br/>
        <w:t>‫בקשה חדשה להיתר‪.‬‬</w:t>
        <w:br/>
        <w:t>‫גרסה עובדתית זו של הנתבעים עומדת בסתירה למסמכים שהוצגו ואף על פי כן לא הוגש‬</w:t>
        <w:br/>
        <w:t>‫מטעמם‪ ,‬ללא כל הסבר‪ ,‬כל תצהיר או תעודת עובד ציבור מטעם נציג הועדה המקומית ואף לא‬</w:t>
        <w:br/>
        <w:t>‫זימון לעדות בפניי של נציג הועדה )על אף זכות הנתבעים לפעול כאמור(‪.‬‬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.28‬הוכח בפני כי גם תנאי רוב בעלי הדירות הנדרש )ובנסיבות דנן בעלים של שני שליש מהדירות‬</w:t>
        <w:br/>
        <w:t>‫שבבעלותם שני שליש מהרכוש המשותף על פי סעיף ‪)5‬א( לחוק החיזוק( מתקיים‪.‬‬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.29‬על פי מסמכי רישום הבית המשותף בבית ‪ 13‬תתי חלקות )ר' נספחים א' ו‪ -‬ב' לתצהיר רכטר(‪.‬‬</w:t>
        <w:br/>
        <w:t>‫נתון זה מאשר גם השמאי כהן מטעם הנתבעים )עמוד ‪ 17‬שורה ‪ .(21‬לא הובאה כל ראיה‬</w:t>
        <w:br/>
        <w:t>‫מטעם הנתבעים בדבר קיום מספר אחר של דירות בבית‪ ,‬בניגוד לזכויות הקנייניות החלוטות‬</w:t>
        <w:br/>
        <w:t>‫הרשומות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התיק‪453/14 :‬‬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.30‬התובעים הינם בעלים של ‪ 12‬דירות בבית )‪ 92.3%‬מבעלי הדירות( לדירותיהם צמודים‬</w:t>
        <w:br/>
        <w:t>‫‪ 595/653‬חלקים מהרכוש המשותף )‪ 91.1%‬מהרכוש המשותף(‪ .‬בהתאם‪ ,‬מתקיים תנאי הסף‬</w:t>
        <w:br/>
        <w:t>‫הנדרש בדבר רוב בעלי הדירות אשר מבקשים לבצע את הפרויקט‪.‬‬</w:t>
        <w:br/>
        <w:t>‫האם ההסכם עם היזם עומד בתוקפו‬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.31‬מן הראיות שהוצגו בפני עולה כי ההסכם נושא הליך זה עומד בתוקפו‪.‬‬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.32‬ראשית‪ ,‬הצדדים להסכם ‪ -‬התובעים מחד והיזם מאידך‪ ,‬מאשרים במפורש בעדויותיהם בפניי‬</w:t>
        <w:br/>
        <w:t>‫כי ההסכם עודנו עומד בתוקפו‪ .‬כך מעיד מר רכטר מטעם היזם )ר' סעיף ‪ 22‬לתצהירו וכן עמוד‬</w:t>
        <w:br/>
        <w:t>‫‪ 10‬שורות ‪ .(22-23‬כך מעידה הגב' רוטשטיין‪ ,‬חברת הנציגות מטעם בעלי הדירות )ר' למשל‬</w:t>
        <w:br/>
        <w:t>‫סעיף ‪ 25‬לתצהירה עמוד ‪ 13‬שורות ‪ 6-7‬ו‪.(22 -‬‬</w:t>
        <w:br/>
        <w:t>‫מאידך‪ ,‬לא הובא לעדות ולו בעל דירה אחת מבין החותמים על ההסכם לאשר את טענת‬</w:t>
        <w:br/>
        <w:t>‫הנתבעים בדבר הפרת ההסכם על ידי היזם‪.‬‬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.33‬שנית‪ ,‬לא הובאה כל ראיה בדבר קיומה של הודעת ביטול בהתאם לסעיף ‪ 5.2‬להסכם‪ .‬הצדדים‬</w:t>
        <w:br/>
        <w:t>‫להסכם אף מאשרים כי הודעה כאמור בכלל לא קיימת וממילא ההסכם מעולם לא בוטל‪.‬‬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.34‬שלישית‪ ,‬עדות מר רכטר בנוגע לתנאי הסף המפורטים בהסכם )סעיף ‪ 21‬לתצהירו( לא נסתרה‬</w:t>
        <w:br/>
        <w:t>‫בדבר בראיות הנתבעים ואף לא בחקירתו הנגדית ולפיכך אין לי אלא לקבלה‪ .‬עדות זו נתמכה‬</w:t>
        <w:br/>
        <w:t>‫גם באסמכתאות אובייקטיביות בכתב ‪ -‬אישור המהנדס דוד אשר התקבל רק ביום ‪24.10.12‬‬</w:t>
        <w:br/>
        <w:t>‫)נספח ז' לתצהיר(‪ ,‬הסכם חתום על ידי התובעים )נספח ג' לתצהיר( לרבות נספח להסכם‬</w:t>
        <w:br/>
        <w:t>‫)נספח ו' לתצהיר( ותיעוד ההליכים התכנוניים‪ ,‬לרבות‪ ,‬ההליך בפני ועדת הערר )נספחים ד' ו‪-‬‬</w:t>
        <w:br/>
        <w:t>‫ה' לתצהיר(‪.‬‬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.35‬בחינת ההסכם והראיות האמורות שהוצגו מלמדים כי התנאים המתלים התקיימו‪.‬‬</w:t>
        <w:br/>
        <w:t>‫כך‪ ,‬בהתחשב במועד אישור המהנדס דוד )‪ (24.10.12‬הרי שהבקשה להיתר מיום ‪07.01.13‬‬</w:t>
        <w:br/>
        <w:t>‫הוגשה בתוך המועד שנקבע )ר' במפורש סעיף ‪)5.1‬א( להסכם(‪.‬‬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‫כך‪ ,‬טרם חלף המועד לקבלת היתר הבניה ממועד הגשת הבקשה כאמור‪ ,‬וזאת אף אם נתייחס‬</w:t>
        <w:br/>
        <w:t>‫רק להליכי הערר שארכו משך ‪ 10‬חודשים )ר' במפורש סעיף ‪)5.1‬ב( להסכם(‪ .‬הוצאת ההיתר‬</w:t>
        <w:br/>
        <w:t>‫כיום כרוכה אך בהליכים טכניים מול העירייה בלבד )ר' עדות פינצ'וק עמוד ‪ 16‬שורות ‪12-13‬‬</w:t>
        <w:br/>
        <w:t>‫שלא נסתרה(‪ .‬מעדות זו עולה כי ממילא ההיתר צפוי להתקבל בתוך מסגרת הזמנים האמורים‬</w:t>
        <w:br/>
        <w:t>‫)‪ 24‬חודשים מהגשת הבקשה בצירוף ‪ 10‬חודשים של הליכי ערר( – עד לחודש ‪4 – 09/15‬‬</w:t>
        <w:br/>
        <w:t>‫חודשים ממועד מסירת העדות‪ .‬זאת מבלי צורך לבחון במועדים נוספים שאינם נכללים בגדר‬</w:t>
        <w:br/>
        <w:t>‫הספירה על פי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התיק‪453/14 :‬‬ 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‫כך‪ ,‬התקיים תנאי רוב בעלי הדירות כאמור לעיל‪.‬‬</w:t>
        <w:br/>
        <w:t>‫כך‪ ,‬התקיים גם תנאי קבלת הסכמת הבנקים שעה שבעלי הדירות חתמו‪ ,‬במסגרת ההסכם‪ ,‬על‬</w:t>
        <w:br/>
        <w:t>‫יפוי כח ליזם‪ ,‬לרבות בהקשר האמור )ר' סעיף ‪)5.1‬ו( סיפא(‪ .‬מכל מקום מדובר בתנאי לטובתו‬</w:t>
        <w:br/>
        <w:t>‫של היזם )ר' גם סעיף ‪ 21‬לתצהיר רכטר(‪.‬‬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.36‬מן הראיות שהוצגו בפני עולה כי בעלי הדירות גם הסכימו לשינוי תנאי ההסכם לאור הליכי‬</w:t>
        <w:br/>
        <w:t>‫התכנון ‪ -‬כך עולה במפורש מעדות הגב' רוטשטיין )עמוד ‪ 12‬שורות ‪ 6-8‬ו‪ 16 -‬ובמפורש‬</w:t>
        <w:br/>
        <w:t>‫בעמוד ‪ 13‬שורה ‪ .(22‬כך עולה מהנספח להסכם )נספח ו' לתצהיר רכטר(‪ .‬ויודגש‪ ,‬עצם‬</w:t>
        <w:br/>
        <w:t>‫החתימה על הנספח להסכם‪ ,‬לאחר החלטת ועדת הערר )ר' ב"והואיל" השני( מלמדת על‬</w:t>
        <w:br/>
        <w:t>‫הסכמה של בעלי הדירות להתקיימות התנאים המתלים וממילא אין בה להביא לביטולו של‬</w:t>
        <w:br/>
        <w:t>‫ההסכם על פי סעיף ‪ 5.2‬להסכם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.37‬אין בידי גם לקבל את טענות הנתבעים כי לא ניתנה לבעלי הדירות התמורה על פי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.38‬ראשית‪ ,‬הוכח כי התמורה על פי המצב התכנוני המאושר עומדת בתנאי ההסכם )ר' סעיף‬</w:t>
        <w:br/>
        <w:t>‫‪ 6.12.8‬להסכם‪ ,‬סעיפים ‪ 8 ,3‬ו‪ 11 -‬לתצהיר פינצ'וק ועדות השמאי כהן בעמוד ‪ 18‬שורה ‪ .(5‬גם‬</w:t>
        <w:br/>
        <w:t>‫מר רכטר בעדותו מאשר כי הוא מחויב בתמורות על פי ההסכם וגם עומד בהן על פי המצב‬</w:t>
        <w:br/>
        <w:t>‫התכנוני המאושר )עמוד ‪ 10‬שורות ‪.(23-25‬‬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.39‬שנית‪ ,‬הוכח בפני כי בעלי הדירות הסכימו לקבלת התמורה העדכנית לאור הליכי התכנון‪ .‬כך‬</w:t>
        <w:br/>
        <w:t>‫עולה מעצם חתימתם על הנספח להסכם‪ .‬כך עולה מעדות הגב' רוטשטיין )ר' סעיפים ‪19-21‬‬</w:t>
        <w:br/>
        <w:t>‫וכן עמוד ‪ 13‬שורה ‪ .(22‬כך עולה מחתימת בעלי הדירות על התוכנית המתוקנת )עמוד ‪ 12‬שורה‬</w:t>
        <w:br/>
        <w:t>‫‪ 16‬ועמוד ‪ 10‬שורות ‪.(19-21‬‬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.40‬שלישית‪ ,‬אם כטענת הנתבעים‪ ,‬התמורה המוצעת לבעלי הדירות על פי מצב הרישוי קטנה מזו‬</w:t>
        <w:br/>
        <w:t>‫הקבועה בהסכם הרי שזכותם הבלעדית של התובעים היתה לבטל את ההסכם בהודעה בכתב‬</w:t>
        <w:br/>
        <w:t>‫ליזם )ר' סעיפים ‪)5.1‬ד( ו‪ 6.12.8.2 -‬להסכם(‪ .‬דא עקא‪ ,‬בעלי הדירות לא פעלו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.41‬זאת ועוד‪ .‬מן העדויות שנשמעו עולה כי בעלי הדירות מודעים לתמורה המתקבלת ולשינויים‬</w:t>
        <w:br/>
        <w:t>‫שנדרשו ואף על פי כן בחרו לדבוק בהסכם לקיימו‪ ,‬אף שיש בו לשפר לכאורה את מעמדו של‬</w:t>
        <w:br/>
        <w:t>‫היזם‪ ,‬מחשש לאבד את הפרויקט בכללותו – "מה שהתחייבנו לתת ליזם נשאר אותו הדבר אני‬</w:t>
        <w:br/>
        <w:t>‫מסכימה שנוצר פער לטובת היזם‪ .‬ש‪.‬ת לא עשינו דבר לקבל פיצוי החשש שלנו הואט שיום‬</w:t>
        <w:br/>
        <w:t>‫אחד ימאס להם והם יעזבו אותנו‪ .‬הפער נוצר זה ברור לנו בגלל עובדות בשטח‪ .‬ש‪.‬ת‬</w:t>
        <w:br/>
        <w:t>‫מלכתחילה היה ברור שענייני כסף כרוכים במס ואף אחד לא דרש פיצוי כספי עד כמה שידוע‬</w:t>
        <w:br/>
        <w:t>‫לנציגות" )עמוד ‪ 12‬שורות ‪.(26-30‬‬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.42‬גם אין דבר בטענת הנתבעים כי אין מקום למתן הסעד במסגרת הליך זה שעה שזכותם לבטל‬</w:t>
        <w:br/>
        <w:t>‫את ההסכם עם היזם‪ ,‬אף אם יאושר בהליך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התיק‪453/14 :‬‬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.43‬לו חתמו הנתבעים על הסכם התמ"א הרי שלא היה כל צורך בניהולו של הליך זה וממילא כל‬</w:t>
        <w:br/>
        <w:t>‫מחלוקת היתה מוסדרת בין הצדדים בתוך המסגרת ההסכמית‪ .‬דא עקא‪ ,‬שעה שבחרו הנתבעים‬</w:t>
        <w:br/>
        <w:t>‫שלא לחתום על ההסכם הרי שאישורו של הפרויקט על ידי המפקח‪ ,‬במסגרת הליך משפטי על‬</w:t>
        <w:br/>
        <w:t>‫פי חוק החיזוק‪ ,‬משמעו חיוב הנתבעים בהוראות ההסכם מכח פסק דין )לרבות יצירת השלכות‬</w:t>
        <w:br/>
        <w:t>‫רלבנטיות בדבר מעשה בי‪-‬דין( ולא מכוח הסכמה חוזית‪ ,‬שאיננה קיימת 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.44‬ויודגש‪ ,‬אין מדובר כאן בהליך משפטי חוזי‪ ,‬במיוחד כאשר היזם‪ ,‬צד להסכם‪ ,‬כלל איננו צד‬</w:t>
        <w:br/>
        <w:t>‫בהליך‪ ,‬אלא בהליך קנייני בהתאם להוראות חוק החיזוק‪ ,‬אשר מקנה לרוב בעלי הדירות את‬</w:t>
        <w:br/>
        <w:t>‫הזכות להחליט על דרך ביצוע פרויקט החיזוק )לרבות קביעת תנאי ההסכם וההתקשרות( ולא‬</w:t>
        <w:br/>
        <w:t>‫רק את דבר עצם קיומו )ר' תיק ‪ 573/11‬אהוד קופמן ואח' נ' דב שומרוני )פורסם באתר משרד‬</w:t>
        <w:br/>
        <w:t>‫המשפטים( וערעור על פסק דין זה בעש"א )ת"א( ‪ 4166-04-13‬דב שומרוני נ' אוהד קופמן ו‪-‬‬</w:t>
        <w:br/>
        <w:t>‫‪ 14‬אח' )פורסם בנבו( וכן רע"א ‪ 1002/14‬דב שומרוני נ' אוהד קופמן ו‪ 14-‬אח' )פורסם‬</w:t>
        <w:br/>
        <w:t>‫בנבו((‪.‬‬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.45‬משכך‪ ,‬מרגע שמאושר ההסכם במסגרת הליך משפטי על פי חוק החיזוק אין מעמד הנתבעים‬</w:t>
        <w:br/>
        <w:t>‫כ"מתקשרים חוזיים" בהסכם אלא כמחויבים בו מכוח צו שיפוטי‪ .‬בהתאם‪ ,‬אין בידם כל זכות‬</w:t>
        <w:br/>
        <w:t>‫לבטל את ההסכם על פי הטענות שהועלו על ידם בהליך‪ .‬על אחת כמה וכמה אמורים הדברים‬</w:t>
        <w:br/>
        <w:t>‫כאשר טענות הנתבעים כי ההסכם אינו עוד בתוקף או כי הופר על ידי היזם נדונו לגופן ונדחו‬</w:t>
        <w:br/>
        <w:t>‫כאמור‪.‬‬</w:t>
        <w:br/>
        <w:t>‫חוסר שוויון וקיפוח‬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.46‬אף שטענות הנתבעים בהקשר האמור נזנחו למעשה בסיכומיהם )למעט טענה כללית בדבר‬</w:t>
        <w:br/>
        <w:t>‫חוסר שוויון שבין היזם לבין הנתבעים בסעיפים ‪ 27‬ו‪ 28 -‬לסיכומים(‪ ,‬למען שלמות התמונה‬</w:t>
        <w:br/>
        <w:t>‫מצאתי לנכון להתייחס גם לטענות שהועלו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.47‬ראשית‪ ,‬בהתאם להלכה ה"שוויון" שנבחן הינו בין בעלי הדירות ולא ביחס שבין בעלי הדירות‬</w:t>
        <w:br/>
        <w:t>‫ליזם )ר' בהקשר זה בהרחבה בפסקי דין בפרשת שומרוני לעיל(‪.‬‬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.48‬שנית‪ ,‬לא עלה בידי הנתבעים להראות כי מי מבעלי הדירות האחרים מקבל תמורה עודפת אשר‬</w:t>
        <w:br/>
        <w:t>‫פורצת את מסגרת "שוויון" הנדרשת לאישור פרויקט על פי חוק החיזוק‪ .‬אין מחלוקת כי דירות‬</w:t>
        <w:br/>
        <w:t>‫העורף בבית מקבלות הרחבה גדולה יותר של דירתם )‪ 16.95‬מ"ר לעומת ‪ 9.62‬מ"ר( ושל‬</w:t>
        <w:br/>
        <w:t>‫המרפסת )‪ 12.55‬מ"ר לעומת ‪ 11.50‬מ"ר(‪ .‬אולם‪ ,‬הוכח בפני כי מדובר בהבחנה משיקולים‬</w:t>
        <w:br/>
        <w:t>‫תכנוניות בלבד כאשר כל "טיפוסי הדירות" מקבלים הרחבה זהה לחלוטין )ר' סעיפים ‪ 18‬ו‪23 -‬‬</w:t>
        <w:br/>
        <w:t>‫לתצהיר פינצ'וק וגם עדות השמאי כהן מטעם הנתבעים בעמוד ‪ 17‬שורה ‪.(28‬‬</w:t>
        <w:br/>
        <w:t>‫ויודגש‪ ,‬מלכתחילה ידעו בעלי הדירות כי דירות החזית ייהנו מהרחבה מצומצמת יותר מאשר‬</w:t>
        <w:br/>
        <w:t>‫דירות העורף )ר' סעיף ‪ 10‬לתצהיר רוטשטיין וכן עמוד ‪ 13‬שורות ‪.(12-13‬‬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התיק‪453/14 :‬‬ 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.49‬שלישית‪ ,‬כחלק מהאיזון שבין "טיפוסי" הדירות בבית הרי שדירות החזית נהנות בנוסף‬</w:t>
        <w:br/>
        <w:t>‫להרחבה גם מכך שהמעלית מתוכננת לעצור במפלס דירותיהם )להבדיל מדירות העורף‬</w:t>
        <w:br/>
        <w:t>‫שיאלצו לעלות או לרדת חצי קומה לשימוש במעלית( ומכך שמתקן החניה התת קרקעי מתוכנן‬</w:t>
        <w:br/>
        <w:t>‫בחלקו העורפי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.50‬רביעית‪ ,‬גם על פי המצב התכנוני המאושר לא עלה בידי הנתבעים להראות פגיעה כלשהי‬</w:t>
        <w:br/>
        <w:t>‫בזכויותיהם‪ .‬טענתם כי תוספת הבניה אין בה "פונקציונליות" איננה מקובלת – כיום אין בכלל‬</w:t>
        <w:br/>
        <w:t>‫מרפסת לדירת הנתבעים ואף אם תתווסף מרפסת יחסית צרה היא עדיין עדיפה על העדר‬</w:t>
        <w:br/>
        <w:t>‫מרפסת בכלל‪ .‬בוודאי אמורים הדברים גם לגבי תוספת הבניה שנותרה לבחירת בעלי הדירות‬</w:t>
        <w:br/>
        <w:t>‫האם לממשה כממ"ד או כחדר מורחב מחוזק )עמוד ‪ 15‬שורות ‪.(13-21‬‬</w:t>
        <w:br/>
        <w:t>‫ויוזכר‪ ,‬תמורות אלו נוספות לתמורות העיקריות והמשמעותיות ביותר שעניינן חיזוק הבית‪,‬‬</w:t>
        <w:br/>
        <w:t>‫שיפוצו‪ ,‬השמשת המקלט והוספת המעלית )במפלס דירות החזית(‪ .‬על פני הדברים הבניה‬</w:t>
        <w:br/>
        <w:t>‫המתוכננת מטיבה עם בעלי הדירות כולם‪ ,‬ובפרט עם הנתבעת לאור מגבלות הנגישות הנטענות‬</w:t>
        <w:br/>
        <w:t>‫לגביה‪.‬‬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.51‬חמישית‪ ,‬אף שהנתבעים אינם מתנגדים לכאורה לפרויקט החיזוק‪ ,‬הרי שהם לא הציגו כל‬</w:t>
        <w:br/>
        <w:t>‫אלטרנטיבה לחיזוק ואפילו לא בדקו כל חלופה שכזו ‪ -‬הנתבע מאשר בעדותו כי הנתבעים לא‬</w:t>
        <w:br/>
        <w:t>‫פנו לאדריכל לבחינת תכנון אחר לפרויקט וגם לא ליזם אחר לקבלת הצעות )עמוד ‪ 19‬שורות‬</w:t>
        <w:br/>
        <w:t>‫‪ 16-17‬ו‪.(22 -‬‬</w:t>
        <w:br/>
        <w:t>‫מאידך‪ ,‬הוכח כי הנתבעים היו מעורבים ומיודעים בכל שלב משלבי הפרויקט ובכל אחד‬</w:t>
        <w:br/>
        <w:t>‫מהיבטיו‪ ,‬לרבות‪ ,‬כל אשר מקבלים בעלי הדירות האחרים – כך‪ ,‬בנוגע למיקום המעלית‬</w:t>
        <w:br/>
        <w:t>‫ועצירתה במפלס דירות החזית )עמוד ‪ 19‬שורה ‪ ,(14‬כך בנוגע למיקום החניות )שם‪ ,‬שורה ‪,(15‬‬</w:t>
        <w:br/>
        <w:t>‫כך בנוגע לשטחי הרחבה והאפשרות לשינויים בשל מגבלות תכנון )עמוד ‪ 20‬שורות ‪ ,(6-7‬כך‬</w:t>
        <w:br/>
        <w:t>‫בנוגע להרחבת החדר )עמוד ‪ 20‬שורות ‪ .(23-24‬אף על פי כן‪ ,‬בחרו הנתבעים להבדיל עצמם‬</w:t>
        <w:br/>
        <w:t>‫מבעלי הדירות האחרים – "לא פניתי ליזם ולא הייתה דינמיקה של מו"מ" )עמוד ‪ 19‬שורה ‪.(5‬‬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.52‬שישית‪ ,‬לא רק שלא הוכח קיפוח של הנתבעים ביחס לבעלי הדירות האחרים אלא הוכחה‪,‬‬</w:t>
        <w:br/>
        <w:t>‫למעשה‪ ,‬התחשבות ואף העדפה של הנתבעים‪ ,‬בפרט לאור מצבה האישי של הנתבעת – כך‬</w:t>
        <w:br/>
        <w:t>‫בנוגע לתכנון המעלית )ר' עמוד ‪ 13‬שורות ‪ 16-17‬ועדות הנתבע בעמוד ‪ 19‬שורה ‪ .(14‬כך‬</w:t>
        <w:br/>
        <w:t>‫בנוגע לתשלום בגין דיור חלוף )סעיף ‪ 22‬לתצהיר רוטשטיין‪ ,‬סעיף ‪ 7.21‬להסכם ואף מעדות‬</w:t>
        <w:br/>
        <w:t>‫הנתבע בעמוד ‪ 19‬שורה ‪.(13‬‬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.53‬שביעית‪ ,‬טענות הנתבעים בדבר "התאמות" בדירתם לאור מצבה של הנתבעת לא הוכחו בדבר‬</w:t>
        <w:br/>
        <w:t>‫‪ -‬אין במסגרת תצהיר הנתבע‪ ,‬וגם לא בחוות דעת המומחה מטעמם‪ ,‬כל התייחסות לעבודות‬</w:t>
        <w:br/>
        <w:t>‫כאמור‪ ,‬ובכלל האמור‪ ,‬לא כל תיעוד ופירוט לעבודות‪ ,‬לא כל ראיה מצולמת‪ ,‬קבלה או כל ראיה‬</w:t>
        <w:br/>
        <w:t>‫אחרת‪ .‬למעשה‪ ,‬גם בעדותו אין הנתבע נותן כל פירוט לאותן "התאמות" לכאורה )עמוד ‪20‬‬</w:t>
        <w:br/>
        <w:t>‫שורה ‪.(27‬‬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התיק‪453/14 :‬‬ 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 עמידה בתקנים‬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.54‬טענת הנתבעים בהקשר זה נזנחה בסיכומיהם‪ .‬טענה זו גם לא קיבלה כל ביטוי עובדתי‬</w:t>
        <w:br/>
        <w:t>‫במסגרת ראיותיהם – עדותו של הנתבע בהקשר זה התגלתה כחסרת כל ערך ראייתי )עמוד ‪20‬‬</w:t>
        <w:br/>
        <w:t>‫שורות ‪ 14‬שורה ‪ 14-16‬ו‪ .(22 -‬ממילא גם לא הוגשה כל עדות מקצועית מטעם הנתבעים‬</w:t>
        <w:br/>
        <w:t>‫בהקשרים האמורים‪ .‬מאידך עדותו של מר פינצ'וק לא נסתרה בדבר‪.‬‬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.55‬אף על פי כן‪ ,‬למען שלמות התמונה נכון יהיה להבהיר כי גם לגופם של דברים אין דבר בטענות‬</w:t>
        <w:br/>
        <w:t>‫הנתבעים‪.‬‬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.56‬הוכח כי המעלית אשר מתוכננת להיבנות בבית‪ ,‬מעבר לכך שהינה תואמת את הוראות ההסכם‬</w:t>
        <w:br/>
        <w:t>‫והינה הגדולה ביותר שניתן להתקין בהתחשב במגבלות הפיזיות והתכנוניות )עמוד ‪ 10‬שורות‬</w:t>
        <w:br/>
        <w:t>‫‪ ,(26-27‬מותירה רוחב דלת תא מעלית של ‪ 65‬ס"מ )עמוד ‪ 15‬שורות ‪ .(27-30‬גם על פי עמדת‬</w:t>
        <w:br/>
        <w:t>‫השמאי מטעם הנתבעים נותר רוחב דלת מעלית של לפחות ‪ 63‬ס"מ )עמוד ‪ 17‬שורה ‪ .(25‬רוחב‬</w:t>
        <w:br/>
        <w:t>‫זה מספיק לא רק לכיסא הגלגלים האישי של הנתבעת )עמוד ‪ 20‬שורות ‪ (17-20‬אלא גם למגוון‬</w:t>
        <w:br/>
        <w:t>‫כסאות גלגלים אחרים‪ ,‬כולל כיסאות בעלי הנעה חשמלית )ר' נספח ו‪ 1‬לתצהיר פינצ'וק(‪.‬‬</w:t>
        <w:br/>
        <w:t>‫משמעות התקנת מעלית זו )שיוזכר כי עוצרת‪ ,‬במכוון‪ ,‬במפלס דירת הנתבעים( הינה מתן‬</w:t>
        <w:br/>
        <w:t>‫נגישות מוחלטת לנתבעת לדירתה הממוקמת בקומה ראשונה‪ ,‬כיום בבית ללא מעלית כלל‪.‬‬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.57‬תקינותה של המעלית כאמור זכתה לאישור גם של מהנדס יועץ למעליות )נספח ה' לתצהיר‬</w:t>
        <w:br/>
        <w:t>‫פינצ'וק(‪.‬‬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.58‬כנ"ל אמורים הדברים בנוגע לרוחב חדר המדרגות המתוכנן )כ‪ 82 -‬ס"מ( אשר אושר על ידי‬</w:t>
        <w:br/>
        <w:t>‫רשויות התכנון במסגרת ההליכים המתאימים‪.‬‬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.59‬יש גם לזכור כי הפרויקט‪ ,‬לרבות התקנת המעלית ורוחב המדרגות‪ ,‬קיבלו אישור יועץ נגישות‬</w:t>
        <w:br/>
        <w:t>‫כנדרש )נספח ו לתצהיר פינצ'וק(‪.‬‬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.60‬בהקשר זה נכון יהיה להבהיר כי טענת הנתבעים בדבר פגיעה באפשרות התקנת מעלון בגרם‬</w:t>
        <w:br/>
        <w:t>‫המדרגות אין בה דבר‪.‬‬</w:t>
        <w:br/>
        <w:t>‫ראשית‪ ,‬הנתבעים לא הוכיחו כי בידם היתכנות כלשהי להתקנת אמצע הרמה כאמור – לא‬</w:t>
        <w:br/>
        <w:t>‫הסכמת רוב בעלי הדירות ולא אישור מהנדס הועדה המקומית כנדרש בסעיף ‪ 7‬לחלק ב'‬</w:t>
        <w:br/>
        <w:t>‫לתוספת השניה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,‬הנתבעים לא הראו קיומם של הליכים תכנוניים לאישור הקמת מעלון כאמור וגם לא כל‬</w:t>
        <w:br/>
        <w:t>‫התכנות תכנונית לקבלת אישור שכזה‪.‬‬</w:t>
        <w:br/>
        <w:t>‫שלישית‪ ,‬הנתבעים לא הראו כל התקשרות חוזית לרכישת מעלון או כל אמצעי הרמה 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התיק‪453/14 :‬‬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גם לא הוכחה התכנות כלכלית לרכישת אמצעי ההרמה )בעלות של עשרות אלפי‬</w:t>
        <w:br/>
        <w:t>‫שקלים על פי תצהיר הנתבע(‪.‬‬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‫רביעית‪ ,‬כלל לא הוכח כי מתקן ההרמה המוצע בתצהיר הנתבע מתאים לנתבעת ויכול בכלל‬</w:t>
        <w:br/>
        <w:t>‫לשרת אותה בדרך כלשהי‪ .‬בעיקר‪ ,‬לא הוכח כי ניתן להשתמש במתקן זה בחדר המדרגות‬</w:t>
        <w:br/>
        <w:t>‫הקיים! ויודגש‪ ,‬בניגוד למעלית אשר מאפשרת נגישות מוחלטת הרי שהמתקן המוצע )כיסא‬</w:t>
        <w:br/>
        <w:t>‫גלגלים המסוגל "לעלות" מדרגות( הינו אמצעי נגישות מוגבל התלוי בסיוע‪.‬‬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.61‬טענות הנתבעים בדבר הפגיעה בדירתם כתוצאה ממיקום מסתור הכביסה )שאין בו אלא להוות‬</w:t>
        <w:br/>
        <w:t>‫פגיעה לכאורה אך במטפלת של הנתבעת לאור עדות הנתבע עמוד ‪ 20‬שורה ‪ ,(26‬מתקן‬</w:t>
        <w:br/>
        <w:t>‫האשפה‪ ,‬מיקום מנועי המזגנים והסורגים‪ ,‬אין אלו אלא טענות תכנוניות שנדונו על ידי‬</w:t>
        <w:br/>
        <w:t>‫הרשויות המתאימות )לרבות וועדת הערר( ואינן מקימות כל פגיעה קניינית‪ .‬סופו של יום‬</w:t>
        <w:br/>
        <w:t>‫הנתבעים הינם בעלי דירות שכנים בבית משותף‪ .‬אף אם ישנה פגיעה )שלא הוכחה והטענה אף‬</w:t>
        <w:br/>
        <w:t>‫נזנחה בסיכומי הנתבעים( הרי שאין בה די כדי להביא לדחיית עבודות לחיזוק הבית ומיגונו‪,‬‬</w:t>
        <w:br/>
        <w:t>‫מטרתם היסודית של תמ"א ‪ 38‬וחוק החיזוק‪ .‬מכל מקום‪ ,‬הסבריו של המהנדס פינצ'וק בתצהירו‬</w:t>
        <w:br/>
        <w:t>‫מבהירים כי גם לגופם של דברים כי אין מדובר בפגיעה קניינית )ר' סעיפים ‪ 20-21‬לתצהיר(‪.‬‬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.62‬טענות הנתבעים בדבר "אי חוקיות" הממ"ד נזנחה בסיכומים ודי בכך כדי לדחותה‪ ,‬ודאי כאשר‬</w:t>
        <w:br/>
        <w:t>‫גם לא הובאה כל ראיה מטעם הנתבעים בהקשר זה )שוב‪ ,‬למעט עדות הנתבע‪ ,‬שאין בה דבר‬</w:t>
        <w:br/>
        <w:t>‫לאור חקירתו הנגדית בעמוד ‪ 20‬שורה ‪ .(22‬מכל מקום‪ ,‬גם לגופה אין ממש בטענה‪.‬‬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,‬התכנון כיום בדירת הנתבעים הינו להרחבת חדר קיים בחדר מחוזק )אם בכלל יאפשרו‬</w:t>
        <w:br/>
        <w:t>‫הנתבעים חיבור התוספת לדירתם בהתאם להחלטת ועדת הערר בנספח ה' לתצהיר רוטשטיין(‪.‬‬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,‬התכנון הקיים קיבל את רשויות אישור התכנון וכן את אישורי הגופים המלווים‬</w:t>
        <w:br/>
        <w:t>‫הנדרשים‪ ,‬ובכלל האמור‪ ,‬גם את אישור פיקוד העורף )ר' סעיף ‪ 19‬לתצהיר פינצ'וק ונספח ח'‬</w:t>
        <w:br/>
        <w:t>‫לתצהירו(‪ .‬עדותו של מר פינצ'וק )עד מקצועי יחיד בהליך( בהקשר זה לא נסתרה )עמוד ‪15‬‬</w:t>
        <w:br/>
        <w:t>‫שורות ‪.(16-21‬‬</w:t>
        <w:br/>
        <w:t>‫שלישית‪ ,‬יש גם לזכור כי ממילא‪ ,‬בנוסף לחדר המחוזק או הממ"ד שיתווספו לכל דירה‪ ,‬ישופץ‬</w:t>
        <w:br/>
        <w:t>‫ויוכשר המקלט המשותף לשימוש בעלי הדירות )עמוד ‪ 11‬שורות ‪.(9-11‬‬</w:t>
        <w:br/>
        <w:t>‫האם ניתן לחייב את הנתבעים לפתוח את המרפסת הסגורה בחזית‬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.63‬טענת הנתבעים בהקשר זה נזנחה לחלוטין במסגרת סיכומיהם ולפיכך ננטשה‪ .‬די בכך להביא‬</w:t>
        <w:br/>
        <w:t>‫לדחייתה‪.‬‬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.64‬אולם‪ ,‬למען שלמות פסק הדין אבהיר‪ ,‬כי גם בטענה זו‪ ,‬אף אם היו דבקים בה הנתבעים‪ ,‬לא‬</w:t>
        <w:br/>
        <w:t>‫היה די כדי להביא לדחיית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התיק‪453/14 :‬‬ 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.65‬ראשית‪ ,‬מדובר במרפסת אשר נסגרה בבנייה לא חוקית כפי שמאשר שמאי הנתבעים )עמוד ‪18‬‬</w:t>
        <w:br/>
        <w:t>‫שורה ‪ ,(2‬והדברים גם עולים מתוך החלטות רשויות התכנון‪ .‬לאור מטרותיהם של תמ"א ‪38‬‬</w:t>
        <w:br/>
        <w:t>‫וחוק החיזוק )כפי שפורטו בהרחבה בפרשת שומרוני לעיל(‪ ,‬לא ניתן לקבל טענת הגנה לפיה‬</w:t>
        <w:br/>
        <w:t>‫פרויקט חיזוק לא יתממש אך בשל בניה בלתי חוקית שביצע בעל דירה‪ .‬ויודגש‪ ,‬תנאי לביצוע‬</w:t>
        <w:br/>
        <w:t>‫החיזוק שמציבות רשויות התכנון‪ ,‬בכל אפשרות תכנון קיימת ואף לאחר דיון בוועדת הערר‪,‬‬</w:t>
        <w:br/>
        <w:t>‫הינו פתיחת כל המרפסות שנסגרו בבית )ר' נספח ה' וסעיף ‪ 2‬בנספח ח' לתצהיר רכטר(‪.‬‬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.66‬שנית‪ ,‬לא נטען‪ ,‬וממילא לא הוכח‪ ,‬כי מבחינה קניינית היתה בידי הנתבעים הזכות לסגור את‬</w:t>
        <w:br/>
        <w:t>‫המרפסת האמורה ובכלל האמור לא הוכחה קיומה של הסכמה מפורשת של בעלי הדירות‬</w:t>
        <w:br/>
        <w:t>‫לסגירה‪ ,‬הן לעניין שינוי החיצוני בבית )ר' תמונה בעמוד ‪ 7‬לחוות דעת כהן( והן לעניין סגירת‬</w:t>
        <w:br/>
        <w:t>‫שטחים עיקריים וניצול זכויות בניה )ר' ע"א ‪ 239/79‬גלבורט נ' הממונה על המרשם פ"ד‬</w:t>
        <w:br/>
        <w:t>‫לד)‪.(807 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.67‬שלישית‪ ,‬אף אם ניתן להסיק "הסכמה מכללא" לשינויים האמורים‪ ,‬לאור התנהלות בעלי‬</w:t>
        <w:br/>
        <w:t>‫הדירות לאורך השנים והעובדה כי סגירת המרפסת בוצעה על ידי כל בעלי הדירות מטיפוס‬</w:t>
        <w:br/>
        <w:t>‫דומה בבית‪ ,‬הרי שהסכמה זו תקיפה כל עוד אין בסגירה האמורה פגיעה בבעלי הדירות‬</w:t>
        <w:br/>
        <w:t>‫האחרים‪ .‬שעה שסגירת המרפסת משמעה‪ ,‬למעשה‪ ,‬מניעה של כל אפשרות לביצוע פרויקט‬</w:t>
        <w:br/>
        <w:t>‫חיזוק בבית על פי תמ"א ‪ ,38‬הרי שזכותם של בעלי הדירות לחזור בהם מ"הסכמתם" האמורה‪,‬‬</w:t>
        <w:br/>
        <w:t>‫כפי שעשו‪ ,‬למעשה‪ ,‬בחתימתם על הנספח להסכם‪ .‬בנסיבות דנן אין הנתבעים זכאים להגנה על‬</w:t>
        <w:br/>
        <w:t>‫צפייתם ומאזני הצדק נוטים‪ ,‬בבירור‪ ,‬לטובת בעלי הדירות )ר' בהקשר זה ע"א ‪32/77‬‬</w:t>
        <w:br/>
        <w:t>‫טבוליצקי נ' בית כנסת פד"י לא)‪ ;210 (3‬ע"מ ‪ 6343/12‬פלונית נ' פלונית )פורסם בנבו(;‬</w:t>
        <w:br/>
        <w:t>‫ע"א )ת"א( ‪ 46971-10-12‬שמואל רומי נ' דוד אידלמן ואח' )פורסם בנבו(; נינה זלצמן‪,‬‬</w:t>
        <w:br/>
        <w:t>‫רישיון במקרקעין‪ ,‬הפרקליט מב )תשנ"ה( בעמ' ‪.(24‬‬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.68‬רביעית‪ ,‬גם בהקשר זה הרי שהפרויקט אך יביא לשיפור מצבם הקנייני של הנתבעים ‪ -‬כיום‬</w:t>
        <w:br/>
        <w:t>‫בדירת הנתבעים חלק בלתי חוקי )תכנונית וקניינית( המיועד לשימוש עיקרי )סעיף ‪ 53‬לתצהיר‬</w:t>
        <w:br/>
        <w:t>‫הנתבע(‪ .‬אין בידי הנתבעים כל ודאות כי לא יחויבו בהריסה‪ ,‬בין מסיבות תכנוניות ובין מסיבות‬</w:t>
        <w:br/>
        <w:t>‫קנייניות‪ .‬הבניה בבית במסגרת הפרויקט‪ ,‬על פי המצב התכנוני הקיים‪ ,‬תביא לאישור כדין‬</w:t>
        <w:br/>
        <w:t>‫)תכנוני וקנייני( של החלק הארי של הסגירה האמורה וכל שייהרס הינו רק חלק קטן של‬</w:t>
        <w:br/>
        <w:t>‫המרפסת הבולט מקו הבניין‪ ,‬ברוחב של ‪ 97‬ס"מ בלבד )ר' עדות שמאי הנתבעים בעמוד ‪18‬‬</w:t>
        <w:br/>
        <w:t>‫שורות ‪ 2-4‬ומוצג נ‪ .(1/‬טענות הנתבעים בדבר פונקציונליות המרפסת הגדולה בהרבה‬</w:t>
        <w:br/>
        <w:t>‫המתוכננת להתווסף לדירתם חוזרות כנגדם‪ ,‬וביתר שאת‪ ,‬בנוגע לחלק הסגירה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‫תום לב‬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.69‬נדמה כי אין צורך להכביר במילים בנוגע לבחינת תום ליבם של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.70‬מצד התובעים התגלתה התנהלות בשקיפות והגינות‪ ,‬לרבות דאגה לזכויות הנתבעת והתחשבות‬</w:t>
        <w:br/>
        <w:t>‫בצרכים המיוחדים שלה בשל מצבה האישי הסובייקטיבי )אישור דיור חלוף פרטני ומיקום‬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התיק‪453/14 :‬‬ 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‫המעלית(‪ .‬התכנון בוצע תוך ניצול מקסימלי של הזכויות‪ ,‬לכל אחת מהדירות‪ ,‬בכפוף למגבלות‬</w:t>
        <w:br/>
        <w:t>‫הפיזיות והתכנוניות ובאופן שוויוני בין טיפוסים שונים של דירות בבית כפי שמאשר גם שמאי‬</w:t>
        <w:br/>
        <w:t>‫הנתבעים )עמוד ‪ 17‬שורה ‪.(28‬‬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.71‬גם את הליך ההתקשרות עם היזם ניהלו התובעים ללא כל רבב לאחר עריכת מכרז בין יזמים‬</w:t>
        <w:br/>
        <w:t>‫)בסיוע עורך דין אשר נשכר על ידי בעלי הדירות כולם(‪ ,‬פגישות וניהול מו"מ ארוך וממושך‬</w:t>
        <w:br/>
        <w:t>‫בטרם גיבוש וחתימה על ההסכם )ר' סעיפים ‪ 6-11‬לתצהיר רוטשטיין שלא נסתר(‪.‬‬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.72‬בהקשר זה נכון יהיה להבהיר כי גם מעדות הנתבע מצטיירת תמונת ההתנהלות הנכונה של‬</w:t>
        <w:br/>
        <w:t>‫בעלי הדירות ‪ -‬הנתבעים היו מודעים לכל פרטי החוזה עוד מתחילת המו"מ )עמוד ‪ 19‬שורות‬</w:t>
        <w:br/>
        <w:t>‫‪ ,(1-3‬לרבות פגישות עם היזם )שם‪ ,‬שורה ‪ ,(6‬לדיור החלוף‪ ,‬למעלית ולחניה )שם‪ ,‬שורות ‪13-‬‬</w:t>
        <w:br/>
        <w:t>‫‪ ,(15‬לתוספת הבניה המתוכננת ולאפשרות כי זו תשתנה בהתאם למצב התכנוני )עמוד ‪20‬‬</w:t>
        <w:br/>
        <w:t>‫שורות ‪ 7‬ו‪ .(23-24 -‬כל בעלי הדירות היו מיוצגים על ידי עו"ד אחד )עמוד ‪ 12‬שורות ‪20-22‬‬</w:t>
        <w:br/>
        <w:t>‫ועמוד ‪ 21‬שורות ‪ .(2-3‬כל ההתנהלות והפרטים היו ידועים‪ ,‬גלויים וחשופים‪ ,‬עוד מראשית‬</w:t>
        <w:br/>
        <w:t>‫ההליכים‪.‬‬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.73‬לעומת זאת מצד הנתבעים‪ ,‬אף שנשמעו טענות‪ ,‬לכאורה‪ ,‬בדבר רצונם בחיזוק הבית )עמוד ‪18‬‬</w:t>
        <w:br/>
        <w:t>‫שורות ‪ ,(28-30‬הרי שהתנהלותם בפועל מלמדת כי עשו‪ ,‬עושים ויעשו כל שבידם )מסיבות‬</w:t>
        <w:br/>
        <w:t>‫שאינן ממש ברורות( כדי למנוע‪ ,‬להקשות ולהפריע לפרויקט‪.‬‬</w:t>
        <w:br/>
        <w:t>‫כך‪ ,‬הם לא פנו בכלל לבדוק כל תכנון שונה וגם לא ליזם אחר לקבלת הצעות קונקרטיות )עמוד‬</w:t>
        <w:br/>
        <w:t>‫‪ 19‬שורות ‪ 16-17‬ו‪.(22 -‬‬</w:t>
        <w:br/>
        <w:t>‫כך‪ ,‬אף ששטח ההרחבה גדל הם מסרבים לפרויקט )עמוד ‪ 20‬שורה ‪ ,(6‬ובהתאם‪ ,‬סירובם הינו‬</w:t>
        <w:br/>
        <w:t>‫גם לתוכנית המקורית‪ ,‬גם לתוכנית המתוקנת וגם לתוכנית ערטילאית בה ישונו מיקומי החניות‬</w:t>
        <w:br/>
        <w:t>‫)עמוד ‪ 20‬שורות ‪ 12-13‬ו‪.(28 -‬‬</w:t>
        <w:br/>
        <w:t>‫כך‪ ,‬הנתבעים במודע לא ניהלו כל מו"מ עם היזם )עמוד ‪ 19‬שורה ‪.(5‬‬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.74‬למעשה עולה באופן חד וברור כי הנתבעים מתנגדים לעצם ביצוע החיזוק בבית‪ ,‬בכל מתווה‬</w:t>
        <w:br/>
        <w:t>‫שהוא‪ ,‬ולא רק לדרך הביצוע הקונקרטית המבוקשת על ידי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.75‬די בנוגע לבחינת תום ליבם של הנתבעים להפנות לדבריו של הנתבע בגמר הדיון – "גם אם‬</w:t>
        <w:br/>
        <w:t>‫יינתן פסק דין המרפסת לא תיהרס דומרני זה כנראה הפתרון למשפט הישראלי" )עמוד ‪21‬‬</w:t>
        <w:br/>
        <w:t>‫שורה ‪ .(14‬זו איננה אמירה של מי שמעוניין בביצוע פרויקט חיזוק‪ ,‬בכל מתווה שהוא‪ ,‬או‬</w:t>
        <w:br/>
        <w:t>‫ביחסי שכנות תקינים‪.‬‬</w:t>
        <w:br/>
        <w:t>‫ויוזכר‪ ,‬בסופו של דבר מדובר בצדדים בעלי דירות בבית משותף כאשר התובעים מבקשים‬</w:t>
        <w:br/>
        <w:t>‫לחזק את ביתם מפני רעידות אדמה ולמגנו מפני אירועים ביטחוניים שלצערנו אינם נדירים‬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התיק‪453/14 :‬‬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‫במחוזותינו‪ .‬התנהלות הנתבעים‪ ,‬כפי שבאה לידי ביטוי מפורש גם באמירתו הנ"ל של הנתבע‪,‬‬</w:t>
        <w:br/>
        <w:t>‫איננה ההתנהלות המצופה והמקובלת ביחסים בין בעלי דירות בבית משותף ככלל ובנוגע‬</w:t>
        <w:br/>
        <w:t>‫למימוש פרוייקט חיזוק בפרט ))ר' בנוגע לתום הלב הנדרש מבעלי דירות בהתנהלות בבית‬</w:t>
        <w:br/>
        <w:t>‫משותף ברע"א ‪ 7112/93‬צודלר ואח' נ‪ .‬ש‪ .‬יוסף ואח' פ"ד מח )‪ ;550 (5‬רע"א ‪ 6339/97‬משה‬</w:t>
        <w:br/>
        <w:t>‫רוקר ואח' נגד משה סלומון ואח' פד"י נה )‪ ;199 (1‬ע"א ‪ 810/82‬זול בו בע"מ נגד זיידה‬</w:t>
        <w:br/>
        <w:t>‫ואח' פ"ד ל"ז )‪ ;737 (4‬ע"א ‪ 782/70‬רדומילסקי נגד פרידמן פ"ד כה )‪ 523 (2‬ותיק ‪128/11‬‬</w:t>
        <w:br/>
        <w:t>‫אלדד קולנשר ואח' נ' רוון ביזנס בע"מ ואח' )פורסם בנבו( )אושר בעש"א )מחוזי‪-‬ת"א(‬</w:t>
        <w:br/>
        <w:t>‫‪ 10818-07-12‬וברע"א ‪ ;(8276/12‬בנוגע לתום הלב הפרטני הנדרש בנוגע לחוק החיזוק ר'‬</w:t>
        <w:br/>
        <w:t>‫בפרשת שומרוני לעיל וכן בע"א )חי'( ‪ 899-03-09‬שרה קלצוק נ' צבי אורון )פורסם בנבו(‬</w:t>
        <w:br/>
        <w:t>‫)אושר ברע"א ‪.((4138/10‬‬</w:t>
        <w:br/>
        <w:t>‫בעיקר מעמידה התנהלות זו של הנתבעים תחת צל כבד מאד את טענתם כי "הצדק הקנייני"‬</w:t>
        <w:br/>
        <w:t>‫עומד לצידם‪.‬‬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.76‬לאור כל האמור לעיל אני מקבל את התביעה ומאשר לתובעים לבצע את העבודות נושא‬</w:t>
        <w:br/>
        <w:t>‫התביעה בהתאם לחוק החיזוק‪ ,‬להסכם‪ ,‬נספח להסכם ובהתאם לבקשה להיתר בניה )נספח ד'‬</w:t>
        <w:br/>
        <w:t>‫לתצהיר פינצ'וק(‪.‬‬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.77‬הנתבעים יהיו זכאים למלוא התמורות המגיעות להם בהתאם להוראות ההסכם והנספח 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.78‬לצורך ביצוע האמור אני ממנה את עוה"ד עמיר רייסמן להתקשר ולחתום בשם הנתבעים על כל‬</w:t>
        <w:br/>
        <w:t>‫המסמכים הדרושים לצורך ביצוע עבודות החיזוק והקשור בהם‪ ,‬לרבות‪ ,‬על ההסכם עם היזם‬</w:t>
        <w:br/>
        <w:t>‫והנספח לו‪ ,‬על הסכמים עם רוכשי הדירות החדשות‪ ,‬על הבקשות והמסמכים הנדרשים לשם‬</w:t>
        <w:br/>
        <w:t>‫תיקון צו רישום הבית המשותף לצורך מימוש תוכנית החיזוק‪ ,‬על הבקשות והמסמכים‬</w:t>
        <w:br/>
        <w:t>‫הנדרשים לשם רישום הערות אזהרה לטובת היזם ולטובת רוכשי הדירות החדשות‪ ,‬לרשום‬</w:t>
        <w:br/>
        <w:t>‫משכנתאות ו‪/‬או שיעבוד לטובת בנק או מוסד פיננסי‪ ,‬על הבקשות והמסמכים הנדרשים לשם‬</w:t>
        <w:br/>
        <w:t>‫תיקון צו רישום הבית המשותף לצורך רישום הדירות החדשות לאחר השלמת עבודות החיזוק‬</w:t>
        <w:br/>
        <w:t>‫ובניית הדירות החדשות‪ ,‬על הבקשות ושטרי המכר להעברת הבעלות על שם הרוכשים ועל‬</w:t>
        <w:br/>
        <w:t>‫הטפסים והמסמכים הדרושים ע"י שלטונות האוצר‪/‬מס שבח‪.‬‬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.79‬אציין כי הורתי על מינוי עו"ד רייסמן כאמור לאור העובדה כי גם הנתבעים‪ ,‬ככל יתר בעלי‬</w:t>
        <w:br/>
        <w:t>‫הדירות‪ ,‬התקשרו עימו לייצגם במסגרת הליכי התמ"א )ר' עדות גב' רוטשטיין בעמוד ‪12‬‬</w:t>
        <w:br/>
        <w:t>‫שורות ‪ 20-22‬ועדות הנתבע בעמוד ‪ 21‬שורות ‪.(2-3‬‬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.80‬התובעים‪ ,‬באמצעות היזם וקבלנים מטעמו‪ ,‬רשאים לבצע כל עבודה נדרשת לביצוע הפרויקט‬</w:t>
        <w:br/>
        <w:t>‫ברכוש המשותף ו‪/‬או ברכוש פרטי של דירת הנתבעים המותקן על גבי הרכוש המשותף ובכלל‬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התיק‪453/14 :‬‬ 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‫האמור רשאים התובעים לפעול גם לפתיחת המרפסת הסגורה בדירת הנתבעים בהתאם להיתר‬</w:t>
        <w:br/>
        <w:t>‫הבניה‪.‬‬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.81‬התובעים‪ ,‬באמצעות היזם וקבלנים מטעמו‪ ,‬יפעלו לחיבור תוספת הבניה לדירת הנתבעים‪,‬‬</w:t>
        <w:br/>
        <w:t>‫במועד ביצוע העבודות המתוכנן גם בדירות האחרות בבית‪.‬‬</w:t>
        <w:br/>
        <w:t>‫אולם‪ ,‬במידה והנתבעים לא ישתפו פעולה עם התובעים לביצוע העבודות בדירתם ובכלל‬</w:t>
        <w:br/>
        <w:t>‫האמור לא יאפשרו גישה לדירה לצורך ביצוע העבודות לאחר משלוח הודעה בכתב לפחות ‪14‬‬</w:t>
        <w:br/>
        <w:t>‫יום לפני המועד המתוכנן לביצוע העבודות‪ ,‬הרי שהתובעים יהיו פטורים מביצוע עבודות‬</w:t>
        <w:br/>
        <w:t>‫החיבור לדירת הנתבעים והעבודות האמורות יבוצעו במעטפת חיצונית בלבד בהתאם להחלטה‬</w:t>
        <w:br/>
        <w:t>‫בערר ‪) 5429/13‬נספח ה' לתצהיר רוטשטיין(‪.‬‬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.82‬בנסיבות דנן‪ ,‬לאור תוצאות ההליך והתנהלות הצדדים כמפורט לעיל‪ ,‬נכון יהיה גם לחייב את‬</w:t>
        <w:br/>
        <w:t>‫הנתבעים בתשלום הוצאות התובעים בהליך‪.‬‬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.83‬לפיכך‪ ,‬אני מחייב את הנתבעים לשלם לתובעים סך של ‪ ₪ 657‬בגין החזר אגרת תביעה וכן סך‬</w:t>
        <w:br/>
        <w:t>‫של ‪ ₪ 15,000‬בגין החזר הוצאות שכ"ט עו"ד‪.‬‬</w:t>
        <w:br/>
        <w:t>‫לסכומים האמורים יתווספו הפרשי הצמדה וריבית כדין 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.84‬בפסיקת ההוצאות התחשבתי בכך שהתקיימו בתיק זה ‪ 3‬דיונים‪ ,‬הוגשו כתבי טענות‪ ,‬תצהירים‬</w:t>
        <w:br/>
        <w:t>‫וסיכומים בכתב‪.‬‬</w:t>
        <w:br/>
        <w:t>‫המזכירות תשלח לצדדים העתק פסק הדין בדואר רשום עם אישור מסירה‪.‬‬</w:t>
        <w:br/>
        <w:t>‫ניתן בלשכתי היום א' תמוז תשע"ה‪ 18 ,‬יוני ‪ ,2015‬בהעדר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5/453/2014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