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8/11/2015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2015-04-21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המפקחת על רישום מקרקעין‪ ,‬חיפה‬</w:t>
        <w:br/>
        <w:t>‫תיק תביעה מס'‪11/15 :‬‬                                         ‫יעל ליבוביץ‬</w:t>
        <w:br/>
        <w:t>‫‪ .1‬אילן אלפרסי‬       ‫בענין‪:‬‬</w:t>
        <w:br/>
        <w:t>‫שביט אלפרסי‬</w:t>
        <w:br/>
        <w:t>‫‪ .2‬גיא ברש‬</w:t>
        <w:br/>
        <w:t>‫מיכל ברש‬</w:t>
        <w:br/>
        <w:t>‫‪ .3‬אורן ברוצקי‬</w:t>
        <w:br/>
        <w:t>‫אביגיל ירושלמי ברוצקי‬</w:t>
        <w:br/>
        <w:t>‫‪ .4‬יהודה ליבל‬</w:t>
        <w:br/>
        <w:t>‫הילה ליבל‬</w:t>
        <w:br/>
        <w:t>‫‪ .5‬פנחס בר‬</w:t>
        <w:br/>
        <w:t>‫קלרה בר‬</w:t>
        <w:br/>
        <w:t>‫‪ .6‬מנדי גולדשטיין‬</w:t>
        <w:br/>
        <w:t>‫יעל גולדשטיין‬</w:t>
        <w:br/>
        <w:t>‫ע"י ב"כ עו"ד ארז מלכא‬</w:t>
        <w:br/>
        <w:t>‫מרח' הבנקים ‪ ,3‬חיפה‬</w:t>
        <w:br/>
        <w:t>‫התובעים‬                 ‫טל'‪ ,04-8661711 :‬פקס‪04-8621071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.1‬אבי יונגר‬</w:t>
        <w:br/>
        <w:t>‫אורית יונגר‬</w:t>
        <w:br/>
        <w:t>‫פקס‪04-9906867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.2‬דוד שמילוביץ‬</w:t>
        <w:br/>
        <w:t>‫יהודית שמילוביץ‬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‫הנתבעים‬                                 ‫מרח' דוכיפת ‪ ,4‬חיפה‬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‫בתיק זה עומדת לדיון השאלה כיצד יש לפרש את הוראות התקנון המוסכם‬                ‫‪.1‬‬</w:t>
        <w:br/>
        <w:t>‫שנרשם לבית‪ .‬התובעים אוחזים בדעה כי הוראות התקנון המוסכם אינן‬</w:t>
        <w:br/>
        <w:t>‫מאפשרות לנתבעים להגדיל את שטח מרפסותיהם ללא הסכמת כל בעלי הדירות‬</w:t>
        <w:br/>
        <w:t>‫בבית ולמצער הסכמת ‪ 3/4‬מבעלי הדירות להם צמודים ‪ 2/3‬מהרכוש המשותף‪,‬‬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‫ומנגד סבורים הנתבעים כי התקנון מאפשר להם לבצע בנייה זו ללא צורך‬</w:t>
        <w:br/>
        <w:t>‫בהסכמת מי מבעלי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אחד מהצדדים סומך ידיו על הוראה אחרת בתקנון המוסכם‪.‬‬        ‫‪.2‬‬</w:t>
        <w:br/>
        <w:t>‫רקע וטענות הצדדים‪-‬‬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נמצא ברח' דוכיפת ‪ ,4‬חיפה ומזוהה כחלקה ‪ 292‬בגוש ‪11193‬‬           ‫‪.3‬‬</w:t>
        <w:br/>
        <w:t>‫)להלן‪":‬הבית‪/‬הבית המשותף"(‪.‬‬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נרשם ביום ‪ 18.6.09‬לפי שטר מס' ‪ .31067/09‬עם רישום הבית המשותף‬          ‫‪.4‬‬</w:t>
        <w:br/>
        <w:t>‫נרשם לו תקנון מוסכם )להלן‪":‬התקנון"(‪ .‬התקנון המוסכם נחתם ע"י ה"ה פירר‬</w:t>
        <w:br/>
        <w:t>‫דרור ופרי )פירר( מאיר‪ ,‬מי שהיו הבעלים של הדירות בבית במועד רישומו כבית‬</w:t>
        <w:br/>
        <w:t>‫משותף‪ ,‬באמצעות עו"ד אהוד שמיר מיופה כוחם‪.‬‬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טוענים כי כל בעלי הדירות בבית מתנגדים להגדלת מרפסות הנתבעים‪.‬‬       ‫‪.5‬‬</w:t>
        <w:br/>
        <w:t>‫הבניה המבוקשת עתידה לשנות את הקירות החיצוניים של הבית ולגרום לפגיעה‬</w:t>
        <w:br/>
        <w:t>‫מהותית בתובעים מס' ‪ 1‬אשר המרפסות שיורחבו יצלילו ויחשיכו את חדרי‬</w:t>
        <w:br/>
        <w:t>‫השינה בדירתם‪ ,‬ובתובעים מס' ‪ 2‬אשר חדרי הרחצה שלהם יוחשכו‪ .‬לטענתם‪,‬‬</w:t>
        <w:br/>
        <w:t>‫סעיף ‪)3‬ד( לתקנון קובע כי לא יבוצעו שינויים בקירות החיצוניים של הדירה אלא‬</w:t>
        <w:br/>
        <w:t>‫אם התקבלה הסכמה בכתב של כל בעלי הדירות בבית‪ .‬בהיעדר הסכמת כל בעלי‬</w:t>
        <w:br/>
        <w:t>‫הדירות בבית‪ ,‬ולמצער ‪ 3/4‬מבעלי הדירות בבית להם צמודים ‪ 2/3‬חלקים‬</w:t>
        <w:br/>
        <w:t>‫מהרכוש המשותף אין לאפשר ביצוע השינויים המבוקשים‪.‬‬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‫לתובעים טענות קשות כנגד התנהלות הוועדה המקומית לתכנון ובניה אשר אינני‬      ‫‪.6‬‬</w:t>
        <w:br/>
        <w:t>‫מוצאת לנכון לחזור עליהם מהטעם שאינני הגוף האמון על תיפקודן‪.‬‬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28.1.15‬הגישו התובעים הודעה אליה צרפו מכתב מאת עו"ד אהוד שמיר‪,‬‬        ‫‪.7‬‬</w:t>
        <w:br/>
        <w:t>‫עוה"ד שערך את התקנון‪ ,‬בו מציין הלה כדלהלן‪ ":‬אין ספק שפריצת הקיר‬</w:t>
        <w:br/>
        <w:t>‫החיצוני לשם בניית מרפסת שתהפוך להיות הקיר החיצוני החדש במקום‬</w:t>
        <w:br/>
        <w:t>‫הקירות החיצוניים נשוא התקנון הבית המשותף‪ -‬אינה יכולה להיעשות ללא‬</w:t>
        <w:br/>
        <w:t>‫הסכמה בכתב "של כל בעלי הדירות בבניין"‪ "...‬לאור פרשנותו זו לתקנון‬</w:t>
        <w:br/>
        <w:t>‫המוסכם לטענתם אין לאפשר לנתבעים את הבניה בהיעדר הסכמות יתר בעלי‬</w:t>
        <w:br/>
        <w:t>‫הדירות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טענו כי ניתן אישור בנייה כדין להרחבת מרפסותיהם ומשכך חל על‬         ‫‪.8‬‬</w:t>
        <w:br/>
        <w:t>‫תוספת בנייה זו סעיף ‪)3‬ב( לתקנון הפוטר מצורך בקבלת הסכמות שאר בעלי‬</w:t>
        <w:br/>
        <w:t>‫הדירות בבית‪ .‬עוד נטען כי מדובר על הרחבה של מרפסות קיימות אשר אין בה‬</w:t>
        <w:br/>
        <w:t>‫כדי לגרום לשינוי כלשהו בקיר החיצוני של הבית‪ .‬אין מדובר ב"פריצת קיר‬</w:t>
        <w:br/>
        <w:t>‫חיצוני לשם בניית מרפסת" ומשכך הבנייה מתוכננת עולה בקנה אחד גם עם‬</w:t>
        <w:br/>
        <w:t>‫פרשנותו של עו"ד שמיר לתקנון‪.‬‬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13.4.15‬קיימתי ביקור במקום בנוכחות הצדדים וב"כ התובעים‪ .‬להלן‬          ‫‪.9‬‬</w:t>
        <w:br/>
        <w:t>‫הנתונים אותם מצאתי רלוונטיים להליך‪:‬‬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המשותף ‪ 8‬דירות‪.‬‬    ‫)א(‬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בחדר המדרגות של הבית קיים גרם מדרגות המוביל מטה אל דירות‬</w:t>
        <w:br/>
        <w:t>‫הצדדים להליך‪ .‬דירות תובעים מס' ‪ 1-3‬הן דו קומתיות ומצויות במפלס התחתון‬</w:t>
        <w:br/>
        <w:t>‫של הבית‪ .‬מעליהן מצויות דירות הנתבעים ומעל דירות תובעים ‪.4-6‬‬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בכל אחת מדירות הנתבעים קיימת מרפסת פתוחה אשר פונה לכיוון עורף‬</w:t>
        <w:br/>
        <w:t>‫החלקה‪ ,‬לוואדי‪ .‬כיום‪ ,‬המרפסות אינן בצורת מלבן אלא אורכן משתנה‪ .‬קיים פער‬</w:t>
        <w:br/>
        <w:t>‫של כ‪ 80-‬ס"מ בין הנקודה הארוכה ביותר של המרפסת לבין הנקודה קצרה ביותר‬</w:t>
        <w:br/>
        <w:t>‫שלה‪ .‬הנתבעים מבקשים לצאת עם המרפסת החוצה באופן שהיא תהייה באורך‬</w:t>
        <w:br/>
        <w:t>‫אחיד לכל רוחבה‪ ,‬בצורת מלבן‪.‬‬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בהחלטת ועדת הערר המחוזית מיום ‪ 13.1.13‬אושר לנתבעים להאריך את‬</w:t>
        <w:br/>
        <w:t>‫המרפסות לכיוון הוואדי אך לא להרחיבן‪ ,‬באופן שלא יהיה בתוספת הבניה כדי‬</w:t>
        <w:br/>
        <w:t>‫לגעת או להתחבר לקיר החיצוני של הבית‪ ,‬אלא רק לצאת יותר קדימה‪.‬‬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תוספת הבנייה למרפסות תיצור קירוי באורך של כ‪ 80-‬ס"מ לרוחב כ‪ 5-‬מ'‬</w:t>
        <w:br/>
        <w:t>‫בכל אחת מהמרפסות הקיימות‪ .‬הקירוי יימצא כ‪ 80-‬ס"מ מעל גובה החלונות‬</w:t>
        <w:br/>
        <w:t>‫הקיימים בדירת תובעים מס' ‪ 1‬ו‪.2-‬‬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15.4.15‬התקיים דיון הוכחות בו הסכימו הצדדים כי חלף הבאת ראיות‬         ‫‪.10‬‬</w:t>
        <w:br/>
        <w:t>‫יסכמו הצדדים טענותיהם בע"פ‪ .‬בסיכומי טענותיהם חזרו הצדדים על עיקרי‬</w:t>
        <w:br/>
        <w:t>‫טענותיהם לעיל‪ ,‬וכעת נותר לי להכריע 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מצאתי לדחות את התביעה ולאפשר לנתבעים להרחיב את‬             ‫‪.11‬‬</w:t>
        <w:br/>
        <w:t>‫מרפסותיהם בהתאם לבקשה להיתר בנייה‪ ,‬ובכפוף לשינויים בהם חויבו‬</w:t>
        <w:br/>
        <w:t>‫בהחלטת ועדת הערר המחוזית מיום ‪ .13.1.13‬להלן יפורטו נימוקי החלטתי‪.‬‬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‫בשל העובדה שהמחלוקת שהתגלעה בין הצדדים עיקרה שאלת פרשנותו של‬               ‫‪.12‬‬</w:t>
        <w:br/>
        <w:t>‫התקנון המוסכם‪ ,‬אפתח בהבאת הסעיפים הרלוונטיים מהתקנון ככתבם‬</w:t>
        <w:br/>
        <w:t>‫וכלשונם‪:‬‬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.3‬אחוזי בניה‬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‫אחוזי הבניה הקיימים ו‪/‬או שיווצרו בעתיד על החלקה עליה בנוי הבית יתחלקו‬</w:t>
        <w:br/>
        <w:t>‫בין בעלי הדירות לפי חלקיהם ברכוש המשותף‪.‬‬</w:t>
        <w:br/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.‬כל בעל דירה רשאי להעביר את חלקו באחוזי הבניה לבעל דירה אחרת ללא‬</w:t>
        <w:br/>
        <w:t>‫צורך בהסכמת שאר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.‬כל בעל דירה רשאי לבנות תוספת לדירתו ולנצל לצורך כך את חלקו באחוזי‬</w:t>
        <w:br/>
        <w:t>‫הבניה ללא צורך בהסכמת שאר בעלי הדירות בתנאי שקיבל היתר בניה‬</w:t>
        <w:br/>
        <w:t>‫מהרשות המוסמכת ויבנה עפ"י תנאי ההיתר‪.‬‬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.‬לאחר השלמת הבניה רשאי בעל הדירה שניצל את זכויות הבניה להגיש‬</w:t>
        <w:br/>
        <w:t>‫למפקח על רישום מקרקעין בקשה לתיקון צו רישום של הבית המשותף על‬</w:t>
        <w:br/>
        <w:t>‫מנת שישקף את המצב החדש של יחידתו אחרי הבניה וזאת ללא צורך‬</w:t>
        <w:br/>
        <w:t>‫בחתימתם של יתר בעלי הדירות על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.‬כן נקבע בזה שבעל יחידה בבית המשותף לא יבצע שינויים כלשהם בקירות‬</w:t>
        <w:br/>
        <w:t>‫החיצוניים של הדירה‪ ,‬אלא אם קיבל הסכמה בכתב של כל בעלי הדירות‬</w:t>
        <w:br/>
        <w:t>‫בבניין ובהתאם לאישורי הרשויות המוסמכות‪) ".‬הדגשות שלי י‪.‬ל‪(.‬‬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‫עניין לנו בשני סעיפים בתקנון אשר יש לפרשם‪ .‬בעוד שסעיף אחד הוא ס"ק )ב(‬            ‫‪.13‬‬</w:t>
        <w:br/>
        <w:t>‫פוטר מקבלת הסכמה כלשהי‪ ,‬מחייב משנהו ס"ק )ד( בקבלת הסכמה של כל בעלי‬</w:t>
        <w:br/>
        <w:t>‫הדירות בבית‪ .‬ברור‪ ,‬אפוא‪ ,‬כי על אותה בנייה יכול לחול רק אחד מהשניים‪.‬‬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‫טרם שאתכבד לפרש את התקנון אציין כי הבנייה נושא ההליך היא הרחבת‬                   ‫‪.14‬‬</w:t>
        <w:br/>
        <w:t>‫מרפסת בדירות הנתבעים ובפסיקה נקבע כי בניית מרפסת תחשב "הרחבת‬</w:t>
        <w:br/>
        <w:t>‫דירה"‪ .‬ראו בעניין את ע"א )י‪-‬ם( ‪ 1415/00‬אברהם נ' אזרד )‪ (4.7.2001‬וכן את‬</w:t>
        <w:br/>
        <w:t>‫העקרונות שנקבעו ברע"א ‪ 1462/10‬עטיה נ' שגיא )‪ (2.8.12‬בנוגע לאיזה בנייה‬</w:t>
        <w:br/>
        <w:t>‫יכולה להיחשב "הרחבת דירה"‪.‬‬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‫התקנון המוסכם אינו אלא חוזה שנחתם בין בעלי הזכויות בבית‪ .‬אמנם מכוח‬               ‫‪.15‬‬</w:t>
        <w:br/>
        <w:t>‫הוראת סעיף ‪)62‬ג( לחוק המקרקעין מרגע שנרשם כוחו יפה גם כלפי אדם שנעשה‬</w:t>
        <w:br/>
        <w:t>‫בעל דירה לאחר מכן‪ ,‬אך אין הדבר מאיין את עובדת היותו חוזה עליו ניתן‬</w:t>
        <w:br/>
        <w:t>‫להחיל את הוראות חוק החוזים‪.‬‬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25‬א' לחוק החוזים )חלק כללי(‪ ,‬תשל"ג‪) 1973-‬להלן‪":‬חוק החוזים"( קובע‬           ‫‪.16‬‬</w:t>
        <w:br/>
        <w:t>‫בהתייחס לפרשנות חוזה מספר כללי פרשנות כדלהלן‪:‬‬</w:t>
        <w:br/>
        <w:t>‫")א( חוזה יפורש לפי אומד דעתם של הצדדים‪ ,‬כפי שהוא משתמע מתוך‬</w:t>
        <w:br/>
        <w:t>‫החוזה ומנסיבות העניין‪ ,‬ואולם אם אומד דעתם של הצדדים משתמע‬</w:t>
        <w:br/>
        <w:t>‫במפורש מלשון החוזה‪ ,‬יפורש החוזה בהתאם ללשונו‪.‬‬</w:t>
        <w:br/>
        <w:t>‫)ב( חוזה הניתן לפירושים שונים‪ ,‬פירוש המקיים אותו עדיף על פירוש‬</w:t>
        <w:br/>
        <w:t>‫שלפיו הוא בטל‪.‬‬</w:t>
        <w:br/>
        <w:t>‫)ב‪ (1‬חוזה הניתן לפירושים שונים והיתה לאחד הצדדים לחוזה עדיפות‬</w:t>
        <w:br/>
        <w:t>‫בעיצוב תנאיו‪ ,‬פירוש נגדו עדיף על פירוש לטובתו‪.‬‬</w:t>
        <w:br/>
        <w:t>‫)ג( ביטויים ותניות בחוזה שנוהגים להשתמש בהם בחוזים מאותו סוג‬</w:t>
        <w:br/>
        <w:t>‫יפורשו לפי המשמעות הנודעת להם באותם חוזים‪".‬‬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‫הכלל הבסיסי בפרשנות חוזים הינו כי הטקסט של החוזה יפורש על פי התכלית‬         ‫‪.17‬‬</w:t>
        <w:br/>
        <w:t>‫המונחת ביסוד החוזה‪ ,‬וכי מתוך מגוון המשמעויות הלשוניות של החוזה יש‬</w:t>
        <w:br/>
        <w:t>‫לבחור באותה משמעות משפטית המגשימה את התכלית של החוזה‪ .‬לשון החוזה‬</w:t>
        <w:br/>
        <w:t>‫היא האמצעי אשר באמצעותו מוגשמת המטרה אותה רצו הצדדים להשיג‪ .‬ראו‬</w:t>
        <w:br/>
        <w:t>‫בעניין את ספרו של אהרון ברק‪ ,‬פרשנות במשפט‪ ,‬כרך רביעי‪ ,‬בעמ' ‪ 287‬ואילך‬</w:t>
        <w:br/>
        <w:t>‫וכן בעמ' ‪ 383‬ואילך‪.‬‬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‫לכל חוזה או תקנון תכלית סובייקטיבית ואובייקטיבית גם יחד‪ .‬היות וההנחה‬        ‫‪.18‬‬</w:t>
        <w:br/>
        <w:t>‫היא שהצדדים לכל חוזה וחוזה פועלים כאנשים סבירים והוגנים במסגרתה של‬</w:t>
        <w:br/>
        <w:t>‫קהילייה משפטית ותרבותית‪ ,‬נקודת המוצא היא שהתכלית האובייקטיבית של‬</w:t>
        <w:br/>
        <w:t>‫החוזה היא גם התכלית הסובייקטיבית שלו‪ .‬משכך‪ ,‬במקום בו לא ניתן‬</w:t>
        <w:br/>
        <w:t>‫להתחקות אחר אומד דעת הצדדים הסובייקטיבית תחול התכלית‬</w:t>
        <w:br/>
        <w:t>‫האובייקטיבית‪ .‬ראו בעניין את רע"א ‪ 3128/94‬אגודה שיתופית בית כנסת רמת‪-‬‬</w:t>
        <w:br/>
        <w:t>‫חן נ' סהר חברה לביטוח בע"מ‪ ,‬פ"ד נ)‪ 296 ,281 (3‬שם נקבע‪:‬‬</w:t>
        <w:br/>
        <w:t>‫"במקרה הרגיל של פירוש חוזה משימתו של הפרשן היא להתחקות‬</w:t>
        <w:br/>
        <w:t>‫אחר אומד הדעת הסובייקטיבי המשותף של שני הצדדים לחוזה‪ ,‬שכן‬</w:t>
        <w:br/>
        <w:t>‫דעתם הסובייקטיבית המשותפת של הצדדים היא העומדת ביסוד‬</w:t>
        <w:br/>
        <w:t>‫החוזה‪ .‬כאשר אומד דעת משותף אינו קיים‪ ,‬ואומד דעתו של צד אחד‬</w:t>
        <w:br/>
        <w:t>‫שונה מזה של הצד האחר )והכול בשעת כריתת החוזה(‪ ,‬נבחן החוזה על‪-‬‬</w:t>
        <w:br/>
        <w:t>‫פי אמות מידה אובייקטיביות‪".‬‬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‫הכלל הראשון בסעיף ‪ 25‬א' לחוק החוזים קובע כי חוזה יפורש לפי אומד דעת‬         ‫‪.19‬‬</w:t>
        <w:br/>
        <w:t>‫הצדדים המשתמעת מתוך החוזה ומנסיבות חיצוניות‪ .‬זהו הניסיון לאתר את‬</w:t>
        <w:br/>
        <w:t>‫הרצון הסובייקטיבי המשותף של הצדדים בעת שכרתו את החוזה ביניהם ‪.‬נקודת‬</w:t>
        <w:br/>
        <w:t>‫המוצא בבואנו לפרש הסכם היא לשון ההסכם התוחמת את גבולות הפרשנות‬</w:t>
        <w:br/>
        <w:t>‫ולא ניתן לתת וליחס להסכם פרשנות שאינה עולה בקנה אחד עם לשונו‪.‬‬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‫אומד דעת הצדדים הסובייקטיבית המשתמעת מתוך החוזה‪-‬‬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טוענים כי הרחבת המרפסת תגרום לשינוי בקירות החיצוניים‪ ,‬ומשכך‬         ‫‪.20‬‬</w:t>
        <w:br/>
        <w:t>‫חל עליה חל סעיף קטן )ד( לתקנון הקובע כי לא יבוצעו שינויים ברכוש המשותף‬</w:t>
        <w:br/>
        <w:t>‫ללא הסכמה של כל בעלי הדירות בבית‪ .‬הנתבעים מנגד טוענים כי הרחבת‬</w:t>
        <w:br/>
        <w:t>‫מרפסת נכללת בבניית תוספת לדירה עליה חל סעיף קטן )ב( לתקנון הקובע כי כל‬</w:t>
        <w:br/>
        <w:t>‫בעל דירה רשאי לבנות תוספת לדירתו ללא צורך בהסכמת שאר בעלי הדירות‬</w:t>
        <w:br/>
        <w:t>‫בבית‪ ,‬בהינתן שקיבל היתר בנייה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‫כמפורט לעיל‪ ,‬הרחבת מרפסת אכן מהווה תוספת לדירה‪ ,‬משכך חל עליה ס"ק‬            ‫‪.21‬‬</w:t>
        <w:br/>
        <w:t>‫)ב( לתקנון‪ ,‬יחד עם זאת ברי גם שכל תוספת בנייה לדירה כרוכה בשינויים‬</w:t>
        <w:br/>
        <w:t>‫כלשהם בקירות החיצוניים‪ ,‬ועל שינויים חיצוניים בקירות החיצוניים חל ס"ק‬</w:t>
        <w:br/>
        <w:t>‫)ד( לתקנון‪ .‬כל תוספת בנייה לדירה משנה את הקירות החיצוניים של הבית‪.‬‬</w:t>
        <w:br/>
        <w:t>‫נמצא‪ ,‬אם כן‪ ,‬שאומד דעת הצדדים אינה משתמעת בבירור מתוך החוזה‪ ,‬שהרי‬</w:t>
        <w:br/>
        <w:t>‫כל בר בי רב מבין כי שני סעיפים אלו אינם יכולים לחול בעת ובעונה אחת על‬</w:t>
        <w:br/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‫אותה מערכת עובדתית‪ .‬לטעמי פרשנות מילולית פשוטה של לשון הטקסט‬</w:t>
        <w:br/>
        <w:t>‫מביאה אותנו למבוי סתום ואינה יכולה ללמד על אומד דעת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‫עפ"י סעיף ‪ 25‬א' לחוק החוזים והפסיקה הרלוונטית‪ ,‬במקביל ובשילוב עם בחינת‬     ‫‪.22‬‬</w:t>
        <w:br/>
        <w:t>‫לשון הטקסט‪ ,‬יש להתייחס לנסיבות החיצוניות של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‫אומד דעת הצדדים הסובייקטיבית המשתמעת מנסיבות חיצוניות‪-‬‬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מנת להתחקות אחר אומד דעת הצדדים פנו התובעים אל עו"ד אהוד שמיר‪,‬‬          ‫‪.23‬‬</w:t>
        <w:br/>
        <w:t>‫עוה"ד שערך את התקנון המוסכם‪ ,‬והמציאו מכתב ממנו בו ניתנת פרשנותו של‬</w:t>
        <w:br/>
        <w:t>‫עו"ד שמיר לתקנון‪) .‬הוגש במצורף להודעת התובעים מיום ‪ .(28.1.15‬לא מצאתי‬</w:t>
        <w:br/>
        <w:t>‫ליתן משקל כלשהו למכתב זה מהטעמים שלהלן‪:‬‬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,‬במכתב זה לא קיימת התייחסות של עורך המכתב לאומד דעת הצדדים‬           ‫‪.24‬‬</w:t>
        <w:br/>
        <w:t>‫של הבעלים‪ ,‬בשמם חתם על התקנון‪ ,‬או לכוונות שביקשו הם לבטא בסעיפיו‬</w:t>
        <w:br/>
        <w:t>‫השונים של התקנון במועד עריכתו‪ .‬חלף זאת נתן עורך המכתב את חוות דעתו‬</w:t>
        <w:br/>
        <w:t>‫האישית בהתייחס לנתונים אשר הוצגו בפניו‪ ,‬קרי‪ ,‬בפניי עו"ד שמיר הוצגה‬</w:t>
        <w:br/>
        <w:t>‫מערכת עובדתית מסוימת לגביה התבקש לחוות דעה‪ :‬האם יחול על אותה‬</w:t>
        <w:br/>
        <w:t>‫מערכת עובדתית סעיף קטן )ב( או סעיף קטן )ד( לתקנון‪ .‬מכתב זה‪ ,‬על אף שהוא‬</w:t>
        <w:br/>
        <w:t>‫מתיימר להיות חוות דעת‪ ,‬לא נערך בדרך שצריכה חוות דעת להיערך לפי פקודת‬</w:t>
        <w:br/>
        <w:t>‫הראיות )נוסח חדש(‪ ,‬תשל"א‪ ,1971-‬ומשכך אין ליתן לה משקל של ממש‪ .‬צורת‬</w:t>
        <w:br/>
        <w:t>‫עריכת חוות דעת איננה עניין טכני בלבד‪ ,‬אלא היא מהותית וקיימת לה חשיבות‬</w:t>
        <w:br/>
        <w:t>‫רבה‪ .‬וראו הדברים שנקבעו בעניין בע"א )באר‪-‬שבע( ‪ 3086/98‬בנק הפועלים נ'‬</w:t>
        <w:br/>
        <w:t>‫מנהל מקרקעי ישראל‪:‬‬</w:t>
        <w:br/>
        <w:t>‫"‪ ..‬יודגש‪ ,‬אין המדובר בפן טכני בלבד אלא מדובר בפן מהותי‬</w:t>
        <w:br/>
        <w:t>‫גידא מאחר ודין חוות דעתו של מומחה ו‪/‬או עובד ציבור ‪ ,‬כאמור‪,‬‬</w:t>
        <w:br/>
        <w:t>‫כדין עדות שבשבוע וככזו‪ ,‬על המומחה להצהיר זאת בחוות דעתו‬</w:t>
        <w:br/>
        <w:t>‫ואם לא עשה כן‪ ,‬לא ניתן להגיש המסמך כראיה לבית המשפט‪,‬‬</w:t>
        <w:br/>
        <w:t>‫כפי שלא ניתן יהיה לדוגמא להגיש עדות של עד בתצהיר מבלי‬</w:t>
        <w:br/>
        <w:t>‫שיוזהר בנוסח האזהרה כנדרש‪ ,‬כיוון שאחרת אין כל משמעות‬</w:t>
        <w:br/>
        <w:t>‫לתצהיר"‪.‬‬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‫בספרו "על הראיות" חלק ‪ 2‬בעמוד ‪ 812‬מסביר השופט קדמי לעניין האזהרה‬           ‫‪.25‬‬</w:t>
        <w:br/>
        <w:t>‫העצמית כי‪:‬‬</w:t>
        <w:br/>
        <w:t>‫"בהתאם להוראות סעיף ‪ 24‬לפקודה נקבעו בתוספת הראשונה‬</w:t>
        <w:br/>
        <w:t>‫"טפסים" לכל אחת מהתעודות הנדונות כאן; וחובה לערוך את‬</w:t>
        <w:br/>
        <w:t>‫התעודות בנוסח זהה או דומה "ככל האפשר" לנוסח הטפסים‬</w:t>
        <w:br/>
        <w:t>‫האמורים‪ .‬עמידה בנוסח הבסיסי האמור הינה תנאי לקבילותה‬</w:t>
        <w:br/>
        <w:t>‫של התעודה; ויש ליתן הדעת בהקשר זה להוראות סעיף ‪)25‬ג(‬</w:t>
        <w:br/>
        <w:t>‫לפקודה זאת כמובן‪ ,‬כל עוד מוגשת התעודה כראיה מכוח הוראות‬</w:t>
        <w:br/>
        <w:t>‫הסעיפים ‪ 20‬ו‪ 23 -‬לפקודה"‬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,‬למקרא מכתבו של עו"ד שמיר ברור כי הוא ניתן במענה לשאלה שהפנו לו‬        ‫‪.26‬‬</w:t>
        <w:br/>
        <w:t>‫התובעים אשר התבססה על מסד נתונים אשר הוצג בפניו‪ .‬התובעים לא טרחו‬</w:t>
        <w:br/>
        <w:t>‫להגיש את המכתב אותו הפנו לעו"ד שמיר בעניין‪ ,‬ועל כן לא ניתן ללמוד מהו‬</w:t>
        <w:br/>
        <w:t>‫אותו מסד נתונים עליו התבסס עו"ד שמיר עת נתן את התייחסותו האמורה‪ .‬גם‬</w:t>
        <w:br/>
        <w:t>‫מטעם זה ברי כי לא ניתן לתת משקל לאמור במכתב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בחינת אומד דעת הצדדים הסובייקטיבית רשאים היו הצדדים לזמן‬              ‫‪.27‬‬</w:t>
        <w:br/>
        <w:t>‫לעדות בעל פה את בעלי הדירות אשר חתומים על התקנון או את עו"ד שמיר אשר‬</w:t>
        <w:br/>
        <w:t>‫חתם בשמם על התקנון על מנת להבהיר מה הייתה כוונתם בסעיף‪ ,‬וראו בעניין‬</w:t>
        <w:br/>
        <w:t>‫את ע"א ‪ 285/63‬אופרמן נ' סחייק פ"ד יח )‪ 139 ,134 (2‬וכן ע"א ‪252/75‬‬</w:t>
        <w:br/>
        <w:t>‫בורנשטיין נ' מר‪-‬אור‪ ,‬פ"ד לא )‪ .137 ,132 )1‬אף לא אחד מהצדדים מצא לנכון‬</w:t>
        <w:br/>
        <w:t>‫לעשות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‫נמצא‪ ,‬אם כן כי לא הוכח לי אומד דעת הצדדים הסובייקטיבי מהנסיבות‬              ‫‪.28‬‬</w:t>
        <w:br/>
        <w:t>‫החיצוניות‪.‬‬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‫אומד דעת הצדדים האובייקטיבית‪-‬‬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‫בצד התכלית הסובייקטיבית )אומד דעת הצדדים( של החוזה עומדת התכלית‬             ‫‪.29‬‬</w:t>
        <w:br/>
        <w:t>‫האובייקטיבית של החוזה‪ .‬התכלית האובייקטיבית הם האינטרסים‪ ,‬המטרות‬</w:t>
        <w:br/>
        <w:t>‫והערכים אשר חוזה מהסוג או מהטיפוס של החוזה שנכרת נועד להגשים‪ .‬לאחר‬</w:t>
        <w:br/>
        <w:t>‫שהפנייה לתכלית הסובייקטיבית לא הצליחה לפתור את הדיסוננס שנוצר בין‬</w:t>
        <w:br/>
        <w:t>‫שתי ההוראות הסותרות בתקנון המוסכם אפנה אל התכלית האובייקטיבית‪.‬‬</w:t>
        <w:br/>
        <w:t>‫בעוד שהתכלית הסובייקטיבית משקפת את רצונם של הצדדים ואפילו רצון זה‬</w:t>
        <w:br/>
        <w:t>‫אינו סביר ואין בו היגיון‪ ,‬הרי שהתכלית האובייקטיבית מחפשת אחר הגיונם של‬</w:t>
        <w:br/>
        <w:t>‫דברים‪ ,‬ראו דברי של כב' הנשיא בדימוס אהרון ברק בספרו פרשנות במשפט‪,‬‬</w:t>
        <w:br/>
        <w:t>‫כרך רביעי‪ ,‬פרשנות החוזה בעמ' ‪.544‬‬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‫עדיפות לפירוש המקיים‪-‬‬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‫כחלק מהחתירה להשגת התכלית האובייקטיבית נקבע בסעיף ‪ 25‬א')ב( לחוק‬             ‫‪.30‬‬</w:t>
        <w:br/>
        <w:t>‫החוזים כי בחוזה הניתן לפירושים שונים‪ ,‬יש להעדיף פירוש המקיים את החוזה‬</w:t>
        <w:br/>
        <w:t>‫על פני פירוש שלפיו הוא בטל‪.‬‬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 אותו רציונל כאשר ישנן שתי הוראות סותרות בחוזה‪ ,‬לענייננו בתקנון‪ ,‬יש‬      ‫‪.31‬‬</w:t>
        <w:br/>
        <w:t>‫להעדיף את הפירוש המקיים את שתי הוראות החוזה על פני זה שאינו משאיר‬</w:t>
        <w:br/>
        <w:t>‫אפשרות לקיומה של ההוראה או של החוזה‪.‬‬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נקבעו בע"א ‪ 702/80‬גלפשטיין נ' אברהם‪ ,‬פ"ד לז )‪119 ,113 (4‬‬           ‫‪.32‬‬</w:t>
        <w:br/>
        <w:t>‫הדברים הבאים‪:‬‬</w:t>
        <w:br/>
        <w:t>‫"יש לבכר את הפירוש המתקבל על הדעת על הפירוש‪ ,‬שאינו משאיר שום‬</w:t>
        <w:br/>
        <w:t>‫אפשרות לביצוע החוזה לא רק ככתבו וכלשונו אלא גם לפי רוחו‪ ...‬אין‬</w:t>
        <w:br/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  <w:br/>
        <w:t>‫לקבל פירוש של החוזה‪ ,‬אשר מביא ליצירת מעגל שוטה‪ ,‬המוציא כל‬</w:t>
        <w:br/>
        <w:t>‫אפשרות לקיים את החוזה או לנקוט צעדים משפטיים במקרה של הפרה‬</w:t>
        <w:br/>
        <w:t>‫על‪-‬ידי אי‪-‬קיומו‪".‬‬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‫וברוח דומה הוסיף כב' השופט ד' לוין בע"א ‪ 524/83‬קן‪-‬תור נ' אלון‪ ,‬פ"ד מ)‪(2‬‬</w:t>
        <w:br/>
        <w:t>‫‪:556 ,533‬‬</w:t>
        <w:br/>
        <w:t>‫"כללי הפרשות הבסיסיים קובעים‪ ,‬כי כאשר נדרשת פרשנות למסמך‬</w:t>
        <w:br/>
        <w:t>‫בכתב וניתן להציע פרשנויות שונות‪ ,‬תנתן למסמך )בענייננו תניות‬</w:t>
        <w:br/>
        <w:t>‫שבחוזים( אותה משמעות אפשרית‪ ,‬המתיישבת עם העיסקה ותנאיה‬</w:t>
        <w:br/>
        <w:t>‫בכללה ומקיימת אותה‪ ,‬ותועדף על כל פרשנות‪ ,‬המרוקנת סעיף שבחוזה‬</w:t>
        <w:br/>
        <w:t>‫מתוכנו‪".‬‬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‫נקודת המוצא בעניין זה היא שקיימת חזקה שתכלית החוזה היא שהוראותיו לא‬       ‫‪.33‬‬</w:t>
        <w:br/>
        <w:t>‫יסתרו אלו את אלו‪ .‬משכך‪ ,‬מבין כמה מובנים שלשון החוזה יכולה לשאת‪ ,‬יש‬</w:t>
        <w:br/>
        <w:t>‫לבכר את אותו מובן המונע סתירה בחוזה ושומר על ההרמוניה הפנימית שלו‪.‬‬</w:t>
        <w:br/>
        <w:t>‫ראו בענין את את דברי של כב' הנשיא בדימוס א' ברק בספרו פרשנות במשפט‪,‬‬</w:t>
        <w:br/>
        <w:t>‫כרך רביעי‪ ,‬פרשנות החוזה בעמ' ‪ ,589‬וראו גם ע"א ‪ 226/80‬כאהן נ' מדינת‬</w:t>
        <w:br/>
        <w:t>‫ישראל‪ ,‬פ"ד לה )‪.471 ,463 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שעיינתי לעומק בהוראות התקנון נחה דעתי כי התכלית אותה רצו‬             ‫‪.34‬‬</w:t>
        <w:br/>
        <w:t>‫הצדדים לתקנון להגשים היא הסרת כל החסמים האפשריים בדרך להרחבת‬</w:t>
        <w:br/>
        <w:t>‫הדירות בבית‪ .‬לצורך כך הוקנו מראש לבעלי הדירות בבית אחוזי הבנייה‪ ,‬ניתנה‬</w:t>
        <w:br/>
        <w:t>‫לכל בעל דירה אפשרות להעביר את חלקו באחוזי הבנייה לבעל דירה אחרת ללא‬</w:t>
        <w:br/>
        <w:t>‫צורך בהסכמות‪ ,‬נקבע כי אין צורך בהסכמה לצורך בנית תוספת בנייה לדירה‪,‬‬</w:t>
        <w:br/>
        <w:t>‫וגם נקבע כי אין צורך בקבלת הסכמה לצורך ביצוע תיקון צו רישום בית משותף‬</w:t>
        <w:br/>
        <w:t>‫בעטיה של הבנייה‪ .‬הפרשנות התכליתית הרואה את תכלית התקנון עומדת לפניי‬</w:t>
        <w:br/>
        <w:t>‫לשונו של התקנון אינה מאפשרת קבלת עמדת התובעים ולפיה הרחבת המרפסת‬</w:t>
        <w:br/>
        <w:t>‫מחייבת קבלת הסכמת כל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‫אם תתקבל פרשנות התובעים ולפיה בכל מקרה בו בעל דירה מבצע שינויים‬           ‫‪.35‬‬</w:t>
        <w:br/>
        <w:t>‫בקירות החיוניים תדרש לו הסכמת כל בעלי הדירות בבית‪ ,‬יצא כי הוראה זו‬</w:t>
        <w:br/>
        <w:t>‫מרוקנת מכל תוכן את הוראות סעיפים קטנים )ב( ו‪)-‬ג( שבסעיף ‪ 3‬לתקנון שהרי‬</w:t>
        <w:br/>
        <w:t>‫כל בניית תוספת לדירה‪ ,‬לא כל שכן כזו שמנצלת אחוזי בניה‪ ,‬כרוכה בביצוע‬</w:t>
        <w:br/>
        <w:t>‫שינויים בקירות החיצוניים‪ .‬וימצא כי בעוד שמתקין התקנון ביקש לאפשר ביצוע‬</w:t>
        <w:br/>
        <w:t>‫תוספות בנייה ללא צורך בהסכמות בעלי הדירות בבית‪ ,‬כל תוספת בנייה בהיותה‬</w:t>
        <w:br/>
        <w:t>‫משנה קירות חיצוניים תהיה כרוכה בהסכמה של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 והדעת אינה סובלת תוצאה זו מוצאת אני ליתן פרשנות שונה לתקנון‪.‬‬         ‫‪.36‬‬</w:t>
        <w:br/>
        <w:t>‫מוצאת אני ליישב את הסתירה בין סעיפים קטנים )ב( ו‪)-‬ד( שבסעיף ‪ 3‬לתקנון‬</w:t>
        <w:br/>
        <w:t>‫באופן שהתקנון יפורש באופן הבא‪:‬‬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בעל דירה בבית המשותף יהא רשאי לבנות כל תוספת בנייה לדירתו‪ ,‬לרבות‬</w:t>
        <w:br/>
        <w:t>‫כזו הכרוכה בניצול אחוזי בנייה‪ ,‬ללא צורך בהסכמת שאר בעלי הדירות בבית‬</w:t>
        <w:br/>
        <w:t>‫ובכפוף ליתר התנאים המפורטים בסעיף ‪)3‬ב( לתקנון‪.‬‬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 דירה בבית שיבקש לבצע כל שינויי בקירות חיצוניים‪ ,‬שאינו תוצאה של‬</w:t>
        <w:br/>
        <w:t>‫בניית תוספת בנייה לדירתו‪ ,‬יוכל לבצע שינוי זה רק אם קיבל הסכמה בכתב של‬</w:t>
        <w:br/>
        <w:t>‫כל בעלי הדירות בבית כמפורט בסעיף ‪)3‬ד( לתקנון‪.‬‬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‫למען הסר ספק אציין כי בעל דירה בבית המשותף אשר יבקש לפתוח פתחים‪,‬‬             ‫‪.37‬‬</w:t>
        <w:br/>
        <w:t>‫להתקין מתקנים או לבצע שינויים בקירות חיצונים‪ ,‬לא יוכל לעשות זאת ללא‬</w:t>
        <w:br/>
        <w:t>‫הסכמת כל בעלי הדירות בבית‪ .‬אולם‪ ,‬בעל דירה אשר יבנה תוספת בנייה לדירתו‪,‬‬</w:t>
        <w:br/>
        <w:t>‫הכרוכה בביצוע שינוים בקירות החיצוניים‪ ,‬יוכל לעשות זאת ללא צורך‬</w:t>
        <w:br/>
        <w:t>‫בהסכמות של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‫טרם סיום אציין כי לאחר שקיימתי ביקור במקום נחה דעתי כי הרחבתן הקלה‬           ‫‪.38‬‬</w:t>
        <w:br/>
        <w:t>‫של המרפסות לא תגרום לפגיעה כלשהי במי מבעלי הדירות בבית‪ .‬מדובר על‬</w:t>
        <w:br/>
        <w:t>‫בניית "מצחיה" שאורכה כ‪ 80-‬ס"מ בלבד‪ ,‬וההצללה שהתרשמתי שהיא תגרום‬</w:t>
        <w:br/>
        <w:t>‫לדירות תחתיה‪ ,‬אם תגרום‪ ,‬תהיה קלה ביותר‪.‬‬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התביעה נדחית‪ .‬אני מחייבת את התובעים‪ ,‬ביחד ולחוד‪ ,‬לשלם‬             ‫‪.39‬‬</w:t>
        <w:br/>
        <w:t>‫לנתבעים הוצאות ההליך בסך של ‪ ₪ 3,000‬סכום שלא ישולם בתוך ‪ 30‬יום יישא‬</w:t>
        <w:br/>
        <w:t>‫הפרשי הצמדה וריבית מיום הגשת התביעה ) ‪ (11/15‬ועד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ב' בניסן התשע"ה )‪.(21.4.15‬‬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‫העתקים יישלחו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8/11/2015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