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8/318/2013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2015-04-16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מס'‪318/13 :‬‬                                       ‫יעל ליבוביץ‬</w:t>
        <w:br/>
        <w:t>‫‪ .1‬יד הרב אסף – מכון לחקר כתבי הרמב"ם‬         ‫בענין‪:‬‬</w:t>
        <w:br/>
        <w:t>‫‪ .2‬גרא ומרית שטרומר‬</w:t>
        <w:br/>
        <w:t>‫‪ .3‬נגה ומרדכי דייג‬</w:t>
        <w:br/>
        <w:t>‫‪ .4‬נגה ומרדכי דייג‬</w:t>
        <w:br/>
        <w:t>‫‪ .5‬סטניסלב וזהבית גולדין‬</w:t>
        <w:br/>
        <w:t>‫‪ .6‬אסף מרקנתי ושלומית מזרחי‬</w:t>
        <w:br/>
        <w:t>‫‪ .7‬שפר רפאל‪ ,‬שלומית וניר‬</w:t>
        <w:br/>
        <w:t>‫‪ .8‬שטרן דב ונעמי‬</w:t>
        <w:br/>
        <w:t>‫ע"י ב"כ עו"ד צבי סיגל‬</w:t>
        <w:br/>
        <w:t>‫משד' פל‪-‬ים ‪15‬א' )מגדל המפרש קומה ‪ ,(25‬ת"ד‬</w:t>
        <w:br/>
        <w:t>‫‪ 353‬חיפה‪ ,‬מיקוד ‪3100202‬‬</w:t>
        <w:br/>
        <w:t>‫המבקשים‬              ‫טל'‪ ,077-5444771 :‬פקס‪077-5444777 :‬‬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.1‬יעקב וכדיה רון‬</w:t>
        <w:br/>
        <w:t>‫‪ .2‬בן שם עדית‬</w:t>
        <w:br/>
        <w:t>‫‪ .3‬דבוש אריק וליטל‬</w:t>
        <w:br/>
        <w:t>‫‪ .4‬ריפל דוד‬</w:t>
        <w:br/>
        <w:t>‫‪ .5‬אילת ישראל ואסתר‬</w:t>
        <w:br/>
        <w:t>‫‪ .6‬הוברמן שמואל‬</w:t>
        <w:br/>
        <w:t>‫‪ .7‬פרקש עדינה‬</w:t>
        <w:br/>
        <w:t>‫‪ .8‬דוידוב יונתן ונט אלונה‬</w:t>
        <w:br/>
        <w:t>‫‪ .9‬ישראלי יוסף וסמדר‬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עו"ד דניאל שירן‬</w:t>
        <w:br/>
        <w:t>‫משד' פל‪-‬ים ‪ ,2‬חיפה‬</w:t>
        <w:br/>
        <w:t>‫הנתבעים‬                       ‫טל‪ ,8600824 :‬פקס‪8600847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‫עסקינן בבית משותף המורכב משני מבנים אשר נמצא ברח' סורוקה ‪ ,33‬חיפה‪,‬‬        ‫‪.1‬‬</w:t>
        <w:br/>
        <w:t>‫ומזוהה כחלקה ‪ 72‬בגוש ‪) 10797‬להלן‪":‬הבית‪/‬הבית המשותף"(‪ .‬בעלי הדירות‬</w:t>
        <w:br/>
        <w:t>‫במבנה אחד מבקשים להוציא אל הפועל תכנית בניה במסגרתה תורחבנה‬</w:t>
        <w:br/>
        <w:t>‫דירותיהם‪ ,‬תתווספנה לבית דירות חדשות‪ ,‬תוצמדנה לדירות החדשות חניות‬</w:t>
        <w:br/>
        <w:t>‫ויבוצעו שינויים ברכוש המשותף‪ ,‬כל זאת במסגרת תכנית תמ"א ‪ 38‬שנועדה‬</w:t>
        <w:br/>
        <w:t>‫לחזק את המבנה מפני רעידות אדמה‪ .‬בגין בקשה זו עתרו התובעים‪ ,‬בעליהם של‬</w:t>
        <w:br/>
        <w:t>‫הדירות במבנה השני‪ ,‬למתן צו מניעה קבוע אשר יאסור על הנתבעים את הבנייה‬</w:t>
        <w:br/>
        <w:t>‫האמורה‪.‬‬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פסק דיני זה אבחן את תכנית הבנייה נושא ההליך על גלגוליה השונים‪,‬‬      ‫‪.2‬‬</w:t>
        <w:br/>
        <w:t>‫את טענות הצדדים ואת הראיות שהובאו לפניי לאורם של הסעיפים השונים‬</w:t>
        <w:br/>
        <w:t>‫שבחוק המקרקעין )חיזוק בתים משותפים מפני רעידות אדמה(‪ ,‬תשס"ח‪2008-‬‬</w:t>
        <w:br/>
        <w:t>‫)להלן‪":‬חוק החיזוק"(‪ ,‬ונדרשת אני להכריע האם יש לאפשר את הבנייה במבנה‬</w:t>
        <w:br/>
        <w:t>‫אחד על אף התנגדות בעלי הדירות במבנה האחר‪ ,‬ואם כן באילו 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27.7.14‬קיימתי ביקור במקום בנוכחות הצדדים ובאי כוחם על מנת‬            ‫‪.3‬‬</w:t>
        <w:br/>
        <w:t>‫להתרשם באופן בלתי אמצעי מהנטען‪ .‬אקדים את המאוחר ואפרט כבר עתה את‬</w:t>
        <w:br/>
        <w:t>‫הנתונים אותם מצאתי רלוונטיים להליך‪ ,‬וזאת על מנת להקל על הבנת‬</w:t>
        <w:br/>
        <w:t>‫העובדות‪:‬‬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על החלקה בנויים שני מבנים‪ :‬מבנה אחד חזיתו פונה לרח' סורוקה ‪,33‬‬</w:t>
        <w:br/>
        <w:t>‫חיפה‪ ,‬והוא מכיל ‪ 9‬דירות )להלן‪":‬המבנה הקדמי"(‪ .‬מבנה שני עורפי המכיל ‪8‬‬</w:t>
        <w:br/>
        <w:t>‫דירות )להלן‪" :‬המבנה העורפי"(‪ .‬סה"כ בבית ‪ 17‬דירות‪.‬‬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 הקדמי הוא המבנה המבקש לבנות בהתאם לחוק החיזוק‪.‬‬ 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לכל אחת מהדירות בבית צמודה כיום חניה‪ .‬לדירות המבנה הקדמי‬</w:t>
        <w:br/>
        <w:t>‫צמודות חניות המצויות בצמוד למבנה הקדמי מדרום וממערב לו‪ ,‬ולדירות במבנה‬</w:t>
        <w:br/>
        <w:t>‫העורפי צמודות חניות מצפון למבנה העורפי‪ ,‬אף הן בסמיכות רבה למבנה‪ .‬בין שני‬</w:t>
        <w:br/>
        <w:t>‫המבנים קיימת רחבת אספלט המהווה רכוש משותף דרכה מגיעים בעלי הדירות‬</w:t>
        <w:br/>
        <w:t>‫לחניותיהם‪ .‬אל רחבת האספלט מוביל שביל גישה סלול העובר לאורך גבולה‬</w:t>
        <w:br/>
        <w:t>‫המערבי של החלקה‪ .‬שביל זה משמש גם כשביל הגישה להולכי רגל לצורך גישה‬</w:t>
        <w:br/>
        <w:t>‫למבנה העורפי )להלן‪":‬שביל הגישה"(‪.‬‬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כיום‪ ,‬מעל שביל הגישה אין בניה כלשהי כך שלא קיימת לו מגבלת גובה‪.‬‬</w:t>
        <w:br/>
        <w:t>‫עפ"י הבקשה להיתר בנייה מתוכננות להתרחב דירות המבנה הקדמי‪ ,‬החל‬</w:t>
        <w:br/>
        <w:t>‫מהקומה הראשונה‪ ,‬אל מעל שביל הגישה‪ ,‬באופן שגובה שביל הגישה יוגבל‬</w:t>
        <w:br/>
        <w:t>‫בנקודות מסוימות‪.‬‬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בין המבנה הקדמי לבין רח' סורוקה ובין המבנה הקדמי לבין גבולה‬</w:t>
        <w:br/>
        <w:t>‫המזרחי של החלקה קיימת חצר המהווה רכוש משותף‪ .‬כיום הגישה אליה‬</w:t>
        <w:br/>
        <w:t>‫חופשית לבעלי הדירות בשני המבנים הן מכיוון דרום‪ -‬דרך הרחבה המשמשת‬</w:t>
        <w:br/>
        <w:t>‫לחנייה והן מכיוון רח' סורוקה‪ .‬עפ"י מצב החצר ומיקומה ניכר כי בעלי הדירות‬</w:t>
        <w:br/>
        <w:t>‫ממעטים לעשות בה שימוש‪ ,‬אם בכלל )להלן‪":‬החצר"(‪.‬‬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במועד הביקור הופניתי לכך שהנתבעים מתכננים לבנות בקומת הקרקע‬</w:t>
        <w:br/>
        <w:t>‫דירה אשר תחסום כמעט כליל את הכניסה לחצר מכיוון דרום‪ .‬לכשתיבנה דירה‬</w:t>
        <w:br/>
        <w:t>‫זו יוותר מעבר ברוחב של כ‪ 1.70-‬מ' בלבד לחצר מכיוון דרום‪ .‬מעבר זה יהא חסום‬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‫באופן חלקי ע"י העצים הקיימים במקום‪ .‬עוד הופניתי לכך שמצפון לחצר‬</w:t>
        <w:br/>
        <w:t>‫מתוכננות להבנות חניות חדשות אשר יתחמו את החצר מכיוון הרחוב‪ .‬הפועל‬</w:t>
        <w:br/>
        <w:t>‫היוצא הוא שהחצר תהא תחומה מכל עבריה‪ ,‬למעט מעבר ברוחב של כ‪ 1.70 -‬מ'‬</w:t>
        <w:br/>
        <w:t>‫אשר יוותר‪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בהיקף המבנה העורפי מכיוון דרום‪ ,‬מכיוון מזרח ומכיוון מערב קיימת‬</w:t>
        <w:br/>
        <w:t>‫חצר נוספת אשר עפ"י צו רישום הבית המשותף הוצמדה במלואה‪ :‬חציה לדירה‬</w:t>
        <w:br/>
        <w:t>‫אחת במבנה העורפי וחצייה לדירה אחרת במבנה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הופניתי למיקום המתוכנן של תוספת החניות‪ .‬הללו מתוכננות להיבנות‬</w:t>
        <w:br/>
        <w:t>‫בחזית המבנה הקדמי ובניצב לשביל הגישה‪ .‬כן הופניתי אל ההסטה המתוכננת‬</w:t>
        <w:br/>
        <w:t>‫בתוואי שביל הגישה לכיוון מערב על חשבון ערוגת צמחים‪ .‬התרשמתי כי מדובר‬</w:t>
        <w:br/>
        <w:t>‫בהסטה קלה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,‬שהם בעלי הדירות במבנה הקדמי‪ ,‬הגישו בקשה להיתר בנייה בה‬            ‫‪.4‬‬</w:t>
        <w:br/>
        <w:t>‫ביקשו לאשר‪" :‬תוספת בניה וכן מרפסות זיזיות ל‪ 9-‬דירות קיימות בקומה א‪ ,‬ב‬</w:t>
        <w:br/>
        <w:t>‫ו‪-‬ג בגין תמ"א ‪+38/3‬יח' דיור ומחסנים בקומת העמודים‪+‬תוספת קומה ועליית‬</w:t>
        <w:br/>
        <w:t>‫גג ו‪ 3-‬יחידות דיור בגין תמ"א ‪+38/3‬חניות‪+‬שינויים ופיתוח"‪.‬‬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להיתר בנייה עברה את אישורה של הוועדה המקומית לתכנון ובניה ואת‬        ‫‪.5‬‬</w:t>
        <w:br/>
        <w:t>‫אישור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בפניי כי הבנייה נושא ההליך תגרום לפגיעה בזכויותיהם‬            ‫‪.6‬‬</w:t>
        <w:br/>
        <w:t>‫הקנייניות מהטעמים הבאים‪ :‬רוחב שביל הגישה כיום הוא ‪ 5.80‬מ' ואין הגבלה‬</w:t>
        <w:br/>
        <w:t>‫על גובהו‪ .‬הבנייה המתוכננת תצר את שביל הגישה לרוחב של ‪ 3.29‬מ' ובנקודות‬</w:t>
        <w:br/>
        <w:t>‫מסוימות אף פחות מכך ותגביל את גובהו לגובה של ‪ 2.2‬מ'‪ .‬בכך ימנע מעבר‬</w:t>
        <w:br/>
        <w:t>‫רכבים גדולים דוגמת רכבי פינוי‪ ,‬מנוף‪ ,‬מכבי אש וכיו"ב אל המבנה בו מצויות‬</w:t>
        <w:br/>
        <w:t>‫דירותיהם; שטח משותף יופקע לטובת ההרחבה ולטובת הקמת חניות‪ ,‬כל זאת‬</w:t>
        <w:br/>
        <w:t>‫ללא הסכמת התובעים; הבנייה תימנע אפשרות ביצוע תוכנית דומה במבנה בו‬</w:t>
        <w:br/>
        <w:t>‫מצויות דירות התובעים‪ ,‬היות ולא יוותרו שטחי קרקע בהם ניתן יהיה להקצות‬</w:t>
        <w:br/>
        <w:t>‫מקומות חניה לדירות החדשות במבנה העורפי; איכות חייהם של התובעים תפגע‬</w:t>
        <w:br/>
        <w:t>‫משך כל תקופה הבנייה כתוצאה מהלכלוך‪ ,‬האבק והרעש; אין הכרח בבניית‬</w:t>
        <w:br/>
        <w:t>‫ממ"דים מקום בו קיים מקלט המשמש את בעלי הדירות באותו המבנה‪ ,‬והדבר‬</w:t>
        <w:br/>
        <w:t>‫גם אינו נחוץ לצורך חיזוק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הדיונים בתיק ובעטיו של ההליך הודיעו הנתבעים כי הגישו בקשה‬            ‫‪.7‬‬</w:t>
        <w:br/>
        <w:t>‫מתוקנת להיתר בנייה לפיה יועתקו הממ"דים שתוכננו להיבנות בפינה הדרום‬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‫מערבית של המבנה הקדמי למקום אחר‪ ,‬וזאת על מנת להבטיח גובה מינימאלי‬</w:t>
        <w:br/>
        <w:t>‫של ‪ 3.2‬מ' בשביל הגישה לצורך מעבר חופשי של רכבים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הודעה זו נותרו התובעים בהתנגדותם וביקשו להמשיך ולקיים את ההליך‬        ‫‪.8‬‬</w:t>
        <w:br/>
        <w:t>‫תוך שהם עומדים על מלוא טענותיהם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29.6.14‬שלחו הנתבעים הודעה בה הודיעו כי ועדת הערר דחתה ביום‬            ‫‪.9‬‬</w:t>
        <w:br/>
        <w:t>‫‪ 26.6.14‬את הערר שהגישו התובעים )החלטת וועדת הערר נושאת בטעות את‬</w:t>
        <w:br/>
        <w:t>‫התאריך ‪ .(26.6.13‬עיקר נימוקי וועדת הערר היו ש "נוכח נכונותם של המבקשים‪,‬‬</w:t>
        <w:br/>
        <w:t>‫לשנות את מיקומו של הממ"ד הדרום מערבי ולעמוד בקירוב בהמלצתה‬</w:t>
        <w:br/>
        <w:t>‫התכנונית של ועדת הערר‪) .‬ועדת ערר קודמת‪-‬הוספה שלי י‪.‬ל‪ (.‬אנו סבורים כי די‬</w:t>
        <w:br/>
        <w:t>‫בכך על מנת להבטיח מעבר חופשי למכוניות בחלקו העורפי של המגרש‪ .‬באופן זה‬</w:t>
        <w:br/>
        <w:t>‫נשמר רדיוס סיבוב סביר ואף למעלה מכך"‪ .‬באשר לטענת התובעים כי הבניה‬</w:t>
        <w:br/>
        <w:t>‫נושא ההליך מפקיעה שטחים מהרכוש המשותף באופן שלא נותרים שטחים אשר‬</w:t>
        <w:br/>
        <w:t>‫ישמשו לטובת חנייה עתידית למבנה העורפי‪ ,‬לצורך בנייה עתידית לפי חוק‬</w:t>
        <w:br/>
        <w:t>‫החיזוק‪ ,‬השיבה הוועדה כדלהלן‪" :‬מיקומם של החניות לטובת הפרוייקט‬</w:t>
        <w:br/>
        <w:t>‫שיקודם אם וכאשר יקודם בבניין האחורי‪ ,‬הינו בחלקו האחר של המגרש‪.‬‬</w:t>
        <w:br/>
        <w:t>‫במסגרת זו ניתן יהיה להיעזר אף בטכנולוגיות של הכפלת חניה ככל שתידרשנה‪.‬‬</w:t>
        <w:br/>
        <w:t>‫כך או אחרת‪ ,‬נזכר על פי סעיף ‪ 158‬ג' לחוק התכנון והבניה‪ ,‬התשכ"ה ‪ ,1965‬העדר‬</w:t>
        <w:br/>
        <w:t>‫פתרון חניה לא יסכל קידומה של בקשה ופרוייקט לחיזוק מבנים על פי תמ"א ‪38‬‬</w:t>
        <w:br/>
        <w:t>‫וחוק החיזוק‪".‬‬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החלטה זו הגישו התובעים עתירה מנהלית‪ ,‬וביום ‪ 24.12.14‬ניתן פסק דינו של‬     ‫‪.10‬‬</w:t>
        <w:br/>
        <w:t>‫כב' השופט רון סוקול אשר דחה את העתירה מהטעם שלא מצא את החלטת‬</w:t>
        <w:br/>
        <w:t>‫ועדת הערר חורגת ממתחם הסבירות‪ ,‬לא מצא כי יש מקום להתערבות שיפוטית‬</w:t>
        <w:br/>
        <w:t>‫בהחלטתה‪ ,‬ולא מצא כי נפל פגם המצדיק את ביטול ההחלטה לאור התנאים‬</w:t>
        <w:br/>
        <w:t>‫לביצוע עבודות בנייה שנקבעו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להליכים התכנוניים אשר התקיימו בתיק התקיימו ההליכים לפניי‪.‬‬            ‫‪.11‬‬</w:t>
        <w:br/>
        <w:t>‫ביום ‪ 11.6.14‬וביום ‪ 29.7.14‬התקיימו דיוני הוכחות בתיק‪ .‬לאחריהם ניתנה על‬</w:t>
        <w:br/>
        <w:t>‫ידי החלטה המחייבת את הנתבעים להמציא אישור לפי סעיף ‪ 1‬לחוק החיזוק‪,‬‬</w:t>
        <w:br/>
        <w:t>‫ואישור כנ"ל 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 והתיק הונח לפתחי לשם כתיבת פסק דין‪.‬‬ 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 שקדתי על כתיבתו של פסק הדין התחוור לי כי אכן התוכנית הנוכחית מנצלת‬       ‫‪.13‬‬</w:t>
        <w:br/>
        <w:t>‫את כל עתודת הקרקע המשותפת הפנויה לצורך הוספת חניות למבנה הקדמי‪,‬‬</w:t>
        <w:br/>
        <w:t>‫באופן שלא נותרים שטחי קרקע פנויים אשר יוכלו לשמש בעתיד את בעלי‬</w:t>
        <w:br/>
        <w:t>‫הדירות במבנה העורפי לצורך הוספת חניות‪ ,‬לכשיבקשו אף הם לבנות לפי חוק‬</w:t>
        <w:br/>
        <w:t>‫החיזוק‪ .‬משכך‪ ,‬זימנתי אלי את הצדדים לדיון נוסף בו בקשתי מהנתבעים להגיש‬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 תכנית בנייה חדשה אשר תדגים שטחי קרקע פנויים אשר יוכלו בעתיד לשמש‬</w:t>
        <w:br/>
        <w:t>‫למצער כשתי חניות לטובת המבנה העורפי‪ .‬בקשתי זו הייתה בשים לב לעובדה‬</w:t>
        <w:br/>
        <w:t>‫שבמבנה האחורי קיימות פחות דירות‪ ,‬להן צמודים פחות חלקים ברכוש‬</w:t>
        <w:br/>
        <w:t>‫המשותף‪ ,‬ובשים לב לעובדה כי משני צידי חדר המדרגות של המבנה העורפי ניתן‬</w:t>
        <w:br/>
        <w:t>‫להערכתי‪ ,‬עם תכנון נכון‪ ,‬להוסיף גם כן ‪ 2‬חניות נוספות אשר ישמשו את המבנה‬</w:t>
        <w:br/>
        <w:t>‫העורפי בבוא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14.4.15‬הגישו הנתבעים הודעה אליה צורף תשריט המדגים תכנון אחר של‬      ‫‪.14‬‬</w:t>
        <w:br/>
        <w:t>‫הקרקע המותיר שטחי קרקע בהיקף המבנה הקדמי אשר אמורים לשמש כשתי‬</w:t>
        <w:br/>
        <w:t>‫חניות לטובת המבנה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השינויים האחרונים בתכנית כל שנותר לי כעת הוא להכריע בסוגיה‪.‬‬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תמ"א ‪ 38‬וחוק החיזוק‪-‬‬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הערכות כוללת של מדינת ישראל לרעידות אדמה‪ ,‬התקבלה בשנת ‪2005‬‬         ‫‪.16‬‬</w:t>
        <w:br/>
        <w:t>‫החלטת ממשלה המאשרת את תכנית המתאר הארצית לחיזוק מבנים קיימים‬</w:t>
        <w:br/>
        <w:t>‫מפני רעידות אדמה –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 מעודדת ביצוע חיזוק בתים משותפים שהיתר להקמתם ניתן לפני‬             ‫‪.17‬‬</w:t>
        <w:br/>
        <w:t>‫‪ ,1.1.1980‬וזאת מתוך הנחה כי התקן הישראלי לעמידות מבנים ברעידות אדמה‬</w:t>
        <w:br/>
        <w:t>‫)ת"י ‪ (413‬אשר אושר לראשונה בשנת ‪ 1975‬החל להיות מיושם רק מס' שנים‬</w:t>
        <w:br/>
        <w:t>‫לאחר המועד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‫העידוד מתבטא‪ ,‬בין היתר‪ ,‬בהענקת זכויות בניה ותמריצים נוספים למבנים‬</w:t>
        <w:br/>
        <w:t>‫הטעונים חיזוק דוגמת הטבות מס שונות‪ .‬היוזמה לביצוע חיזוק מבנה נתונה בידי‬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‫כנלמד מדברי ההסבר להצעת חוק החיזוק‪ ,‬במועד אישור התכנית החליטה‬             ‫‪.18‬‬</w:t>
        <w:br/>
        <w:t>‫הממשלה על הקמת ועדת מנכ"לים אשר תבחן את הצעדים המשלימים הנחוצים‬</w:t>
        <w:br/>
        <w:t>‫ליישום התכנית‪ .‬בין השאר המליצה הועדה על תיקון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24.1.2008‬פורסם חוק החיזוק ובהמשך עבר מספר תיקונים במסגרתם‬           ‫‪.19‬‬</w:t>
        <w:br/>
        <w:t>‫התווספה לו האפשרות להוצאת חלקים מהרכוש המשותף לשם התקנת מקומות‬</w:t>
        <w:br/>
        <w:t>‫חניה והצמדתם לדירה או לדירות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2‬א( לחוק החיזוק קובע כתנאי סף לבנייה לפי חוק החיזוק קיומו של‬          ‫‪.20‬‬</w:t>
        <w:br/>
        <w:t>‫היתר בניה וזו לשונו‪:‬‬</w:t>
        <w:br/>
        <w:t>‫"ניתן היתר בנייה לביצוע עבודה ברכוש המשותף‪ ,‬עפ"י תוכנית‬</w:t>
        <w:br/>
        <w:t>‫החיזוק‪...‬יחולו לעניין 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10/1/2011‬התקבל בכנסת תיקון חוק החיזוק המרחיב את הגדרת "היתר‬            ‫‪.21‬‬</w:t>
        <w:br/>
        <w:t>‫בנייה" ככוללת גם בקשה להיתר בתנאים‪ .‬התיקון לחוק הגדיר בסעיף ‪ 1‬לו מהי‬</w:t>
        <w:br/>
        <w:t>‫"החלטה לאשר בקשה להיתר בתנאים" כדלהלן‪:‬‬</w:t>
        <w:br/>
        <w:t>‫"החלטה בדבר אישור בקשה להיתר בתנאים‪ ,‬שהתקבלה במוסד‬</w:t>
        <w:br/>
        <w:t>‫תכנון‪ ,‬לאחר שהתקיימו כל אלה‪:‬‬</w:t>
        <w:br/>
        <w:t>‫‪ .(1‬מוסד התכנון מצא כי הבקשה תואמת לתכנית‬</w:t>
        <w:br/>
        <w:t>‫החיזוק וכן לתכניות תקפות אחרות ולתכניות מופקדות‪,‬‬</w:t>
        <w:br/>
        <w:t>‫ולתנאים לפי סעיף ‪ 78‬לחוק התכנון והבנייה התשכ"ה‪-‬‬</w:t>
        <w:br/>
        <w:t>‫‪) 1965‬להלן‪" :‬חוק התכנון והבנייה"( ככל שנקבעו;‬</w:t>
        <w:br/>
        <w:t>‫‪ .(2‬מוסד התכנון מצא כי הבנייה המבוקשת משתלבת‬</w:t>
        <w:br/>
        <w:t>‫במערכות התשתית הקיימות והמתוכננות בסביבתה;‬</w:t>
        <w:br/>
        <w:t>‫‪ .(3‬הוגשו התנגדויות לבקשה להיתר לפי הוראות חוק‬</w:t>
        <w:br/>
        <w:t>‫התכנון והבנייה – מוסד התכנון החליט בהן;‬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לעבודות חיזוק המשלבות הוספת דירות לבית המשותף והוספת חניות‬              ‫‪.22‬‬</w:t>
        <w:br/>
        <w:t>‫קובע סעיף ‪ 5‬לחוק החיזוק לאמור‪:‬‬</w:t>
        <w:br/>
        <w:t>‫ביצוע עבודה ברכוש המשותף שמטרתה בניית דירה חדשה‬         ‫")א(‬</w:t>
        <w:br/>
        <w:t>‫אחת או יותר‪ ,‬לרבות הוצאת חלקים מהרכוש המשותף לשם התקנת‬</w:t>
        <w:br/>
        <w:t>‫מקומות חניה והצמדתם לדירה או לדירות כאמור‪ ,‬טעון החלטה מראש‬</w:t>
        <w:br/>
        <w:t>‫של כל בעלי הדירות‪ ,‬כאמור בחוק המקרקעין; ואולם רשאי המפקח‪ ,‬אף‬</w:t>
        <w:br/>
        <w:t>‫אם לא התקבלה על כך החלטה מראש של כל בעלי הדירות בבית‬</w:t>
        <w:br/>
        <w:t>‫המשותף‪ ,‬לאשר את ביצוע העבודה‪ ,‬על פי תביעה של בעלי הדירות‬</w:t>
        <w:br/>
        <w:t>‫שבמועד הגשת התביעה היו בבעלותם שני שלישים מהדירות בבית‬</w:t>
        <w:br/>
        <w:t>‫המשותף ושני שלישים מהרכוש המשותף היו צמודים לדירותיהם‪,‬‬</w:t>
        <w:br/>
        <w:t>‫ובלבד שנתן לכל בעל דירה בבית המשותף הזדמנות לטעון את טענותיו‪.‬‬</w:t>
        <w:br/>
        <w:t>‫)הדגשה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‫אישר המפקח ביצוע עבודה ברכוש המשותף שמטרתה בניית‬       ‫)ב (‬</w:t>
        <w:br/>
        <w:t>‫דירה חדשה כאמור בסעיף קטן )א(‪ ,‬רשאי הוא להתנותה בתנאים וכן‬</w:t>
        <w:br/>
        <w:t>‫ליתן 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העבודה כאמור‪ ,‬אשר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מכן‪) ".‬הדגשה שלי‬</w:t>
        <w:br/>
        <w:t>‫י‪.‬ל‪(.‬‬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11‬לחוק החיזוק קובע כי בבית המורכב ממספר מבנים או אגפים‬                      ‫‪.23‬‬</w:t>
        <w:br/>
        <w:t>‫ובהתקיים התנאים האמורים בס"ק ‪ 1-2‬לו יראו כל מבנה או אגף כבית משותף‬</w:t>
        <w:br/>
        <w:t>‫נפרד‪ ,‬וזו לשונו‪:‬‬</w:t>
        <w:br/>
        <w:t>‫"מבנה או אגף בבית מורכב כמשמעותו בסעיף ‪ 59‬לחוק המקרקעין‪ ,‬יראו אותו‬</w:t>
        <w:br/>
        <w:t>‫לעניין חוק זה כבית משותף‪ ,‬ובלבד שהתקיימו שניים אלה‪:‬‬</w:t>
        <w:br/>
        <w:t>‫)‪ (1‬אין בביצוע העבודה במבנה או באגף כדי לפגוע בזכויותיו של בעל‬</w:t>
        <w:br/>
        <w:t>‫דירה במבנה או באגף אחר בבית המורכב;‬</w:t>
        <w:br/>
        <w:t>‫ניתן לבצע חיזוק מפני רעידות אדמה של המבנה או האגף‪ ,‬בלי‬         ‫)‪(2‬‬</w:t>
        <w:br/>
        <w:t>‫לבצע חיזוק כאמור של 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59‬לחוק המקרקעין‪ ,‬התשכ"ט ‪) 1969 -‬להלן‪":‬חוק המקרקעין"( מורנו מהו‬              ‫‪.24‬‬</w:t>
        <w:br/>
        <w:t>‫בית מורכב וכך קובע הסעיף‪:‬‬</w:t>
        <w:br/>
        <w:t>‫מקום שבית משותף מורכב ממבנים אחדים או מאגפים‬       ‫")א(‬</w:t>
        <w:br/>
        <w:t>‫אחדים אשר לכל אחד מהם כניסה נפרדת או מיתקנים נפרדים‬</w:t>
        <w:br/>
        <w:t>‫)להלן ‪ -‬בית מורכב( ובעלי הדירות קבעו בתקנון כי 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  <w:br/>
        <w:t>‫נפרדים‪ ,‬תחול חובת ההשתתפות בהוצאות ההחזקה והניהול של‬</w:t>
        <w:br/>
        <w:t>‫הרכוש המשותף כאמור‪ ,‬על בעלי הדירות שבאותו מבנה או אגף‬</w:t>
        <w:br/>
        <w:t>‫בלבד; בעלי הדירות רשאים לקבוע בתקנון שיקיימו אסיפה‬</w:t>
        <w:br/>
        <w:t>‫כללית ונציגות נפרדת לגבי אותו מבנה או אגף‪"...‬‬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ולאפשר לנתבעים לבנות בהתאם‬                  ‫‪.25‬‬</w:t>
        <w:br/>
        <w:t>‫לתוכנית הבנייה אשר הוגשה במצורף להודעת הנתבעים מיום ‪ ,14.7.14‬בשינויים‬</w:t>
        <w:br/>
        <w:t>‫אשר פורטו בהודעת הנתבעים מיום ‪ 14.4.15‬ובשינויים אשר יפורטו בפסק דיני‪.‬‬</w:t>
        <w:br/>
        <w:t>‫להלן נימוקי החלטתי‪:‬‬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המציאו ביום ‪26.2.15‬אישור הוועדה המקומית לפי סעיף ‪ 1‬לחוק‬            ‫‪.26‬‬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‫משהתקבל‪ ,‬אפוא‪ ,‬אישור הוועדה המקומית לקיומם של התנאים המפורטים‬              ‫‪.27‬‬</w:t>
        <w:br/>
        <w:t>‫בסעיף ‪ 1‬לחוק החיזוק נכנסים אנו בגדרו של חוק החיזוק‪ ,‬וכל הסכמה או‬</w:t>
        <w:br/>
        <w:t>‫החלטה של בעלי הדירות בבית המשותף לצורך ביצוע העבודה ברכוש המשותף‬</w:t>
        <w:br/>
        <w:t>‫בהתאם להיתר הבנייה‪ ,‬תיבחן בהתאם להוראות חוק החיזוק‪ ,‬כאמור בסעיף ‪2‬‬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‫משמצאתי להחיל את החוק החיזוק על התוכנית נושא הליך זה‪ ,‬ומאחר והבית‬          ‫‪.28‬‬</w:t>
        <w:br/>
        <w:t>‫המשותף נושא ההליך מורכב משני מבנים‪ ,‬נדרש שאבחן את התקיימות הוראות‬</w:t>
        <w:br/>
        <w:t>‫סעיף ‪ 11‬לחוק המקרקעין ביחס לבית נושא ההליך‪ .‬היות וההתנגדות לבנייה‬</w:t>
        <w:br/>
        <w:t>‫קמה רק מקרב בעלי הדירות במבנה העורפי‪ ,‬אשר אינו נמנה על מגישי הבקשה‬</w:t>
        <w:br/>
        <w:t>‫להיתר בנייה‪ ,‬יש לבחון האם ניתן לראות כל מבנה כבית משותף העומד בפני‬</w:t>
        <w:br/>
        <w:t>‫עצמו‪ ,‬באופן שדי יהא בהסכמות המבנה הקדמי לצורך הבנייה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‫מורנו סעיף ‪ 11‬כי הסעיף יחול על מבנה או אגף בבית מורכב כמשמעותו בסעיף‬       ‫‪.29‬‬</w:t>
        <w:br/>
        <w:t>‫‪ 59‬לחוק המקרקעין בהתקיים שני התנאים אשר פורטו לעיל )במצטבר(‪.‬‬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המדובר בבית מורכב‪-‬‬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סעיף ‪ 59‬לחוק המקרקעין בית משותף מורכב הוא בית המורכב ממבנים או‬        ‫‪.30‬‬</w:t>
        <w:br/>
        <w:t>‫מאגפים אחדים ובעלי הדירות קבעו בתקנון שלו כי הרכוש המשותף‪ ,‬כולו או‬</w:t>
        <w:br/>
        <w:t>‫חלק ממנו‪ ,‬שבתחומי כל מבנה או אגף יהיה צמוד לדירות שבאותו מבנה או אגף‪,‬‬</w:t>
        <w:br/>
        <w:t>‫או שהחזקתו וניהולו יהיו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נרשם בשנת ‪ 1980‬כבית משותף לפי שטר מס'‬               ‫‪.31‬‬</w:t>
        <w:br/>
        <w:t>‫‪ .5274/80‬לבית נרשם תקנון מוסכם שקבע בסעיפים ‪ 6 ,5‬ו‪ 8-‬לו כי בעלי הדירות‬</w:t>
        <w:br/>
        <w:t>‫בכל מבנה יישאו בכל ההוצאות הכרוכות בהחזקתו ובשיפוצו של הרכוש‬</w:t>
        <w:br/>
        <w:t>‫המשותף שבתחום קווי הבניין של אותו מבנה וכן ינהלו‪ ,‬ישפצו ויתחזקו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שתקנון הבית המשותף תואם את הוראת סעיף ‪ 59‬לחוק המקרקעין ועל כן‬         ‫‪.32‬‬</w:t>
        <w:br/>
        <w:t>‫מדובר בבית מורכב‪ .‬גם ביקורי במקום חיזק אצלי את המסקנה כי מדובר בבית‬</w:t>
        <w:br/>
        <w:t>‫מורכב‪ .‬בביקור במקום התרשמתי כי למעט שביל הגישה המשמש את בעלי‬</w:t>
        <w:br/>
        <w:t>‫הדירות בשני המבנים במשותף יתר הרכוש המשותף שבתחומי כל מבנה מתוחזק‬</w:t>
        <w:br/>
        <w:t>‫ומנוהל על ידי בעלי הדירות שבאותו מבנה‪ .‬לכל מבנה מתקנים נפרדים לחלוטין‪,‬‬</w:t>
        <w:br/>
        <w:t>‫וכל מבנה מתנהל באופן נפרד ומתחזק באופן נפרד את השטחים המצויים‬</w:t>
        <w:br/>
        <w:t>‫בתחומו‪.‬‬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,‬התנאי האמור אינו התנאי היחיד‪ .‬סעיף ‪ 11‬לחוק החיזוק קובע שני‬              ‫‪.33‬‬</w:t>
        <w:br/>
        <w:t>‫תנאים נוספים‪ :‬תנאי ראשון ולפיו אין בביצוע עבודה במבנה או באגף כדי לפגוע‬</w:t>
        <w:br/>
        <w:t>‫בזכויותיו של בעל דירה במבנה או באגף אחר בבית מורכב‪ .‬ותנאי שני ולפיו ניתן‬</w:t>
        <w:br/>
        <w:t>‫לבצע חיזוק מפני רעידות אדמה לכל מבנה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ראשית האם מתקיים התנאי הראשון‪ ,‬קרי‪ ,‬האם התכנית פוגעת בזכויות‬              ‫‪.34‬‬</w:t>
        <w:br/>
        <w:t>‫בעלי הדירות במבנה האחר‪ .‬לצורך מתן מענה לשאלה זו אבחן אחת לאחת את‬</w:t>
        <w:br/>
        <w:t>‫טענות התובעים לפגיעה בזכויותיהם‪.‬‬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תוואי שביל הגישה ומידותיו‪-‬‬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הגשת התביעה התנגדותם של התובעים התייחסה לבקשה להיתר בנייה‬                ‫‪.35‬‬</w:t>
        <w:br/>
        <w:t>‫שונה מזו העומדת כעת להכרעתי‪ .‬בגלגולה הקודם של הבקשה להיתר בנייה דובר‬</w:t>
        <w:br/>
        <w:t>‫על בנייה שאמורה הייתה לצמצם את רוחב שביל הגישה משביל ברוחב של כ‪-‬‬</w:t>
        <w:br/>
        <w:t>‫‪ 5.80‬מ' וללא הגבלת גובה לשביל גישה ברוחב של ‪ 3.29‬מ' ואף פחות מכך והגבלת‬</w:t>
        <w:br/>
        <w:t>‫גובה של ‪ 2.2‬מ'‪ .‬כבר לאחר שעיינתי בתוכניות ובכתב התביעה סברתי כי הקטנת‬</w:t>
        <w:br/>
        <w:t>‫מידות שביל הגישה עלולה למנוע כניסתם של רכבים דוגמת‪ :‬רכב פינוי‪ ,‬מנוף‪,‬‬</w:t>
        <w:br/>
        <w:t>‫מכבי אש ומשאית להובלת תכולת דירה אל המבנה העורפי ועלולה להוות פגיעה‬</w:t>
        <w:br/>
        <w:t>‫בזכויות התובעים‪ .‬משכך‪ ,‬כבר בדיון הראשון שיתפתי את הצדדים בהערכתי זו‪,‬‬</w:t>
        <w:br/>
        <w:t>‫ויש לברך על כך שהנתבעים ערכו שינויים בתוכניתם באופן שמגדל ממ"דים‬</w:t>
        <w:br/>
        <w:t>‫הועתק למקום אחר בתוכנית על מנת להגדיל את מידות שביל הגישה באופן‬</w:t>
        <w:br/>
        <w:t>‫משמעותי‪.‬‬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משבוצעו השינויים בתוכנית הבנייה רוחב שביל הגישה אינו נופל מ‪ 3.5-‬מ'‬         ‫‪.36‬‬</w:t>
        <w:br/>
        <w:t>‫בנק' הצרה ביותר וגובהו אינו נופל מ‪ 3.20-‬מ' בנק' הנמוכה ביותר )ראו בעניין זה‬</w:t>
        <w:br/>
        <w:t>‫את העדות של האדריכל מר נתן בוכהנדלר מי שהגיש בשם הנתבעים את הבקשה‬</w:t>
        <w:br/>
        <w:t>‫להיתר בנייה‪ ,‬בעמ' ‪ 17‬לפרוטוקול שורות ‪ .(3-11‬לצורך הבטחת גובה שביל‬</w:t>
        <w:br/>
        <w:t>‫כאמור העיד האדריכל כי נדרשת העמקת תוואי שביל הגישה באמצעות חפירה‬</w:t>
        <w:br/>
        <w:t>‫של ‪ 20‬ס"מ וכי הנתבעים מתחייבים לעשות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‫משבוצע שינוי זה בתוכניות נחה דעתי כי שביל הגישה שיווצר לאחר הבנייה הינו‬        ‫‪.37‬‬</w:t>
        <w:br/>
        <w:t>‫שביל ראוי‪ ,‬המאפשר שימוש סביר לתכלית לו נועד לכל בעלי הדירות בבית‪.‬‬</w:t>
        <w:br/>
        <w:t>‫האדריכל מר בוכהנדלר נחקר ארוכות לגבי מידות השביל והשפעתן על כניסת‬</w:t>
        <w:br/>
        <w:t>‫רכבים גדולים‪ .‬מעדותו עלה כי יכולת התמרון לאחר הבניה תהיה כמעט זהה לזו‬</w:t>
        <w:br/>
        <w:t>‫הקיימת כיום‪ ,‬וכי מרבית הרכבים הכבדים יוכלו להיכנס לבית‪ .‬עדותו הייתה‬</w:t>
        <w:br/>
        <w:t>‫אמינה עליי‪ ,‬וניכר כי הוא מתמצא בפרטי התוכנית‪ .‬חיזוק למסקנתי כי מידות‬</w:t>
        <w:br/>
        <w:t>‫השביל לאחר השינוי מניחות את הדעת נמצא גם בהחלטת וועדת הערר מיום‬</w:t>
        <w:br/>
        <w:t>‫‪ .26.6.14‬באשר להסטתו הקלה של השביל מערבה‪ ,‬זו אינה מהווה לטעמי פגיעה‬</w:t>
        <w:br/>
        <w:t>‫כלשהי בתובעים ולא מצאתי בביקורי במקום ממש בטענה כי יהיה בה כדי לבטל‬</w:t>
        <w:br/>
        <w:t>‫ערוגת צמחים קיימת‪.‬‬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ולאחר שבוצעו השינויים בתכנית הבנייה לא מצאתי כי שינויי‬        ‫‪.38‬‬</w:t>
        <w:br/>
        <w:t>‫תוואי השביל ומידותיו פוגע בזכויות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דירה בקומת הקרקע‪-‬‬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התובעים כי בניית דירה בקומת הקרקע יש בה כדי לצמצם את הרכוש‬        ‫‪.39‬‬</w:t>
        <w:br/>
        <w:t>‫המשותף בבית‪ .‬אליבא דידם אין לאפשר לקיחת משאב יקר דוגמת קרקע במקום‬</w:t>
        <w:br/>
        <w:t>‫בו ניתן לבנות את אותה הדירה על גג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מוצאת לקבל טענה זו‪ .‬מר בוכהנדלר העיד כי בניית הדירה הכוללת ממ"ד‬    ‫‪.40‬‬</w:t>
        <w:br/>
        <w:t>‫בקומת הקרקע נועדה לחזק את המבנה מפני רעידות אדמה‪ .‬ראו עדותו בעמ' ‪18‬‬</w:t>
        <w:br/>
        <w:t>‫לפרוטוקול שורות ‪ .14-17‬הגב' בלומנפלד‪ ,‬אדריכלית מטעם התובעים‪ ,‬אישרה‬</w:t>
        <w:br/>
        <w:t>‫בעדותה כי תוספת ממ"דים בפינות המרוחקות של המבנה מהווה חיזוק מיטבי‬</w:t>
        <w:br/>
        <w:t>‫לבית‪ .‬ראו עדותה בעמ' ‪ 23‬לפרוטוקול שורות ‪ .38-41‬אין מחלוקת כי הדירה‬</w:t>
        <w:br/>
        <w:t>‫שתתווסף בקומת הקרקע כוללת ממ"ד אשר מהווה בסיס לממ"דים של הדירות‬</w:t>
        <w:br/>
        <w:t>‫מעל ונועד לתת חיזוק למבנה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,‬המחוקק אפשר בסעיף ‪ 5‬לחוק החיזוק הוצאתם של שטחים מהרכוש‬            ‫‪.41‬‬</w:t>
        <w:br/>
        <w:t>‫המשותף לצורך בניית דירות חדשות או לצורך התקנת מקומות חניה‪ .‬אין בסעיף‬</w:t>
        <w:br/>
        <w:t>‫הגבלה בנוגע לאילו חלקים יוצאו מהרכוש המשותף‪ .‬מה לי אם נלקח חלק מהגג‬</w:t>
        <w:br/>
        <w:t>‫המשותף ומה לי אם נלקח חלק מחצר הבית לצורך הבניה כל עוד אין בבנייה כדי‬</w:t>
        <w:br/>
        <w:t>‫לפגוע בזכויות בעלי הדירות במבנה האחר‪ .‬לכך יש להוסיף את העובדה שדירה זו‬</w:t>
        <w:br/>
        <w:t>‫עתידה להיבנות בשטח המצוי בתחומי המבנה הקדמי‪ .‬אמנם שטח זה רכוש‬</w:t>
        <w:br/>
        <w:t>‫משותף הוא‪ ,‬אף לפי התקנון המוסכם שנרשם לבית ניהולו‪ ,‬החזקתו ושיפוצו הם‬</w:t>
        <w:br/>
        <w:t>‫באחריות בעלי הדירות במבנה הקדמי וקיימת להם זיקה קרובה יותר לאותה‬</w:t>
        <w:br/>
        <w:t>‫חצר‪.‬‬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‫התרשמותי היא כי בניית דירה בקומת הקרקע מהווה מקור חשוב לחיזוק‬            ‫‪.42‬‬</w:t>
        <w:br/>
        <w:t>‫המבנה הקדמי וממילא נדרשת הקמתו של הממ"ד המהווה חלק מאותה דירה‬</w:t>
        <w:br/>
        <w:t>‫חדשה‪ ,‬בהיותו בסיס לכל הממ"דים אשר יבנו מעליו‪.‬‬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מוצאת אני לקבוע כי עצם הקמת הדירה בקומת הקרקע אינה מהווה‬        ‫‪.43‬‬</w:t>
        <w:br/>
        <w:t>‫פגיעה בתובעים‪ .‬ואולם‪ ,‬דעתי שונה בכל הנוגע לפתיחת פתח יציאה מהדירה‬</w:t>
        <w:br/>
        <w:t>‫החדשה שתיבנה בקומת הקרקע לחצר ובנוגע לבניית משטח מרוצף‪ .‬הללו לטעמי‬</w:t>
        <w:br/>
        <w:t>‫אינם עולים בקנה אחד עם הוראות סעיף ‪ 5‬לחוק החיזוק ויש בהם כדי לגרום‬</w:t>
        <w:br/>
        <w:t>‫לפגיעה בזכויות התובעים‪ .‬ואפרט‪-‬‬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המצויה ממזרח למבנה הקדמי מהווה רכוש משותף ועל כך אין חולק‪.‬‬          ‫‪.44‬‬</w:t>
        <w:br/>
        <w:t>‫כיום‪ ,‬למעט גדר העוברת ממזרח לחצר זו ומקלט ומחסנים אשר תוחמים 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‫באופן חלקי מכיוון מערב קיימת גישה חופשית אל החצר משאר עבריה‪ ,‬ואם חפץ‬</w:t>
        <w:br/>
        <w:t>‫בעל דירה כלשהו בבית המשותף‪ ,‬לרבות מי מהתובעים‪ ,‬לעשות בה שימוש הדבר‬</w:t>
        <w:br/>
        <w:t>‫אפשרי‪.‬‬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‫בעטייה של הבנייה נושא ההליך צפויה חצר זו להיחסם‪ ,‬מכיוון מערב ע"י תוספת‬    ‫‪.45‬‬</w:t>
        <w:br/>
        <w:t>‫מחסנים שייבנו‪ ,‬מכיוון צפון ע"י חניות שיבנו‪ ,‬ומכיוון דרום יחסם רובו של‬</w:t>
        <w:br/>
        <w:t>‫המעבר הקיים כיום ע"י הממ"ד שיבנה‪ .‬נמצא כי למעט מעבר ברוחב של כ‪ 1.7-‬מ'‬</w:t>
        <w:br/>
        <w:t>‫מדרום לחצר‪ ,‬אשר מצטמצם אף הוא ע"י עצים הנטועים בסמוך לו‪ ,‬החצר תהא‬</w:t>
        <w:br/>
        <w:t>‫תחומה כמעט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לי כל ספק כי אם בנוסף לתיחום זה יפתח פתח יציאה מהדירה המתוכננת‬        ‫‪.46‬‬</w:t>
        <w:br/>
        <w:t>‫בקומת הקרקע אל החצר‪ ,‬ואם תיבנה בסמוך לאותו פתח גם רחבה מרוצפת‪,‬‬</w:t>
        <w:br/>
        <w:t>‫תהפוך החצר המשותפת‪ ,‬הלכה למעשה‪ ,‬לחצר פרטית אשר תשמש באופן ייחודי‬</w:t>
        <w:br/>
        <w:t>‫את הדירה החדשה‪ ,‬באופן שאף בעל דירה בבית לא יהין לעשות שימוש באותה‬</w:t>
        <w:br/>
        <w:t>‫החצר אשר תחזה להיות חצר בחזקה ייחודית של הדירה 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 אמנם התיר הוצאת חלקים מהרכוש המשותף לצורך‬              ‫‪.47‬‬</w:t>
        <w:br/>
        <w:t>‫הוספת דירות או לצורך הקמת חניות לבית בו נעשה חיזוק‪ ,‬אך לא התיר הוצאת‬</w:t>
        <w:br/>
        <w:t>‫שטחים מהרכוש המשותף לצורך יצירת חצר פרטית למי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‫באיזון הנדרש בין הצדדים מוצאת אני לקבוע כי הוספת הדירה בקומת הקרקע‬        ‫‪.48‬‬</w:t>
        <w:br/>
        <w:t>‫אינה גורמת לפגיעה בזכויותיהם של בעלי הדירות במבנה העורפי‪ ,‬זאת להבדיל‬</w:t>
        <w:br/>
        <w:t>‫מפתיחת פתח היציאה מדירה זו אל החצר המשותפת‪ ,‬אשר יש בו כדי לגרום‬</w:t>
        <w:br/>
        <w:t>‫לפגיעה בזכויות בעלי הדירות במבנה העורפי‪ .‬יחד עם זאת‪ ,‬והואיל ולכל הדירות‬</w:t>
        <w:br/>
        <w:t>‫בבית נבנית מרפסת כחלק מתוכנית החיזוק רשאים הנתבעים לבנות מרפסת גם‬</w:t>
        <w:br/>
        <w:t>‫לדירה שתיבנה בקומת הקרקע‪ ,‬ובלבד שמרפסת זו תהא תחומה מכל עבריה‬</w:t>
        <w:br/>
        <w:t>‫במעקה שגובהו לא יפחת מ‪ 1.2-‬מ'‪ .‬הטעם לדרישתי להקמת מעקה הוא צורך‬</w:t>
        <w:br/>
        <w:t>‫ביצירת חיץ ברור בין המרפסת לבין חצר הבית ומניעת הפיכתה של החצר כולה‬</w:t>
        <w:br/>
        <w:t>‫לחצר שבשימוש ייחודי של הנתבעים‪ .‬שטח המרפסת יהא דומה לשטח ממוצע של‬</w:t>
        <w:br/>
        <w:t>‫יתר המרפסות אשר נבנות כחלק מתוכנית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תגרום למטרד לאבק‪ ,‬לרעש וללכלוך‪-‬‬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הועלתה בכתבי הטענות אך בהמשך ההליך נזנחה‪ .‬טוב עשו התובעים‬         ‫‪.49‬‬</w:t>
        <w:br/>
        <w:t>‫משזנחו טענה זו‪ ,‬ויפים לעניין זה הדברים שנקבעו בעש"א )חי'( ‪36004-06-12‬‬</w:t>
        <w:br/>
        <w:t>‫פלאוט נ' הוד )פורסם בנבו( שם נאמר‪" :‬אין ספק כי בכל בנייה יש משום מטרד‪,‬‬</w:t>
        <w:br/>
        <w:t>‫ועל אף זאת התיר המחוקק בתנאים מסוימים כפיה של בניה כזו על השותפים"‪.‬‬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‫הקמת חניות חדשות‪-‬‬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טענו כי הקמת החניות החדשות תפגע בזכויותיהם‪ ,‬אלא טענו‬          ‫‪.50‬‬</w:t>
        <w:br/>
        <w:t>‫שהקניית שטחים אלו לנתבעים תמנע מהם בעתיד להקים חניות באותם שטחים‪,‬‬</w:t>
        <w:br/>
        <w:t>‫והואיל ולא יוותרו שטחים בהם ניתן יהיה להקים חניות לטובת המבנה העורפי‬</w:t>
        <w:br/>
        <w:t>‫ימנע ביצוע תוכנית חיזוק במבנה העורפי‪ .‬טענה זו מכוונת לכך שיהיה בהקצאת‬</w:t>
        <w:br/>
        <w:t>‫חניות לנתבעים‪ ,‬ללא כל התחשבות בצרכיהם העתידיים של התובעים‪ ,‬כדי למנוע‬</w:t>
        <w:br/>
        <w:t>‫מהם לבצע חיזוק מפני רעידות אדמה בעתיד‪ .‬נראה כי בטענה זו מכוונים‬</w:t>
        <w:br/>
        <w:t>‫התובעים לתנאי השני המפורט בסעיף ‪ 11‬לחוק החיזוק הקובע כי "ניתן לבצע‬</w:t>
        <w:br/>
        <w:t>‫חיזוק מפני רעידות אדמה של מבנה או אגף‪ ,‬בלי לבצע חיזוק כאמור של מבנה‬</w:t>
        <w:br/>
        <w:t>‫או אגף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טענו כי יש לבצע את חיזוק שני המבנים בצוותא חדא‪ ,‬ולא טענו כי‬   ‫‪.51‬‬</w:t>
        <w:br/>
        <w:t>‫חיזוקו של המבנה הקדמי בנפרד ימנע בעתיד את חיזוקו של המבנה העורפי‪.‬‬</w:t>
        <w:br/>
        <w:t>‫טענתם של התובעים בהקשר זה הייתה כי הקצאת מקומות חנייה בשטח‬</w:t>
        <w:br/>
        <w:t>‫המשותף לדירות החדשות במבנה הקדמי‪ ,‬כחלק מתוכנית הבנייה‪ ,‬מנצלת את כל‬</w:t>
        <w:br/>
        <w:t>‫עתודות הקרקע המשותפת באופן שאינו מותיר שטחים דומים לתובעים‪ .‬משכך‪,‬‬</w:t>
        <w:br/>
        <w:t>‫לטענתם‪ ,‬לכשירצו הם לבצע חיזוק למבנה העורפי במסגרתו יבקשו לבנות דירות‬</w:t>
        <w:br/>
        <w:t>‫חדשות‪ ,‬ידרשו להצמיד להם חניות‪ .‬מאחר והנתבעים מנצלים את מלוא משאב‬</w:t>
        <w:br/>
        <w:t>‫הקרקע הדבר יסכל בניה עתידית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‫במענה לכך הפנו הנתבעים אל החלטת וועדת הערר מיום ‪ 26.6.14‬הקובעת כי‬        ‫‪.52‬‬</w:t>
        <w:br/>
        <w:t>‫קיימות טכנולוגיות מתקדמות דוגמת הצבת מכפילי חניה אשר יוכלו לתת מענה‬</w:t>
        <w:br/>
        <w:t>‫לצורך בהוספת חניות בהגיע העת‪ ,‬לכשיחפוץ המבנה העורפי להוסיף ולבנות‬</w:t>
        <w:br/>
        <w:t>‫דירות 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בפן התכנוני קיימים פתרונות חניה דוגמת מכפילי חניה אשר יכולים ליתן‬    ‫‪.53‬‬</w:t>
        <w:br/>
        <w:t>‫מענה לחניות החסרות שתידרשנה למבנה העורפי בהגיעה העת‪ .‬יחד עם זאת‪,‬‬</w:t>
        <w:br/>
        <w:t>‫ברי‪ ,‬כי פתרונות אלו יקרים ונחותים הם לעומת חניות תקניות רגילות בקרקע‪.‬‬</w:t>
        <w:br/>
        <w:t>‫אין להלום כי בבית משותף המורכב ממספר מבנים ההתייחסות לשטחי הקרקע‬</w:t>
        <w:br/>
        <w:t>‫המשותפים תהיה בבחינת "כל הקודם זוכה"‪ ,‬באופן שהנתבעים‪ ,‬בהיותם‬</w:t>
        <w:br/>
        <w:t>‫הראשונים לבנות‪ ,‬יהיו רשאים לכלות את כל שטח הקרקע הפנוי‪ ,‬ואילו התובעים‬</w:t>
        <w:br/>
        <w:t>‫יצטרכו להסתפק בפתרונות חניה יקרים ונחותים נוכח מיצוי השטחים‬</w:t>
        <w:br/>
        <w:t>‫המשותפים‪.‬‬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הוזמנו הצדדים לדיון נוסף בו הבהרתי לנתבעים כי מאחר והם‬          ‫‪.54‬‬</w:t>
        <w:br/>
        <w:t>‫מוסיפים למבנה הקדמי ‪ 5‬חניות חדשות בכוונתי לוודא כי למבנה העורפי יוותר‬</w:t>
        <w:br/>
        <w:t>‫שטח קרקע בו יוכלו להוסיף בעתיד ‪ 4‬חניות‪) .‬כמות החניות הנמוכה יותר‬</w:t>
        <w:br/>
        <w:t>‫שנקצבה על ידי למבנה העורפי היא נגזרת מהעובדה שלדירות המבנה העורפי‬</w:t>
        <w:br/>
        <w:t>‫קיימים פחות חלקים ברכוש המשותף(‪ .‬מאחר ומשני צידי חדר המדרגות של‬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‫המבנה העורפי קיימים שטחי קרקע אשר נראה כי ניתן למקם בהם שתי חניות‪,‬‬</w:t>
        <w:br/>
        <w:t>‫דרשתי מהנתבעים להקצות לטובת בעלי דירות המבנה העורפי שטח לשתי חניות‬</w:t>
        <w:br/>
        <w:t>‫נוספות בתחומי המבנה הקדמי‪ .‬ביום ‪ 14.4.15‬הוגשה תוכנית המדגימה שתי‬</w:t>
        <w:br/>
        <w:t>‫חניות שמספריהן‪ 14 :‬ו‪ 15-‬בתחומי המבנה הקדמי‪ ,‬הללו מיועדות לבעלי הדירות‬</w:t>
        <w:br/>
        <w:t>‫במבנה העורפי בהינתן שיגישו אף הם תוכנית לפי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‫משעמדו הנתבעים בדרישה זו והדגימו שתי חניות אשר יוקצו לטובת המבנה‬             ‫‪.55‬‬</w:t>
        <w:br/>
        <w:t>‫העורפי מוצאת אני כי שני התנאים בסעיף ‪ 11‬לחוק החיזוק מתקיימים‪ .‬משכך יש‬</w:t>
        <w:br/>
        <w:t>‫לראות כל מבנה כבית משותף נפרד באופן שיבוצע חיזוק במבנה הקדמי ללא‬</w:t>
        <w:br/>
        <w:t>‫צורך בהסכמותיהם של בעלי הדירות במבנה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וכל בעלי הדירות במבנה הקדמי נתנו הסכמתם לבנייה מוצאת אני לאשר‬           ‫‪.56‬‬</w:t>
        <w:br/>
        <w:t>‫את הבניה נושא ההליך בכפוף לשינויים שהוכנסו בתוכנית שהוגשה ביחד עם‬</w:t>
        <w:br/>
        <w:t>‫ההודעה מיום ‪ 14.7.14‬ולשינויים בחצר ובחניות שהוכנסו בתכנית שהוגשה עם‬</w:t>
        <w:br/>
        <w:t>‫ההודעה מיום ‪ .14.4.15‬בנוסף הנתבעים יהיו רשאים לפתוח פתח יציאה מדירת‬</w:t>
        <w:br/>
        <w:t>‫הקרקע אל החצר בתנאים המפורטים בסעיף ‪ 48‬לעיל‪.‬‬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ביצועה של כל פעולה שהיא‪ ,‬לרבות בלשכת רישום המקרקעין‪ ,‬יראו כל‬           ‫‪.57‬‬</w:t>
        <w:br/>
        <w:t>‫מבנה כבית משותף נפרד וההסכמות הנדרשות תימנינה רק מקרב בעלי הדירות‬</w:t>
        <w:br/>
        <w:t>‫באותו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ההוצאות‪ -‬גלגוליה הרבים של הבקשה להיתר בנייה‪ ,‬והשינויים הרבים‬          ‫‪.58‬‬</w:t>
        <w:br/>
        <w:t>‫שהוכנסו בתוכנית בעטיו של ההליך מעידים על כך שעל אף תוצאת פסק הדין‪,‬‬</w:t>
        <w:br/>
        <w:t>‫בדין הוגשה התביעה‪ .‬יחד עם זאת‪ ,‬ומאחר וסעיף ‪)5‬ב( לחוק החיזוק מסמיך‬</w:t>
        <w:br/>
        <w:t>‫אותי לאשר עבודה תוך התנאתה בתנאים מצאתי שלא לקבל את התביעה אלא‬</w:t>
        <w:br/>
        <w:t>‫להתנות את ביצוע העבודות בתנאים דוגמת אלו שפורטו בפסק דיני‪ .‬משכך‪ ,‬ועל‬</w:t>
        <w:br/>
        <w:t>‫אף העובדה שבסופו של הליך מאושרת הבנייה בתנאים מוצאת אני לחייב את‬</w:t>
        <w:br/>
        <w:t>‫הנתבעים בהוצאות ההליך לרבות בשכ"ט עו"ד‪ .‬התובעים ישלמו לנתבעים סך של‬</w:t>
        <w:br/>
        <w:t>‫‪ .₪ 8,000‬סכום שלא ישולם בתוך ‪ 30‬יום יישא הפרשי הצמדה וריבית מיום‬</w:t>
        <w:br/>
        <w:t>‫הגשת התביעה )‪ (6.11.12‬ועד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כז' בניסן התשע"ה )‪.(16.4.15‬‬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8/318/2013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