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7/132/2013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התיק‪132/13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‪:‬‬</w:t>
        <w:br/>
        <w:t>‫נציגות הבית המשותף מרח' ז'בוטינסקי ‪ ,63‬נתניה‬</w:t>
        <w:br/>
        <w:t>‫ע"י ב"כ עוה"ד גלעד ישעיהו‬</w:t>
        <w:br/>
        <w:t>‫רח' ויצמן ‪ ,62‬חולון ‪32565‬‬</w:t>
        <w:br/>
        <w:t>‫טל‪ ,35-3335535 :‬פקס‪35-3333005 :‬‬</w:t>
        <w:br/>
        <w:t>‫התובעת‬</w:t>
        <w:br/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‫‪.1‬אפרת שלוש‬</w:t>
        <w:br/>
        <w:t>‫מרחוב ז'בוטינסקי ‪ ,52‬נתניה‬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.0‬עניינה של התביעה בחיוב הנתבעת לשאת בתשלום מלוא חלקה בהוצאות עבודות‬</w:t>
        <w:br/>
        <w:t>‫תחזוקת הרכוש המשותף (להלן‪" :‬העבודות") בסך של ‪ 32,560‬ש"ח של הבית ברחוב‬</w:t>
        <w:br/>
        <w:t>‫ז'בוטינסקי ‪ ,52‬נתניה הידוע כגוש ‪ 2632‬חלקה ‪( 50‬להלן‪" :‬הבית" או "הבית‬</w:t>
        <w:br/>
        <w:t>‫המשותף")‪.‬‬</w:t>
        <w:br/>
        <w:t>‫‪ .6‬התובעת היא נציגות הבית המשותף‪ .‬הנתבעת היא בעלת דירה בבית‪.‬‬</w:t>
        <w:br/>
        <w:t>‫‪ .5‬טענות התביעה יפורטו להלן בתמצית‪ :‬הרכוש המשותף של הבית‪ ,‬לא שופץ מזה שנים‬</w:t>
        <w:br/>
        <w:t>‫רבות‪ ,‬מצבו היה במצב ירוד ונזקק לתיקונים לצורך שמירה על החזקתו התקינה;‬</w:t>
        <w:br/>
        <w:t>‫האסיפה הכללית של בעלי הדירות בבית החליטה על ביצוע עבודות ברכוש המשותף;‬</w:t>
        <w:br/>
        <w:t>‫לאח ר קבלת הצעות ממספר קבלנים התקשרה התובעת בחודש אוקטובר‪ 6306 ,‬בחוזה‬</w:t>
        <w:br/>
        <w:t>‫עם קבלן לביצוע העבודות הדרושות בתמורה לסך של ‪ ;₪ 536,206‬כל בעלי הדירות‬</w:t>
        <w:br/>
        <w:t>‫מלבד הנתבעת שילמו את חלקם בהוצאות האמורות‪.‬‬</w:t>
        <w:br/>
        <w:t>‫‪ .0‬טענות ההגנה יפורטו להלן בתמצית‪ :‬הנתבעת חתמה על הסכם לרכישת הדירה ביום‬</w:t>
        <w:br/>
        <w:t>‫‪ ,02.00.06‬וקיבלה את החזקה בדירה ביום ‪ .60.6.05‬הנתבעת לא הייתה‪ ,‬אפוא‪ ,‬בעלת‬</w:t>
        <w:br/>
        <w:t>‫הדירה ואף לא החזיקה בדירה במועד בו החליטה האסיפה הכללית של בעלי הדירות‬</w:t>
        <w:br/>
        <w:t>‫בבית על ביצוע העבודות ואף לא במועד בו נחתם ההסכם לביצוע העבודות עם הקבלן‪.‬‬</w:t>
        <w:br/>
        <w:t>‫משכך‪ ,‬לטענתה‪ ,‬יש להורות על סילוקה של התביעה כנגדה בהעדר יריבות‪ ,‬ולהפנות‬</w:t>
        <w:br/>
        <w:t>‫את תביעת החוב כנגד הבעלים שמכר לנתבעת את דירתה‪ ,‬מר ידידי פירוז‪.‬‬</w:t>
        <w:br/>
        <w:t>‫‪ .3‬נוכח טענת הנתבעת להעדר יריבות‪ ,‬כאמור‪ ,‬תוקן כתב התביעה באופן שמר ידידי‬</w:t>
        <w:br/>
        <w:t>‫פירוז צורף כנתבע נוסף להליך‪ ,‬ואולם מאחר ולא עלה בידי התובעת לאתר את 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התיק‪132/13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‫פירוז‪ ,‬ולהמציא לו את כתב התביעה כדין‪ ,‬הוריתי על מחיקת התביעה כנגדו בהחלטתי‬</w:t>
        <w:br/>
        <w:t>‫מיום ‪ ,02.5.00‬והתביעה נותרה כנגד הנתבעת בלבד‪.‬‬</w:t>
        <w:br/>
        <w:t>‫‪ .2‬אין חולק בין הצדדים כי הנתבעת קיבלה את החזקה בדירה ביום ‪ ,60.6.05‬וכי הקבלן‬</w:t>
        <w:br/>
        <w:t>‫החל בפועל בביצוע העבודות ביום ‪ .5.5.05‬בדיון שהתקיים לפני ביום ‪ 5.06.00‬צומצמה‬</w:t>
        <w:br/>
        <w:t>‫המחלו קת בין הצדדים לשאלה האם העובדה שהנתבעת קיבלה את החזקה בדירה‬</w:t>
        <w:br/>
        <w:t>‫ביום ‪ 60.6.05‬פוטרת אותה מלשאת בתשלום הוצאות העבודות‪.‬‬</w:t>
        <w:br/>
        <w:t>‫דיון והכרעה‬</w:t>
        <w:br/>
        <w:t>‫‪ .5‬סעיף ‪ 32‬לחוק המקרקעין‪ ,‬התשכ"ט ‪ 0522 -‬קובע‪ ,‬כי החובה להשתתף בהוצאות‬</w:t>
        <w:br/>
        <w:t>‫החזקת וניהול הרכוש המשותף מוטלת על בעל דירה‪.‬‬</w:t>
        <w:br/>
        <w:t>‫‪ .2‬אביא להלן את הסדר הכרונולוגי של האירועים נשוא ההליך שאינו במחלוקת‪:‬‬</w:t>
        <w:br/>
        <w:t>‫א‪ .‬החלטת האסיפה הכללית על ביצוע העבודות לתחזוקת הרכוש המשותף‪ ,‬נשוא‬</w:t>
        <w:br/>
        <w:t>‫ההליך התקבלה בחודש יולי‪( 6306 ,‬ראה פרוטוקול האסיפה ת‪ 5/‬וסעיף ‪ 0‬לסיכומי‬</w:t>
        <w:br/>
        <w:t>‫הנתבעת המאשר זאת)‪.‬‬</w:t>
        <w:br/>
        <w:t>‫ב‪ .‬ההסכם עם הקבלן לביצוע העבודות נחתם ביום ‪( 03.03.06‬ראה נספח לכתב‬</w:t>
        <w:br/>
        <w:t>‫התביעה‪ ,‬וכן סעיף ‪ 6‬לסיכומי הנתבעת המאשר זאת)‪.‬‬</w:t>
        <w:br/>
        <w:t>‫ג‪ .‬חוזה המכר למכירת הדירה שנחתם בין הבעלים הקודם של הדירה לנתבעת נחתם‬</w:t>
        <w:br/>
        <w:t>‫ביום ‪( 02.00.06‬סומן כת‪ .0/‬ראה סעיף ‪ 5‬לסיכומי הנתבעת המאשר זאת)‪ .‬כן נחתמה‬</w:t>
        <w:br/>
        <w:t>‫תוספת להסכם זה בין הבעלים הקודם לבין הנתבעת ביום ‪ 63.0.05‬עליה אפרט בהמשך‬</w:t>
        <w:br/>
        <w:t>‫(סומנה כת‪ .2/‬ראה סעיף ‪ 0‬לסיכומי הנתבעת המאשר בזאת)‪.‬‬</w:t>
        <w:br/>
        <w:t>‫ד‪ .‬הסכם הלוואה לתשלום ביצוע העבודות בין נציגות הבית לבין חל"ת‪ ,‬החברה‬</w:t>
        <w:br/>
        <w:t>‫הכלכלית של עיריית נתניה (להלן‪" :‬חל"ת")‪ ,‬אשר ליוותה את הבית בפרויקט ביצוע‬</w:t>
        <w:br/>
        <w:t>‫העבודות נחתם ביום ‪( 63.6.05‬ראה עדותו של מר תומר קרני מטעם חל"ת‪ ,‬פרוטוקול‬</w:t>
        <w:br/>
        <w:t>‫מיום ‪ ,5.06.00‬עמ' ‪ ,0‬שורות ‪ ,2-5‬סעיף ‪ 3‬לסיכומי התובעת המציין את תאריך‬</w:t>
        <w:br/>
        <w:t>‫החתימה על ההסכם עם חל"ת‪ ,‬וכן סעיף ‪ 3‬לסיכומי הנתבעת המאשר זאת)‪.‬‬</w:t>
        <w:br/>
        <w:t>‫ה‪ .‬הנתבעת קיבלה את החזקה בדירה בפועל ביום ‪( 60.6.05‬ראה הסכמת הצדדים‬</w:t>
        <w:br/>
        <w:t>‫בפרוטוקול ‪.)5.06.00‬‬</w:t>
        <w:br/>
        <w:t>‫ו‪ .‬העבודות החלו בפועל ביום ‪( 5.5.05‬ראה הסכמת הצדדים בפרוטוקול ‪.)5.06.00‬‬</w:t>
        <w:br/>
        <w:t>‫‪ .5‬מהראיות שהובאו לפני ומהעדויות שנשמעו לפני עולה כי עוד טרם רכישת הדירה ע"י‬</w:t>
        <w:br/>
        <w:t>‫הנתבעת ובמהלך המשא ומתן לרכישת הדירה ידעה הנתבעת וכן אביה שטיפל בעבורה‬</w:t>
        <w:br/>
        <w:t>‫בעסקת המכר‪ ,‬כי הבית נמצא בעיצומו של תהליך לביצוע עבודות לתחזוקתו השוטפת‪.‬‬</w:t>
        <w:br/>
        <w:t>‫הלכה למעשה הנתבעת רכשה את הדירה וקיבלה את החזקה בדירה בעיצומו של‬</w:t>
        <w:br/>
        <w:t>‫ההליך האמור‪ .‬לא זו אף זו ביצוע העבודות ברכוש המשותף היה תנאי לרכישת‬</w:t>
        <w:br/>
        <w:t>‫הדירה‪:‬‬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התיק‪132/13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פסקה ‪ 0‬לכתב ההגנה‪" :‬בתחילת חודש ‪ 11.11‬אבי פנה למתווך‪ ....‬בסיור שערך‬</w:t>
        <w:br/>
        <w:t>‫אבי בד ירה עם המתווך‪ ,‬המתווך מסר לו שידוע לו שהבניין עומד בפי שיפוץ‪."..‬‬</w:t>
        <w:br/>
        <w:t>‫ראה עדותה של הנתבעת‪ ,‬פרוטוקול מיום ‪ ,5.06.00‬עמ' ‪ ,5‬שורות ‪" :05-66‬כשרכשתי‬</w:t>
        <w:br/>
        <w:t>‫את הדירה הבנתי שעומדים לעשות שיפוץ‪ .‬את הדירה רכשתי ב – ‪ .11.11.11‬ש‪ .‬איך‬</w:t>
        <w:br/>
        <w:t>‫ידעת שעומד להיות שם שיפוץ ת‪ .‬כשראיתי את הבניין מבחוץ אז מלכתחילה אמרתי‬</w:t>
        <w:br/>
        <w:t>‫שלא אקנה שלא אכנס לדירה הזאת אם לא יהיה שיפוץ‪ .‬ואז הוועד אמרו שהולכים‬</w:t>
        <w:br/>
        <w:t>‫לעשות שיפוץ בבניין"‪.‬‬</w:t>
        <w:br/>
        <w:t>‫‪ .11‬עוד עולה מהעדויות כי מר שלוש אלי‪ ,‬אביה של הנתבעת‪ ,‬היה מעורב בהליך‪ ,‬והציע‬</w:t>
        <w:br/>
        <w:t>‫קבלנים לצורך ביצוע העבודות‪ .‬ראה פרוטוקול מיום ‪ ,5.06.00‬עמ' ‪ ,03‬שורות ‪:5-05‬‬</w:t>
        <w:br/>
        <w:t>‫"מיד עם רכישת הדירה ניסיתי לעזור‪ .‬הואיל ואני עובד בניין רציתי להביא קבלנים‬</w:t>
        <w:br/>
        <w:t>‫שיוזילו את עלות השיפוצים"‪.‬‬</w:t>
        <w:br/>
        <w:t>‫‪ .00‬כן עולה מהראיות כי הנתבעת התכתבה באמצעות הדואר האלקטרוני עם נציג חל"ת‬</w:t>
        <w:br/>
        <w:t>‫בו הביעה התנגדותה לגובה עלות ביצוע העבודות (ראה ת'‪" :)3‬לפני כשבועיים שלחתי‬</w:t>
        <w:br/>
        <w:t>‫מכתב רשום לגברת ג'ורנו חברת הוועד וגזברית ובו הבעתי את התנגדותי הנחרצת‬</w:t>
        <w:br/>
        <w:t>‫לשיפוץ כללי של הבנין‪ ,‬וזאת מפאת העלות שבסופו של יום תתקרב למיליון‬</w:t>
        <w:br/>
        <w:t>‫שקלים"‪ .‬הנתבעת לא טענה בתכתובת הנ"ל כי אין היא "הכתובת" וכי יש לפנות‬</w:t>
        <w:br/>
        <w:t>‫לבעליה הקודמים של הדירה‪ ,‬אלא יצאה מתוך נקודת הנחה כי היא זו שתחויב בעלות‬</w:t>
        <w:br/>
        <w:t>‫העבודות ‪ -‬הראיה שהתנגדה לביצוען של העבודות בשל עלותן‪.‬‬</w:t>
        <w:br/>
        <w:t>‫‪ .06‬בהתאם לחוזה המכר מיום ‪ 02.00.06‬הייתה הנתבעת אמורה לקבל את החזקה בדירה‬</w:t>
        <w:br/>
        <w:t>‫בתוך ‪ 53‬ימים מיום חתימת ההסכם (סעיף ‪ .)3.2‬בחוזה נרשם מפורשות כי ממועד זה‬</w:t>
        <w:br/>
        <w:t>‫מוטלת על יה החובה לשאת בתשלומים שונים‪ ,‬בין ההיתר‪ ,‬בתשלום מיסי ועד בית‬</w:t>
        <w:br/>
        <w:t>‫(סעיף ‪ 00.0‬להסכם)‪ .‬ההסכם סומן ת'‪.0‬‬</w:t>
        <w:br/>
        <w:t>‫‪ .05‬אין חולק בין הצדדים כי לא עלה בידי הנתבעת לקבל משכנתא לצורך ביצוע תשלום‬</w:t>
        <w:br/>
        <w:t>‫יתרת התמורה‪ ,‬ומטעם זה התאחר מועד מסירת החזקה בדירה‪ ,‬ובין הנתבעת ובין‬</w:t>
        <w:br/>
        <w:t>‫המוכר נחתמה ביום ‪ 63.0.05‬תוספת להסכם המכר (ת'‪( )2‬להלן‪" :‬תוספת להסכם")‪.‬‬</w:t>
        <w:br/>
        <w:t>‫‪ .00‬בהתאם לסעיף ‪ 5.0‬לתוספת להסכם התחייבה הנתבעת לשאת "בכל הוצאות הדירה‬</w:t>
        <w:br/>
        <w:t>‫(ארנונה‪ ,‬חשמל‪ ,‬מים‪ ,‬ועד בית וכדומה) מיום חתימת הסכם זה"‪.‬‬</w:t>
        <w:br/>
        <w:t>‫‪ .03‬הגם שהחלטת האסיפה הכללית לביצוע העבודות התקבלה בחודש יולי‪ ,6306 ,‬הרי‬</w:t>
        <w:br/>
        <w:t>‫שהסכם הלוואה לתשלום הנדרש מבעלי הדירות בבית לצורך ביצוע העבודות בין‬</w:t>
        <w:br/>
        <w:t>‫נציגות הבית לבין חל"ת‪ ,‬נחתם‪ ,‬מאוחר יותר ביום ‪ .63.6.05‬משכך המועד הקובע‬</w:t>
        <w:br/>
        <w:t>‫לתשלום הכספים עבור ביצוע העבודות הוא לאחר יום ‪ .63.6.05‬משהתחייבה הנתבעת‬</w:t>
        <w:br/>
        <w:t>‫בהתאם לתוספת להסכם לשאת בתשלומים החלים על הבית ממועד החתימה על‬</w:t>
        <w:br/>
        <w:t>‫התוספת להסכם‪ ,63.0.05 ,‬הרי שחלה עליה החובה לשאת בתשלומים עבור ביצוע‬</w:t>
        <w:br/>
        <w:t>‫העבודות שתשלומם נדרש כאמור לאחר יום ‪ .63.6.05‬מסקנה זו מתחזקת על רקע‬</w:t>
        <w:br/>
        <w:t>‫העובדה שהנתבעת ואביה ידעו‪ ,‬כאמור לעיל‪ ,‬אודות העבודות המתוכננות שהחלטה‬</w:t>
        <w:br/>
        <w:t>‫אודותן התקבלה טרם שרכשו את הדירה‪ ,‬ועל אף זאת לא מצאו לכלול בחוזה המכר‬</w:t>
        <w:br/>
        <w:t>‫הוראה המטילה את הוצאות העבודות על המוכר‪.‬‬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התיק‪132/13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.02‬מר אלי שלוש אישר בחקירתו הנגדית כי מוכר הדירה לא המציא לו קבלה על‬</w:t>
        <w:br/>
        <w:t>‫השתתפות בתשלום ביצוע העבודות והסביר‪" ...‬על השיפוץ לא קיבלתי קבלה‪ .‬הוא לא‬</w:t>
        <w:br/>
        <w:t>‫היה אמור לי לשלוח לי קבלה על השיפוץ כי השיפוץ עוד לא נעשה‪ ,‬והוא התחיל רק‬</w:t>
        <w:br/>
        <w:t>‫ב – ‪( "6.6.16‬ראה פרוטוקול מיום ‪ ,5.06.00‬עמ' ‪ .)63-60 ,00‬מנגד אישר בחקירתו‬</w:t>
        <w:br/>
        <w:t>‫הנגדית כי המוכר "שילם את כל התשלומים כולל חשמל מים ועד ארנונה עד סוף‬</w:t>
        <w:br/>
        <w:t>‫פברואר‪ . "1116 ,‬בכך מצאתי חיזוק לכך‪ ,‬שהחובה לשאת בתשלום עבור הוצאות ביצוע‬</w:t>
        <w:br/>
        <w:t>‫העבודות הייתה מוטלת על הנתבעת‪.‬‬</w:t>
        <w:br/>
        <w:t>‫‪ .05‬אין חולק כי דירתה של הנתבעת צריכה לשאת בחלקה היחסי בעלות העבודות‪ .‬ברי כי‬</w:t>
        <w:br/>
        <w:t>‫הנתבעת‪ ,‬אשר טוענת כי יש להחיל חובה זו על מי שמכר לה את הדירה‪ ,‬עליה הנטל‬</w:t>
        <w:br/>
        <w:t>‫להוכיח מדוע יושת חיוב זה דווקא על המוכר‪ .‬הנתבעת לא הרימה את נטל ההוכחה‬</w:t>
        <w:br/>
        <w:t>‫להוכיח כי בינה ובין מוכר הדירה היה קיים הסדר המעביר את החיוב על כתפיו‪ .‬הדעת‬</w:t>
        <w:br/>
        <w:t>‫נותנת כי לו היה מוסכם בין הנתבעת ובין מוכר הדירה כי התשלום עבור ביצוע‬</w:t>
        <w:br/>
        <w:t>‫העבודות י וטל על המוכר היה הדבר צריך לבוא לידי ביטוי בצורה מפורשת בהסכם‬</w:t>
        <w:br/>
        <w:t>‫המכר ו‪/‬או בתוספת להסכם המכר‪ .‬קל וחומר מקום בו רכישת הדירה נעשתה בעיצומו‬</w:t>
        <w:br/>
        <w:t>‫של הליך לביצוע עבודות תחזוקה לרכוש המשותף של הבית‪ .‬העובדה כי ההסכמים‬</w:t>
        <w:br/>
        <w:t>‫שותקים בעניין פועלת לחובת הנתבעת‪ .‬הנתבעת גם לא נקטה בכל הליך כנגד מוכר‬</w:t>
        <w:br/>
        <w:t>‫הדירה על מנת להוכיח את טענתה כי עליו מוטלת החובה לשאת בתשלומים‬</w:t>
        <w:br/>
        <w:t>‫האמורים‪ .‬לא ביקשה לצרפו כצד להליך ואף לא הגישה כנגדו הודעת צד שלישי‪,‬‬</w:t>
        <w:br/>
        <w:t>‫והדבר פועל לרעתה‪.‬‬</w:t>
        <w:br/>
        <w:t>‫‪ .02‬סכום החוב לא הוכחש וממילא לא נסתר ע"י הנתבעת‪.‬‬</w:t>
        <w:br/>
        <w:t>‫‪ .05‬אשר על כן‪ ,‬ונוכח כל האמור לעיל‪ ,‬אני מקבלת את התביעה‪ ,‬ומורה לנתבעת לשלם‬</w:t>
        <w:br/>
        <w:t>‫לתובעת את מלוא חלקה בהוצאות עבודות תחזוקת הרכוש המשותף של הבית בסך‬</w:t>
        <w:br/>
        <w:t>‫של ‪ ,₪ 32,560‬וכן הוצאות משפט הכוללות שכר טרחת עורך דין בסך של ‪.₪ 3,333‬‬</w:t>
        <w:br/>
        <w:t>‫סכומים אלו ישולמו בתוך ‪ 53‬ימים מהיום‪ ,‬שאם לא כן‪ ,‬יישאו הפרשי הצמדה וריבית‬</w:t>
        <w:br/>
        <w:t>‫מיום מתן פסק הדין ועד ליום התשלום בפועל‪.‬‬</w:t>
        <w:br/>
        <w:t>‫‪ .63‬באשר לדרישת התובעת להטלת עיקול ברישום על זכויות הנתבעת‪ ,‬לא שוכנעתי כי‬</w:t>
        <w:br/>
        <w:t>‫מתקיימים תנאים עובדתיים ומשפטיים להטלת העיקול‪ .‬משכך אינני נעתרת לבקשה‬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,‬י"ט באדר תשע"ה‪ 03 ,‬במרץ ‪ 6303‬עותק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7/132/2013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