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5/143/2014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2015-01-13 · תל אביב · מירה אריאלי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‫ת‪41//41/‬‬                                            ‫בפני מפקחת בכירה על רישום מקרקעין‬</w:t>
        <w:br/>
        <w:t>‫בתל‪-‬אביב‬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‫נעמי ליבוביץ‬    ‫התובעים‪:‬‬</w:t>
        <w:br/>
        <w:t>‫שטיינברג שלמה‬</w:t>
        <w:br/>
        <w:t>‫מסינג יצחק‬</w:t>
        <w:br/>
        <w:t>‫מסינג שלומית שרה‬</w:t>
        <w:br/>
        <w:t>‫גרמן חוה‬</w:t>
        <w:br/>
        <w:t>‫עומר עמליה‬</w:t>
        <w:br/>
        <w:t>‫עוזרי מלי מזל‬</w:t>
        <w:br/>
        <w:t>‫ברנט אהרון‬</w:t>
        <w:br/>
        <w:t>‫גפן חדוה‬</w:t>
        <w:br/>
        <w:t>‫אגם חנה‬</w:t>
        <w:br/>
        <w:t>‫גרף פאולינה‬</w:t>
        <w:br/>
        <w:t>‫לורנץ דבורה‬</w:t>
        <w:br/>
        <w:t>‫שמש סימון‬</w:t>
        <w:br/>
        <w:t>‫קלינרמן (שמש) ויויאן‬</w:t>
        <w:br/>
        <w:t>‫בנימין בילבסקי‬</w:t>
        <w:br/>
        <w:t>‫ע"י ב"כ עו"ד אברהם פסי‬</w:t>
        <w:br/>
        <w:t>‫מרח' הנציב ‪ 92‬תל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‫זוהרה כהן גרשום‬     ‫הנתבעת‪:‬‬</w:t>
        <w:br/>
        <w:t>‫ע"י ב"כ עו"ד גדיאל בלושטיין‬</w:t>
        <w:br/>
        <w:t>‫ממרכז עזריאלי ‪ ,5‬בניין מרובע‪ ,‬תל אביב ‪/149544‬‬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‫הבית נשוא התביעה הינו הבית המשותף שברח' יהודה הנשיא ‪ 7‬רמת גן ‪ ,‬הבנוי על חלקה ‪ 449/‬בגוש‬</w:t>
        <w:br/>
        <w:t>‫‪( 8456‬להלן "הבית")‪.‬‬</w:t>
        <w:br/>
        <w:t>‫בבית ‪ 41‬דירות‪.‬‬</w:t>
        <w:br/>
        <w:t>‫התובעים הינם הבעלים של ‪ 49‬דירות בבית‪.‬‬</w:t>
        <w:br/>
        <w:t>‫הנתבעת הינה בעלים של דירה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מבססים תביעתם על חוק המקרקעין (חיזוק בתים משותפים מפני רעידות אדמה)‪,‬‬</w:t>
        <w:br/>
        <w:t>‫התשס"ח – ‪( 9446‬להלן‪" :‬חוק החיזוק")‪.‬‬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‫התובעים‪ ,‬עותרים לאשר את ביצוע העבודות ברכוש המשותף שמטרתן חיזוק ושיפוץ הרכוש‬</w:t>
        <w:br/>
        <w:t>‫המשותף‪ ,‬הוספת מעלית ‪ ,‬הוספת ממ"ד לכל דירה ובניית ‪ 6‬דירות חדשות הכל בהתאם להסכם‬</w:t>
        <w:br/>
        <w:t>‫שנחתם בתאריך ‪ 4.44.9444‬על ידי התובעים עם ספיר פרויקטים מגורי יוקרה בע"מ (להלן‪:‬‬</w:t>
        <w:br/>
        <w:t>‫"ההסכם" ו‪"-‬היזם")‪ ,‬ובהתאם להיתר הבנייה בתנאים‪ ,‬שניתן על ידי הוועדה המקומית לתכנון‬</w:t>
        <w:br/>
        <w:t>‫ובנייה רמת גן בתאריך ‪ ,/.9.4/‬לאחר שהוועדה המחוזית דחתה את הערר ובימ"ש לעניינים מנהליים‬</w:t>
        <w:br/>
        <w:t>‫דחה את העתירה לבטול ההחלטה בערר (עת"מ ‪.)14649-44-4/‬‬</w:t>
        <w:br/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‫ת‪41//41/‬‬                                             ‫בפני מפקחת בכירה על רישום מקרקעין‬</w:t>
        <w:br/>
        <w:t>‫בתל‪-‬אביב‬</w:t>
        <w:br/>
        <w:t>‫בעלת דירה נוספת בבית ‪ ,‬מיכל דן‪-‬גור לויעד ‪ ,‬לאחר הגשת התביעה נגדה נתנה הסכמתה לבצוע‬</w:t>
        <w:br/>
        <w:t>‫פרויקט תמ"א ‪ /6‬בבית ‪ ,‬והתביעה נגדה נמחקה‪.‬‬</w:t>
        <w:br/>
        <w:t>‫הנתבעת הינה המתנגדת היחידה מכל בעלי הדירות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עותרים לאשר את ביצוע העבודות ולמנות את ב"כ התובעים להתקשר בשם הנתבעת עם‬</w:t>
        <w:br/>
        <w:t>‫היזם ולחתום בשמה על כל המסמכים הנדרשים להביא לכלל בצוע ורישום של העבודות לחיזוק‪,‬‬</w:t>
        <w:br/>
        <w:t>‫שיפוץ הבית והוספת הדירות‪.‬‬</w:t>
        <w:br/>
        <w:t>‫הנתבעת טוענת להגנתה את הטענות המפורטות להלן‪:‬‬</w:t>
        <w:br/>
        <w:t>‫‪ .4‬התובעים מנסים לכפות מערכת חוזית לא שיוויונית לפיה מספר מסויים של בעלי דירות‬</w:t>
        <w:br/>
        <w:t>‫מקבלים תמורה עודפת‪ ,‬לדוגמה רק לבעלי דירות הקרקע ניתנות מרפסות וחלק מבעלי‬</w:t>
        <w:br/>
        <w:t>‫הדירות יזכו לשיפוץ כללי בדירה‪.‬‬</w:t>
        <w:br/>
        <w:t>‫‪ .9‬ביצוע הפרו יקט יפגע פגיעה קשה באיכות חייה‪ ,‬והחשכת שלושה כיווני אוויר באשר חדר‬</w:t>
        <w:br/>
        <w:t>‫השירותים‪ ,‬חדר השינה והמרפסת שלה יאטמו כליל‪.‬‬</w:t>
        <w:br/>
        <w:t>‫‪ ./‬מבוקש להצמיד זכויות עתידיות לבנייה להרחבת הדירות שיתווספו בקומה העליונה‪.‬‬</w:t>
        <w:br/>
        <w:t>‫‪ .1‬מבוקש לפטור את בעלי דירות הקרקע מהוצאות החזקת המעלית‪.‬‬</w:t>
        <w:br/>
        <w:t>‫‪ .5‬מב וקש להעניק שימוש יחודי בחלק משטח חצר הבית לדירות בקומת הקרקע‪.‬‬</w:t>
        <w:br/>
        <w:t>‫‪ .8‬אין לה אמון ביזם עקב התנהלותו‪.‬‬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חולק כי הבית שנבנה בשנות ה‪ 54-‬של המאה הקודמת‪ ,‬במצב תחזוקתי ירוד ביותר ויש לבצע בו‬</w:t>
        <w:br/>
        <w:t>‫שיפוץ יסודי ובאופן מיידי‪.‬‬</w:t>
        <w:br/>
        <w:t>‫ע‪/‬ת מהנדס ברוך ירמולינסקי בחוות דעתו‪ ,‬שלא נסתרה‪ ,‬מאשר כי הבית אינו עמיד לרעידות אדמה‬</w:t>
        <w:br/>
        <w:t>‫(נספח ח לתצהיר ע‪/‬ת וינקלר)‬</w:t>
        <w:br/>
        <w:t>‫הנתבעת מאשרת את מצבו הרעוע של הבית בפנייתה לבית המשפט המחוזי בעת"מ ‪14649-44-4/‬‬</w:t>
        <w:br/>
        <w:t>‫(מוצג נ‪:)5/‬‬</w:t>
        <w:br/>
        <w:t>‫"הבניין ממילא ‪ ,‬רעוע‪ ,‬חלש ‪ ,‬פגוע וישן מאד" (בעמ' ‪)9‬‬</w:t>
        <w:br/>
        <w:t>‫הנתבעת ממשיכה‪:‬‬</w:t>
        <w:br/>
        <w:t>‫"באחת הדירות קרס ‪ ,‬לא ממזמן‪ ,‬חלק מהתקרה‪ .‬במזל‪ ,‬איש לא היה בדירה"‬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חולק כי במצב הבטחוני הקיים במדינת ישראל אין להסתפק בהגנה של מקלט אשר נבנה לפני‬</w:t>
        <w:br/>
        <w:t>‫כשישים שנה ומשמש כמחסן (עדות נתבעת עמ' ‪ 44‬לפרוטוקול שורות ‪ 99‬ו‪.)9/-‬‬</w:t>
        <w:br/>
        <w:t>‫מכאן שהכרחי לחזק את הבית ולהוסיף ממ"ד לכל דירה בבית ‪,‬כמוסכם עם היזם‪.‬‬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‫תמורה לא שוויונית לבעלי הדירות‬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חולק כי כל בעלי הדירות‪ ,‬לרבות הנתבעת מקבלים תמורה זהה ‪ ,‬חיזוק הבית מפני רעידות אדמה‪,‬‬</w:t>
        <w:br/>
        <w:t>‫שיפוץ כללי ומקיף של כל הרכוש המשותף ‪,‬הוספת ממ"ד לכל דירה והתקנת מעלית‪.‬‬</w:t>
        <w:br/>
        <w:t>‫טענות הנתבעת הינן שתיים‪.‬‬</w:t>
        <w:br/>
        <w:t>‫האחת‪ ,‬רק לדירות הקרקע יוספו מרפסות‪.‬‬</w:t>
        <w:br/>
        <w:t>‫השניה‪ ,‬חלק מבעלי הדירות מקבלים שיפוץ כללי‪.‬‬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מקבלת את הסברו של גלעד וינקלר שהינו למעשה הרוח הפעילה בחברה היזמית (להלן "וינקלר")‪,‬‬</w:t>
        <w:br/>
        <w:t>‫בכל הנוגע לחוסר אפשרות להגדיל את המרפסות הקיימות בבית ‪ ,‬לרבות מרפסת דירת הנתבעת‪.‬‬</w:t>
        <w:br/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‫ת‪41//41/‬‬                                           ‫בפני מפקחת בכירה על רישום מקרקעין‬</w:t>
        <w:br/>
        <w:t>‫בתל‪-‬אביב‬</w:t>
        <w:br/>
        <w:t>‫בחקירתו על תצהיר עדות ראשית פרט וינקלר לגבי המרפסות בבית‪:‬‬</w:t>
        <w:br/>
        <w:t>‫" מה שקרה אנחנו רצינו באמת ובתמים להגדיל את כל המרפסות בדירות ברוך הוא הקונסטרוקטור‬</w:t>
        <w:br/>
        <w:t>‫של הבניין הוא התנגד שנוריד את המרפסות הקיימות ונבנה חדשות כי הוא טען שהקירות לחזית‬</w:t>
        <w:br/>
        <w:t>‫יכולים להתמוטט וליפול הוא הלך ושאל את זילו דימנדי יועץ קרקע לאחר שקרה אסון בתל אביב נפל‬</w:t>
        <w:br/>
        <w:t>‫חזית הבניין ונהרג הקבלן ברח' הרצל‪ ,‬הוא אמר שלא מוכן לקחת אחריות וזו סכנת חיים והוא לא‬</w:t>
        <w:br/>
        <w:t>‫מאשר את זה‪( " .‬עמ' ‪ 5‬לפרוטוקול שורות ‪ 4/‬עד ‪)46‬‬</w:t>
        <w:br/>
        <w:t>‫עדות וינקלר נתמכת גם בחוות דעת ע‪/‬ת אדריכלית לימור אלתרמן (נספח י' לתצהיר ע‪/‬ת וינקלר)‪.‬‬</w:t>
        <w:br/>
        <w:t>‫בנוסף‪ ,‬הרוב מוחלט של בעלי הדירות בבית נתן הסכמתו להוספת המרפסות בהתאם לסמכותו‬</w:t>
        <w:br/>
        <w:t>‫בהתאם להוראות סעיף ‪ 1‬לחוק המקרקעין (חיזוק בתים משותפים מפני רעידות אדמה)‪ ,‬התשס"ח ‪-‬‬</w:t>
        <w:br/>
        <w:t>‫‪( 9446‬להלן‪" :‬חוק החיזוק")‪ .‬כאשר בסמכות רוב בעלי הדירות לאשר בצוע עבודה זו הינו גם בהתאם‬</w:t>
        <w:br/>
        <w:t>‫להוראות סעיף ‪74‬ב‪(.‬א) לחוק המקרקעין‪ ,‬תשכ"ט – ‪( 4282‬להלן‪" :‬חוק המקרקעין")‪.‬‬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‫קביעה זו כוחה יפה גם כלפי הרחבת אותן דירות ‪ ,‬אשר נלקח מהן שטח לצורך התקנת המעלית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לא הוכיחה טענתה כי הובטח שיפוץ כללי לבעלת דירה בבית‪ ,‬מלי עוזרי‪.‬‬</w:t>
        <w:br/>
        <w:t>‫בניגוד למפורט בתצהירה‪ ,‬הנתבעת לא צרפה לתצהירה מודעה בעיתון המעידה על פרסום דירת עוזרי‬</w:t>
        <w:br/>
        <w:t>‫למכירה‪.‬‬</w:t>
        <w:br/>
        <w:t>‫הנתבעת מהטעמים השמורים עימה בחרה שלא לחקור את מלי עוזרי בנושא זה‪.‬‬</w:t>
        <w:br/>
        <w:t>‫בנוסף‪ ,‬הנתבעת ציטטה קטע מהמודעה בסעיף ‪ 14‬לתצהירה‪:‬‬</w:t>
        <w:br/>
        <w:t>‫"בעוד כמה חודשים תמ"א‪ ,‬מוסיפים חדר ומרפסת ושיפוץ כללי בתוך הבית"‪.‬‬</w:t>
        <w:br/>
        <w:t>‫מקריאת ציטוט זה אני סב ורה כי מלי עוזרי ביקשה לידע קונה פוטנציאלי כי עומד להתבצע בבית ולא‬</w:t>
        <w:br/>
        <w:t>‫בדירתה שיפוץ כללי‪.‬‬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די בכך שהנתבעת חוששת כי היא מקבלת תמורה פחותה‪ ,‬טענה שכאמור לא הוכחה‪ ,‬כדי להצדיק‬</w:t>
        <w:br/>
        <w:t>‫דחיית התביעה ואי בצוע פרוייקט תמ"א בבית‪.‬‬</w:t>
        <w:br/>
        <w:t>‫לעתים בפרויקט תמ"א‪ ,‬אף שכל בעלי הדירות זוכים לתמורה שווה‪ ,‬לא כל בעלי הדירות יהנו באופן‬</w:t>
        <w:br/>
        <w:t>‫שווה מהתמורה ‪.‬‬</w:t>
        <w:br/>
        <w:t>‫לדוגמא ‪ ,‬מעלית מסייעת יותר לבעלי הדירות בקומות עליונות מאשר לאלו שבקומת הקרקע‪.‬‬</w:t>
        <w:br/>
        <w:t>‫לא ניתן לבחון פרויקט תמ"א כעסקה כלכלית בלבד‪.‬‬</w:t>
        <w:br/>
        <w:t>‫המטרה בחוק החיזוק והוראות תמ"א ‪ /6‬היא חיזוק הבית‪ .‬כאשר ברור כי לא ניתן היה לבצעו בדרך‬</w:t>
        <w:br/>
        <w:t>‫אחרת‪ ,‬דהיינו במימון בעלי הדירות‪.‬‬</w:t>
        <w:br/>
        <w:t>‫כאמור לעיל‪ ,‬כל בעלי הדירות ‪ ,‬לרבות הנתבעת‪ ,‬נהנים משיפוץ הבית‪ ,‬חידוש המערכות שבו והתאמת‬</w:t>
        <w:br/>
        <w:t>‫הבית לשנות האלפיים‪ ,‬ללא צורך במימון של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‫מכל האמור לעיל‪ ,‬אני דוחה את טענות הנתבעת בכל הנוגע לתמורה לא שיוויונית לבעלי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‫פגיעה בדירה‬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טוענת כי עקב ביצוע העבודות‪ ,‬דירתה תוחשך וחדר השירותים וחדר השינה שלה יאטמו כליל‬</w:t>
        <w:br/>
        <w:t>‫ויחסמו שני כיווני אויר נוספים בדירה (סעיפים ‪ 51,5/,59‬לתצהירה)‪.‬‬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‫ת‪41//41/‬‬                                              ‫בפני מפקחת בכירה על רישום מקרקעין‬</w:t>
        <w:br/>
        <w:t>‫בתל‪-‬אביב‬</w:t>
        <w:br/>
        <w:t>‫ע‪/‬ת האדריכלית לימור אלתרמן מציינת בחוות דעתה‪:‬‬</w:t>
        <w:br/>
        <w:t>‫"‪ ./‬עקב אילוצים קונסטר וקטיביים נתבקשנו להזיז את הממ"דים לכיוון רח' יהודה הנשיא‪ .‬עקב כך‬</w:t>
        <w:br/>
        <w:t>‫נחסם חלון חדר האמבטיה‪ .‬לכן הוספנו וונטה לכיוון מסתור הכביסה שמוסיפים גם כן לדירה‪.......‬‬</w:t>
        <w:br/>
        <w:t>‫כאשר הוזז הממ"ד‪ ,‬הדירה הרוויחה חדר שינה באותם איכויות במקום החלון שנחסם הוספנו חלון‪".‬‬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‫האדריכלית אלתרמן בחקירתה ציינה‪:‬‬</w:t>
        <w:br/>
        <w:t>‫" לפי ההיתר אין את החלון הזה אנחנו שדיברנו עם לויעד השכנה הוא העלה את הטענות ופתרנו ע"י‬</w:t>
        <w:br/>
        <w:t>‫החלון פלוס הוונטה שנותנת פתרון לחדר השירותים‪ .‬זה על חשבון החלון שבוטל על ידי הממ"ד עשינו‬</w:t>
        <w:br/>
        <w:t>‫מיד לכל הדירות אנחנו קיבלנו אישור עקרוני בעיריית רמת גן צריך לעשות היתר שינויים‪ .‬בעירייה‬</w:t>
        <w:br/>
        <w:t>‫בקשו לעשות הדמיה מתוקנת מעודכנת עם החלון הנוסף‪ ,‬ת‪ , 9/‬ת‪ //‬הוא בלי החלון‪( ".‬עמ' ‪7‬‬</w:t>
        <w:br/>
        <w:t>‫לפרוטוקול שורות ‪ 49‬עד ‪)47‬‬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להחלטתי מתאריך ‪ ,44.47.41‬התובעים צרפו לסיכומים מטעמם תמונות‪ ,‬של החלון שהוסף‬</w:t>
        <w:br/>
        <w:t>‫עם אישור אדריכל עיריית רמת גן‪ ,‬מכאן שהוספת החלון אושרה על ידי הגורמים התכנוניים‪.‬‬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מיכל גור דן לויעד‪ ,‬הסירה התנגדותה לפרוייקט לאחר שהוסף החלון‪.‬‬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‫הנתבעת‪ ,‬מהטעמים השמורים עימה‪ ,‬לא המציאה חוות דעת התומכת בטענותיה לפגיעה בדירתה‪.‬‬</w:t>
        <w:br/>
        <w:t>‫הנתבעת לא הוכיחה כי התקנת וונטה אינה נותנת מענה לאיוורור חדר השירותים‪.‬‬</w:t>
        <w:br/>
        <w:t>‫יתרה מזו‪ ,‬פתרון זה ייושם בדירות נוספות בבית‪ ,‬כעדותו של ע‪/‬ת גלעד וינקלר‪:‬‬</w:t>
        <w:br/>
        <w:t>‫" הבניין בנוי במפלס יש קומה מינוס ‪ 4‬וקומת קרקע הגבהים בין המפלסים הם כמטע גובה דירה לכן‬</w:t>
        <w:br/>
        <w:t>‫מבחינה תכנונית וקונסטרוקטיבית לעולם לא יכול להימצא מצב שהחיזוק והתמיכות לא יכולים‬</w:t>
        <w:br/>
        <w:t>‫להיות זהים מקדימה ומאחורה לכן נאלצנו וזה לא התכנון הכי טוב כי אחרת לא יינתן היתר לתמ"א‬</w:t>
        <w:br/>
        <w:t>‫‪ /6‬לכן נאלצנו לא רק בדירת הנתבעת כל הדירות העורפיות שזה קומה מינוס ‪ 4‬דירת ליבוביץ‪ ,‬הדירה‬</w:t>
        <w:br/>
        <w:t>‫של משפחת טל‪ ,‬קומה מעליה דירה של זוהרה גרשום ולצידה לויעד מיכל קומה מעליה דירה של‬</w:t>
        <w:br/>
        <w:t>‫פאולה ודירת לורנס לכל הדירות הללו ללא יוצא מהכלל נעשה אותו דבר סוגרים את החלון של‬</w:t>
        <w:br/>
        <w:t>‫השירותים ושמים וונטה ולחדר שינה אכן סוגרים את החלון אך הוא הופך לדלת של הממ"ד‪ .‬רוב‬</w:t>
        <w:br/>
        <w:t>‫הדיירים ביקשו‪ ,‬והצענו לזוהרה‪ ,‬במקום שני חדרים ללא ממ"ד את הקיר הקיים היום אפשר לשבור‬</w:t>
        <w:br/>
        <w:t>‫ואז יצא חדר גדול פי ‪ 9‬מהיום שלחדר הזה יש חלון כי זה מרפסת ובזה היא תהיה כמו כולם ואז יהיה‬</w:t>
        <w:br/>
        <w:t>‫שוויון‪( ".‬עמ' ‪ 5‬לפרוטוקול שורות ‪ 4‬עד ‪.)49‬‬</w:t>
        <w:br/>
        <w:t>‫עדותו של גלעד וינקלר נתמכת בעדותה של התובעת חדווה גפן (עמ' ‪ 2‬לפרוטוקול שורות ‪ 44‬ו‪)44-‬‬</w:t>
        <w:br/>
        <w:t>‫ובעדותו של התובע שמש סימון (עמ' ‪ 44‬לפרוטוקול שורות ‪ 5‬ו‪.)8-‬‬</w:t>
        <w:br/>
        <w:t>‫גם הנתבעת בעדותה מאשרת כי אותם שינויים שיבוצעו בדירתה‪ ,‬יבוצעו בדירות נוספות בבית‪( .‬עמ'‬</w:t>
        <w:br/>
        <w:t>‫‪ 4/‬לפרוטוקול שורות ‪ 6‬ו‪. )2-‬‬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‫יודגש כי העבודות אושרו על ידי רשויות התכנון אשר דחו את התנגדות הנתבעת‪.‬‬</w:t>
        <w:br/>
        <w:t>‫הן הועדה המקומית והן ועדת הערר דחו את ההתנגדויות של הנתבעת ‪.‬‬</w:t>
        <w:br/>
        <w:t>‫כהחלטת ועדת הערר המחוזית מיום ‪:7.44.4/‬‬</w:t>
        <w:br/>
        <w:t>‫"מתנגדת זו (הנתבעת –מ‪.‬א‪ ).‬מתנגדת לחסימת חלון חדר השינה ע"י הממ"ד‪.‬‬</w:t>
        <w:br/>
        <w:t>‫עורך הבקשה הבהיר לנו כי לחדר השינה תהיה דלת למרפסת אשר תספק את האור והאויר לחדר‬</w:t>
        <w:br/>
        <w:t>‫הסמוך‪.‬לנוכח העובדה כי מרבית הדיירים בבניין מעוניינים במיקום הממ"דים כפי שהתבקש‪ ,‬גם אם‬</w:t>
        <w:br/>
        <w:t>‫הדבר בא על חשבון חסימת חלון ‪ ,‬הרי שלא מצאנו מקום למנוע את הקמת הממ"דים במקום‬</w:t>
        <w:br/>
        <w:t>‫המבוקש‪ ,‬מה גם שלא מצאנו מקום חילופי מתאים אשר יהיה מקובל על מרבית הדיירים בבנין"‬</w:t>
        <w:br/>
        <w:t>‫(החלטה – נספח ה' לכתב התביעה)‪.‬‬</w:t>
        <w:br/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‫ת‪41//41/‬‬                                            ‫בפני מפקחת בכירה על רישום מקרקעין‬</w:t>
        <w:br/>
        <w:t>‫בתל‪-‬אביב‬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‫ככל שישנה פגיעה יחסית כלשהי בזכויות הנתבעת הרי שתרופתה מצויה בתביעה בהתאם להוראות‬</w:t>
        <w:br/>
        <w:t>‫סעיף ‪ 8‬לחוק החיזוק ולא כנימוק לדחיית התביעה בהתאם להוראות סעיף ‪ 5‬לחוק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‫מכל האמור לעיל‪ ,‬שוכנעתי כי לא תיגרם פגיעה לא מידתית בדירת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‫שמוש יחודי בחלק מחצר ופטור מהוצאות החזקת מעלית‬</w:t>
        <w:br/>
        <w:t>‫סעיף ‪ 9‬לחוק ה חיזוק קובע תחולתו על עבודה ברכוש המשותף כאשר "ניתן היתר בניה לביצוע עבודה‬</w:t>
        <w:br/>
        <w:t>‫ברכוש משותף‪ ,‬על פי תכנית החיזוק‪ ,‬ונדרשת לפי פרק ו' לחוק המקרקעין הסכמה או החלטה של בעלי‬</w:t>
        <w:br/>
        <w:t>‫הדירות בבית המשותף לצורך ביצוע אותה עבודה (בחוק זה – עבודה ברכוש המשותף)‪ ,‬יחולו לעניין‬</w:t>
        <w:br/>
        <w:t>‫העבודה ברכוש המשותף הוראות חוק זה"‪.‬‬</w:t>
        <w:br/>
        <w:t>‫דהיינו ‪ ,‬חוק החיזוק חל רק על עבודה ברכוש המשותף אשר ניתן בגינה היתר בניה על פי תמ"א ‪./6‬‬</w:t>
        <w:br/>
        <w:t>‫בנוסף‪ ,‬סעיף ‪ 5‬לחוק החיזוק עניינו בביצוע עבודה ברכוש המשותף שמטרתה בניית דירה חדשה‪.‬‬</w:t>
        <w:br/>
        <w:t>‫המפקח על רישום מקרקעין מוסמך לאשר עבודה זו בהתקיים התנאים בסעיף ‪(5‬ב) לחוק החיזוק‪.‬‬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‫הוספת הוראות בתקנון מוסכם בנוגע לחלוקת הוצאות להחזקת המעלית בין בעלי דירות או בדבר‬</w:t>
        <w:br/>
        <w:t>‫מתן שמוש יחודי ‪ ,‬הגם שבשטחים קטנים‪ ,‬לבעלי דירה מסויימים‪ ,‬אין היא בגדר עבודה ברכוש‬</w:t>
        <w:br/>
        <w:t>‫המשותף או בגדר בניית דירה חדשה ‪.‬‬</w:t>
        <w:br/>
        <w:t>‫בצוע פרוייקט התמ"א בבית אינו מחייב הוספת הוראות אלה בתקנון‪.‬‬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‫ההוראות דלעיל הינן בגדר החלטה של ‪ 4/‬בעלי דירות בבית‪.‬‬</w:t>
        <w:br/>
        <w:t>‫בהתאם להוראות חוק המקרקעין הנתבעת רשאית‪ ,‬אם תמצא לנכון‪ ,‬לנקוט בהליך כנגד יישום‬</w:t>
        <w:br/>
        <w:t>‫החלטות אלה בדרכים העומדות לה על פי דין‪.‬‬</w:t>
        <w:br/>
        <w:t>‫אין בתקיפת החלטת הרוב המכריע של בעלי הדירות בסוגיות אלה כדי לשמש כטענת הגנה בכל הנוגע‬</w:t>
        <w:br/>
        <w:t>‫לבצוע פרויקט תמ"א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‫זכויות בניה עתידיות‬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 לעיל‪ ,‬חוק החיזוק עניינו בבנייה מכוח הוראות תמ"א ‪./6‬‬</w:t>
        <w:br/>
        <w:t>‫חוק החיזוק מאפשר לקבל החלטה בכל הנוגע לזכויות הבנייה המהוות מעין רכוש משותף‪ ,‬בהחלטת‬</w:t>
        <w:br/>
        <w:t>‫רוב בעלי הדירות הנקוב בחוק זה‪ ,‬לצורך ישום הוראותיו‪.‬‬</w:t>
        <w:br/>
        <w:t>‫אולם‪ ,‬חוק החיזוק אינו מאפשר לרוב המיוחס של בעלי הדירות להעניק זכויות בנייה עתידיות‪.‬‬</w:t>
        <w:br/>
        <w:t>‫בעניין זה קובעות הוראות חוק המקרקעין‪ ,‬ולכן נדרשת לכך הסכמת כל בעלי הדירות‪.‬‬</w:t>
        <w:br/>
        <w:t>‫יובהר‪ ,‬כי כאמור לעיל‪ ,‬אין בתקיפת החלטת הרוב המכריע של בעלי הדירות בכל הנוגע להענקת‬</w:t>
        <w:br/>
        <w:t>‫זכויות בנייה עתידיות כדי לשמש כטענת הגנה בכל הנוגע לבצוע פרויקט תמ"א בבית‪.‬‬</w:t>
        <w:br/>
        <w:t>‫הוספת סעיף בכל הנוגע לזכויות הבנייה העתידיות לתקנון אינה נדרשת לצורך ביצוע הפרוייקט נשוא‬</w:t>
        <w:br/>
        <w:t>‫התביעה‪.‬‬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‫ת‪41//41/‬‬                                            ‫בפני מפקחת בכירה על רישום מקרקעין‬</w:t>
        <w:br/>
        <w:t>‫בתל‪-‬אביב‬</w:t>
        <w:br/>
        <w:t>‫חוסר אמון ביזם‬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מציינת בפנייתה לבית המשפט המחוזי בעת"מ ‪( 14649-44-4/‬מוצג נ‪:)5/‬‬</w:t>
        <w:br/>
        <w:t>‫" ליזם (גלעד וינקלר – מ‪.‬א‪ ).‬יש גב כלכלי איתן"‬</w:t>
        <w:br/>
        <w:t>‫בעדותה הנתבעת מציינת‪:‬‬</w:t>
        <w:br/>
        <w:t>‫" אני לא יודעת על הגב הכלכלי של היזם אין לי מושג על הגב הכלכלי שלו‪".‬‬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לא טענה ואף לא הוכיחה כי ישנם קשיים כלכליים המונעים מהיזם את ביצוע הפרוייקט‪.‬‬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הגישה פס"ד שניתן בשתי תביעות שהתבררו בבית משפט השלום בתל אביב תא (ת"א)‬</w:t>
        <w:br/>
        <w:t>‫‪ 92656-44-49‬ו‪( 95828-44-49 -‬מוצג נ‪)4/‬‬</w:t>
        <w:br/>
        <w:t>‫מדובר בתביעות הדדיות בין ‪ 9‬חברות בנוגע לבצוע פרויקט תמ"א בבית נשוא התביעה ובבית שכן‪,‬‬</w:t>
        <w:br/>
        <w:t>‫שברח' יהודה הנשיא ‪ 44‬ברמת גן‪.‬‬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טוענת כי עקב פסק הדין אין לה אמון ביזם‪.‬‬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‫מעיון בפסק הדין ניתן להבין כי מדובר בסכסוך חוזי בין שתי חברות‪.‬‬</w:t>
        <w:br/>
        <w:t>‫בפסק הדין אין התייחסות ליכולת הכלכלית של היזם‪.‬‬</w:t>
        <w:br/>
        <w:t>‫פסק הדין אינו חלוט‪.‬‬</w:t>
        <w:br/>
        <w:t>‫פסק הדין כבר ידוע לתובעים‪ ,‬אשר מצאו לנכון לא לבטל את ההסכם עם היזם‪ ,‬והנתבעת לא יכולה‬</w:t>
        <w:br/>
        <w:t>‫לכפות דעתה עליהם‪.‬‬</w:t>
        <w:br/>
        <w:t>‫הנתבעת מבקשת למעשה להציג את יתר ‪ 4/‬בעלי הדירות ‪ ,‬שנתנו הסכמתם לבצוע הפרויקט כאנשים‬</w:t>
        <w:br/>
        <w:t>‫אשר אינם מבינים פשר חתימתם על הסכם עם היזם‪.‬‬</w:t>
        <w:br/>
        <w:t>‫בניסיון זה של הנתבעת יש משום התנשאות לא ראויה‪.‬‬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‫בסיכומים בכתב התייחסו הצדדים לשאלת תיקון צו רישום הבית בפנקס הבתים המשותפים‪.‬‬</w:t>
        <w:br/>
        <w:t>‫כאמור לעיל‪ ,‬ב"כ התובעים הוסמכו ע"י ‪ 4/‬מתוך ‪ 41‬בעלי הדירות בבית לבצע מטעמם את כל הנדרש‬</w:t>
        <w:br/>
        <w:t>‫לצורך בצוע הפרויקט‪.‬‬</w:t>
        <w:br/>
        <w:t>‫אין ככל הצדקה עניינית ‪,‬כלכלית או מעשית למנות עורך דין אחר או נוסף‪.‬‬</w:t>
        <w:br/>
        <w:t>‫אעיר כי המפקח על רישום מקרקעין‪,‬בסמכותו המנהלית בהתאם להוראות סעיף ‪ 415‬לחוק‬</w:t>
        <w:br/>
        <w:t>‫המקרק עין ‪ ,‬דורש ‪ ,‬בין היתר‪ ,‬כי עורך הדין המגיש את תיק הבקשה לתקון הצו ‪ ,‬יאשר בתצהיר כי‬</w:t>
        <w:br/>
        <w:t>‫המסמכים המוגשים תואמים את יפויי הכח שנתנו ע"י בעלי הדירות ואת המוסכם בין בעלי הדירות‬</w:t>
        <w:br/>
        <w:t>‫והיזם‪.‬‬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כל האמור לעיל‪ ,‬אני מקבלת את התביעה ומאשרת לתובעים‪ ,‬לבצע את הפרויקט נשוא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‫ת‪41//41/‬‬                                         ‫בפני מפקחת בכירה על רישום מקרקעין‬</w:t>
        <w:br/>
        <w:t>‫בתל‪-‬אביב‬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‫לשם כך אני ממנה את עו"ד אברהם פסי ו‪/‬או עו"ד אברהם מולכו‪ ,‬להתקשר ולחתום בשם כל הנתבעת‪,‬‬</w:t>
        <w:br/>
        <w:t>‫על כל המסמכים הדרושים לצורך ביצוע עבודות החיזוק והקשור בהם‪ ,‬לרבות על הסכם עם היזם (המתוקן לפי‬</w:t>
        <w:br/>
        <w:t>‫הצהרת נציג היזם סעיף ‪ 45‬לתצהיר גלעד וינקלר)‪ ,‬עם רוכשי הדירות החדשות‪ ,‬על הבקשות לתיקון צו רישום‬</w:t>
        <w:br/>
        <w:t>‫הבית המשותף לצורך מימוש תוכנית החיזוק‪ ,‬לרישום הערות אזהרה לטובת היזם ולטובת רוכשי הדירות‬</w:t>
        <w:br/>
        <w:t>‫החדשות לרשום משכנתאות ו‪/‬או שעבוד לטובת בנק או מוסד פיננסי‪ ,‬לתיקון צו רישום הבית המשותף לצורך‬</w:t>
        <w:br/>
        <w:t>‫רישום הדירות החדשות‪ ,‬לאחר השלמת עבודות החיזוק ובניית הדירות החדשות‪ ,‬על הבקשות ושטרי המכר‬</w:t>
        <w:br/>
        <w:t>‫להעברת הבעלות על שם הרוכשים ועל הטפסים הדרושים ע"י שלטונות האוצר‪/‬מס שבח‪.‬‬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‫עורכי הדין הממונים לא רשאים להתייחס בתקנון המוסכם לחלוקת הוצאות החזקת המעלית‪,‬‬</w:t>
        <w:br/>
        <w:t>‫למתן שמוש יחודי בקרקע למי מבעלי הדירות‪ ,‬והענקת זכויות בניה עתידיות לדירות החדשות‬</w:t>
        <w:br/>
        <w:t>‫שיבנו במסגרת פרוייקט תמ"א ‪ ,/6‬בהתאם להיתר הבנייה‪.‬‬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 אני מחייבת את הנתבעת לשלם לתובעים החזר אגרת תביעה סכום של ‪ ₪ 857‬והחזר שכ"ט‬</w:t>
        <w:br/>
        <w:t>‫עו"ד סכום של ‪.₪ 6,444‬‬</w:t>
        <w:br/>
        <w:t>‫שכ"ט עו"ד נקבע בהתחשבי בכך שהתקיימו ישיבת קדם משפט‪,‬ישיבת הוכחות‪ ,‬הוגשו תצהירי‬</w:t>
        <w:br/>
        <w:t>‫עדות ראשית וסיכומים בכתב‪.‬‬</w:t>
        <w:br/>
        <w:t>‫סכומים אלה ישאו הפרשי הצמדה וריבית כחוק ממועד מתן פסק הדין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‫מזכירות לשכתי תשלח העתק פסק הדין לצדדים בדואר רשום עם אישור מסירה‪.‬‬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 בתאריך ו' אלול תשע"ד‪ 4/ ,‬ינואר‪ 9445 ,‬בהעדר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‫מירה אריאלי‬</w:t>
        <w:br/>
        <w:t>‫מפקחת בכירה על רישום מקרקעין‬</w:t>
        <w:br/>
        <w:t>‫בתל ‪ -‬אביב‬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5/143/2014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