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13/90/2014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2014-11-26 · עכו · יובל וסרקרוג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 מס' ‪41/09‬‬                           ‫המפקח על רישום מקרקעין בעכו‬</w:t>
        <w:br/>
        <w:t>‫בפני כב' המפקח יובל וסרקרוג‬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.0‬אלבז שמעון יהודה‬          ‫בעניין‪:‬‬</w:t>
        <w:br/>
        <w:t>‫‪ .2‬ליטבין ויאצ'סלב‬</w:t>
        <w:br/>
        <w:t>‫‪ .3‬קוזנצוב מיכאל‬</w:t>
        <w:br/>
        <w:t>‫‪ .9‬זיו חנה‬</w:t>
        <w:br/>
        <w:t>‫‪ .5‬אוחיון רמי‬</w:t>
        <w:br/>
        <w:t>‫‪ .6‬גולדשטיין רומן‬</w:t>
        <w:br/>
        <w:t>‫‪ .7‬חסין עופר‬</w:t>
        <w:br/>
        <w:t>‫מרחוב חיים ‪ ,22‬ק‪ .‬ביאליק‬</w:t>
        <w:br/>
        <w:t>‫התובעים‬       ‫‪-‬‬</w:t>
        <w:br/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‫פניני יפעת‬</w:t>
        <w:br/>
        <w:t>‫רחוב חיים ‪ ,22‬ק‪ .‬ביאליק‬</w:t>
        <w:br/>
        <w:t>‫הנתבעת‬        ‫‪-‬‬                 ‫באמצעות אביה יוסף פניני‬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‪ -‬דין‬</w:t>
        <w:br/>
        <w:t>‫התובעים מבקשים כי יינתן צו קבוע האוסר על הנתבעת לבנות מרפסת תלויה‪ ,‬בהתאם להיתר‬</w:t>
        <w:br/>
        <w:t>‫בניה שקיבלה מאת הועדה המקומית‪.‬‬</w:t>
        <w:br/>
        <w:t>‫‪ .1‬עסקינן בבית שנמצא ברח' חיים ‪ ,22‬בקרית ביאליק‪ ,‬וידוע כחלקה ‪ 212‬בגוש ‪ .14001‬הבית‬</w:t>
        <w:br/>
        <w:t>‫נרשם כבית משותף בפנקסי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מורכב משני מבנים ובו סה"כ ‪ 20‬דירות‪ 12 .‬דירות בכל מבנה‪ .‬כל אחד מהמבנים‬</w:t>
        <w:br/>
        <w:t>‫מורכב מדירות קוטג' בקומת הקרקע ובקומה הראשונה של הבית‪ ,‬אליהן הוצמד שטח‬</w:t>
        <w:br/>
        <w:t>‫גינה‪ .‬מעל דירות הקוטג'‪ ,‬ובקומה השנייה של הבית‪ ,‬קיימות דירות רגילות‪.‬‬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.3‬בהתאם לסעיף ‪ 3‬לתקנון המוסכם‪ ,‬נקבע כי כל אחת מהכניסות של הבית תחשב כמבנה‬</w:t>
        <w:br/>
        <w:t>‫נפרד לצורך סעיף ‪ 15‬לחוק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.0‬הצדדים כולם הינם בעלי דירות במבנה מס' ‪ 0‬כאשר חלקות משנה ‪ 6 -1‬שייכות לכניסה א'‬</w:t>
        <w:br/>
        <w:t>‫במבנה ‪ ,1‬ואילו חלקות משנה ‪ 12 – 2‬שייכות לכניסה ב' במבנה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.1‬הנתבעת הינה בעלים של דירה בקומה השנייה של הבית (חלקת משנה ‪ )6‬הנמצאת מעל‬</w:t>
        <w:br/>
        <w:t>‫לדירת הקוטג' של התובע מס' ‪ ,2‬מר ליטבין (בעלים של חלקת משנה ‪ .)3‬המרפסת אמורה‬</w:t>
        <w:br/>
        <w:t>‫להבנות עד לקו האווירי שמפריד בין גינת ליטבין (חלקת משנה ‪ )3‬לגינת משפחת אלבז‬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‫(חלקת משנה ‪( )2‬עמ' ‪ 1‬ו‪ 2-‬לפרוט' ביקור במקום מיום ‪ )22.5.10‬ומעל חלון דירתו של מר‬</w:t>
        <w:br/>
        <w:t>‫ליטבין‪ .‬שתיהן דירות קוטג' שבקומת הקרקע ובקומה הראשונה של 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.6‬מר פניני יוסף‪ ,‬אביה של הנתבעת‪ ,‬הגיש לוועדה המקומית לתכנון ולבניה‪ ,‬בקשה לקבלת‬</w:t>
        <w:br/>
        <w:t>‫היתר לבנייתה של מרפסת תלויה‪.‬‬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.2‬יצוין כי אביה של הנתבעת הציג יפוי כוח נוטריוני ומכוחו טען כי הינו מוסמך להופיע בשם‬</w:t>
        <w:br/>
        <w:t>‫בתו בהליך הנוכחי‪ .‬גם הבקשה להיתר בניה הוגשה על ידי מר פניני‪.‬‬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.8‬חלק מהתובעים הגישו לוועדה המקומית לתכנון ולבניה‪ ,‬את התנגדותם לבקשה לבניית‬</w:t>
        <w:br/>
        <w:t>‫המרפסת‪.‬‬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.5‬הועדה המקומית החליטה בתחילה לדחות את הבקשה כדלקמן (החלטה מיום ‪5.3.10‬‬</w:t>
        <w:br/>
        <w:t>‫המשך של נספח "ד" לכתב התביעה)‪:‬‬</w:t>
        <w:br/>
        <w:t>‫"לקבל את התנגדות השכנים ולדחות את הבקשה שכן זו גורמת‬</w:t>
        <w:br/>
        <w:t>‫למטרד לא סביר לדיירים להם צמודה הגינה‪ .‬התוספת תהווה פגיעה‬</w:t>
        <w:br/>
        <w:t>‫בחזות הארכיטקטונית של המבנן כולו‪("...‬ההדגשות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.14‬מאוחר יותר הוגשה בקשה לדיון חוזר בהחלטת הועדה‪ .‬הועדה החליטה בסופו של יום‬</w:t>
        <w:br/>
        <w:t>‫לאשר את הבקשה להיתר‪ ,‬מבלי שפורטו נימוקים שעל בסיסם החליטה הועדה לשנות‬</w:t>
        <w:br/>
        <w:t>‫את החלטתה הקודמת (החלטת ישיבת הועדה מיום ‪ – 6.2.10‬נספח ו' לכתב התביעה‪,‬‬</w:t>
        <w:br/>
        <w:t>‫החלטה שיצאה ביום ‪.)11.2.10‬‬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.11‬התובעים ציינו ב פני כי לא הגישו ערר לועדת הערר המחוזית על החלטה זו‪ ,‬מאחר שלא‬</w:t>
        <w:br/>
        <w:t>‫היו מודעים לאפשרות לעשות כן‪.‬‬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.12‬נוכח החלטת הועדה המקומית‪ ,‬הגישו התובעים ביום ‪ 10.8.10‬בקשה בפני למתן צו מניעה‬</w:t>
        <w:br/>
        <w:t>‫זמני במעמד צד אחד‪ ,‬אשר ימנע מהנתבעת לבנות את המרפסת עד לפסק הדין שינתן‬</w:t>
        <w:br/>
        <w:t>‫בתובענה העיקרית‪.‬‬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.13‬ביום ‪ 10.8.10‬נעתרתי לבקשה במעמד צד אחד‪ .‬ביום ‪ 21.8.10‬קיימתי דיון בבקשה במעמד‬</w:t>
        <w:br/>
        <w:t>‫הצדדים‪ .‬לאחר הדיון ביקשה הנתבעת‪ ,‬באמצעות אביה‪ ,‬לקיים דיון נוסף בבקשה לסעד‬</w:t>
        <w:br/>
        <w:t>‫הזמני‪ ,‬טרם תינתן החלטה בבקשה‪ ,‬ואף ביקשה להגיש סיכומים בכתב ביחס לבקשה‪.‬‬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.10‬בנסיבות אלה ולבקשת הנתבעת‪ ,‬נקבע מועד דיון נוסף בבקשה לסעד זמני ליום ‪,22.5.10‬‬</w:t>
        <w:br/>
        <w:t>‫אשר במהלכו הסכימו הצדדים‪ ,‬כי אותו דיון ישמש גם כדיון בתיק העיקרי‪ .‬עוד הסכימו‬</w:t>
        <w:br/>
        <w:t>‫הצדדים‪ ,‬כי באותו מועד ייערך ביקור בבית המשותף‪ ,‬וכי לאחריו יוגשו סיכומי הצדדים‬</w:t>
        <w:br/>
        <w:t>‫ויינתן פסק דין בתובענה העיקרית (עמ' ‪ 0‬ש' ‪:)8-11‬‬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‫"אנו מסכימים שיינתן פס"ד בתיק העיקרי יחד עם הבקשה לסעד זמני על סמך‬</w:t>
        <w:br/>
        <w:t>‫חומר הראיות וכתבי הטענות שהוגשו היום ובדיון הקודם ביום ‪ ,21.8.10‬וזאת‬</w:t>
        <w:br/>
        <w:t>‫לאחר שייערך ביקור בבית המשותף‪.‬‬</w:t>
        <w:br/>
        <w:t>‫נבקש להגיש סיכומים בכתב"‪.‬‬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.11‬בנסיבות אלה‪ ,‬צו המניעה הזמני נותר בתוקפו עד למתן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  <w:br/>
        <w:t>‫‪ .16‬התובעים טוענים‪ ,‬כי לנתבעת אין את הרוב הדרוש לצורך בניית המרפסת כנדרש בהתאם‬</w:t>
        <w:br/>
        <w:t>‫לסעיף ‪21‬ב לחוק המקרקעין‪ .‬עוד נטען כי בניית המרפסת תגרום לתובעים לפגיעה‬</w:t>
        <w:br/>
        <w:t>‫מהותית בדירותיהם ולפגיעה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.12‬התובעים מכחישים את טענת הנתבעת כאילו הם הרחיבו את דירתם באופן דומה (לצורך‬</w:t>
        <w:br/>
        <w:t>‫סעיף ‪21‬ב(ג) 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.18‬הנתבעת‪ ,‬באמצעות אביה‪ ,‬טענה כי יש ברשותה את הסכמת רוב בעלי הדירות הדרוש‬</w:t>
        <w:br/>
        <w:t>‫בהתאם לחוק‪ ,‬כי חלק מבעלי הדירות בבית הרחיבו אף הם את דירותיהם על ידי בניית‬</w:t>
        <w:br/>
        <w:t>‫פרגולות המשמשות בפועל כמפרסות‪ ,‬ולכן יש לראותם כמי שביצעו "הרחבה דומה"‪ .‬על‬</w:t>
        <w:br/>
        <w:t>‫כן‪ ,‬יש לראותם כמי שמסכימים קונסטרוקטיבית לבנייה המבוקשת על ידי הנתבעת‪.‬‬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.15‬עוד טענה הנתבעת‪ ,‬כי התובעים מעלים טעמים תכנוניים בלבד להתנגדותם‪ ,‬ומשאלה נדחו‬</w:t>
        <w:br/>
        <w:t>‫על ידי הועדה המקומית‪ ,‬אין מקום לחזור ולדון בהם‪ ,‬שכן המפקח אינו מוסמך לדון‬</w:t>
        <w:br/>
        <w:t>‫בטענות תכנוניות‪.‬‬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.24‬לצורך הכרעה במחלוקת בפני נדרש אני להכריע שתי שאלות מרכזיות‪:‬‬</w:t>
        <w:br/>
        <w:t>‫א‪ .‬האם יש לנתבעת את הרוב הדרוש לצורך הרחבת דירתה (בין אם מכוח הסכמה‬</w:t>
        <w:br/>
        <w:t>‫מפורשת ובין אם בשל "הרחבה דומה")‪.‬‬</w:t>
        <w:br/>
        <w:t>‫ככל שהתשובה חיובית יש לבחון –‬</w:t>
        <w:br/>
        <w:t>‫ב‪ .‬האם הבניה המבוקשת עולה כדי "פגיעה מהותית" בתובעים כמשמעות מונח זה‬</w:t>
        <w:br/>
        <w:t>‫בסעיף ‪21‬ג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‫הרוב הדרוש‬</w:t>
        <w:br/>
        <w:t>‫‪ .21‬ככלל‪ ,‬הוצאת חלקים מהרכוש המשותף והצמדתם לדירה פלונית‪ ,‬ודאי שלצורך בניה על‬</w:t>
        <w:br/>
        <w:t>‫אותו חלק שהוצמד‪ ,‬מחייבת הסכמת כל בעלי הדירות (סעיף ‪ 62‬לחוק)‪ .‬החריג לכלל זה‬</w:t>
        <w:br/>
        <w:t>‫הינו כאשר עסקינן ב"הרחבת דירה" כמשמעותה בסעיף ‪21‬ב לחוק המקרקעין שהוסף‬</w:t>
        <w:br/>
        <w:t>‫לחוק במסגרת תיקון ‪ 18‬בשנת ‪.1551‬‬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.22‬סעיף ‪21‬ב לחוק המקרקעין‪ ,‬קובע רף הסכמה נמוך יותר לצורך "הרחבת דירה"‪ .‬בהתאם‬</w:t>
        <w:br/>
        <w:t>‫לסעיף זה די בהסכמה של ‪ 75%‬מבעלי הדירות אשר צמודים לדירותיהם ‪ 2/3‬מהרכוש‬</w:t>
        <w:br/>
        <w:t>‫המשותף‪ ,‬כדי לאשר הוצאת חלקים מהרכוש המשותף וכן הצמדתם לדירה מסוימת‪:‬‬</w:t>
        <w:br/>
        <w:t>‫"לשם בניה שמטרתה הרחבת אותה דירה"‪.‬‬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.23‬בית המשפט העליון בפרשת עטייה קבע‪ ,‬כי כדי שבנייה ברכוש המשותף תחשב‬</w:t>
        <w:br/>
        <w:t>‫כ"הרחבת דירה" נדרשת "סמיכות פיסית" בין הדירה לבין "ההרחבה"‪ .‬אין חולק כי‬</w:t>
        <w:br/>
        <w:t>‫תנאי זה מתקיים בענייננו‪.‬‬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.20‬הפסיקה קבעה‪ ,‬כי בנייתה של מרפסת תחשב אף היא כ"הרחבת דירה" לצורך סעיף ‪21‬ב‬</w:t>
        <w:br/>
        <w:t>‫לחוק המקרקעין (ר' למשל עש"א [חי'] ‪ 14501-41-12‬יובל ברק נ' דבורה קרש‪ ,‬פסק דין‬</w:t>
        <w:br/>
        <w:t>‫מיום ‪( 15.1.2413‬פורסם בנבו)‪:‬‬</w:t>
        <w:br/>
        <w:t>‫"אילו המערערים היו מבקשים להוסיף לדירה מרפסת פתוחה‬</w:t>
        <w:br/>
        <w:t>‫(תלויה)‪ ,‬כי אז לא הייתה מחלוקת‪ ,‬שבניית המרפסת הייתה מרחיבה‬</w:t>
        <w:br/>
        <w:t>‫את דירת המערערים‪".‬‬</w:t>
        <w:br/>
        <w:t>‫‪ .21‬מסקנה זו מתיישבת עם לשון החוק והן עם תכלית התיקון‪ ,‬כפי שפורטה בהרחבה בפסק‬</w:t>
        <w:br/>
        <w:t>‫דין של בית המשפט העליון בפרשת עטייה‪ ,‬שכן בנייתה של מרפסת עשויה אף היא להקל‬</w:t>
        <w:br/>
        <w:t>‫על צפיפות הדיור ומשיקה פיסית לדירת הנתבע (בעניין זה ראה גם פסק דינו של המפקח‬</w:t>
        <w:br/>
        <w:t>‫ש' הילזר בתיק ‪ 22/12‬נורית מור נ' יורם זיו אור (פורסם בנבו) וכן פסקי הדין המוזכרים‬</w:t>
        <w:br/>
        <w:t>‫שם‪ ,‬ובהם פסק הדין של בית המשפט המחוזי בירושלים בע"א ‪ 1011/44‬אברהם נ' אזרד‬</w:t>
        <w:br/>
        <w:t>‫(לא פורסם)‪.‬‬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.26‬התוצאה מן האמור לעיל הינה‪ ,‬כי בענייננו חל סעיף ‪21‬ב לחוק‪ ,‬ועל כן די ברוב של ‪21%‬‬</w:t>
        <w:br/>
        <w:t>‫מבעלי הדירות‪ ,‬ששני שלישים מהרכוש המשותף צמודים לדירותיהם‪ ,‬כדי לאשר‬</w:t>
        <w:br/>
        <w:t>‫ההרחבה המבוקשת‪ .‬בעניין זה יצויין כי התובעים לא חלקו על תחולת סעיף ‪21‬ב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לנתבעת יש את הרוב הדרוש‬</w:t>
        <w:br/>
        <w:t>‫‪ .22‬כפי שיפורט להלן‪ ,‬לנתבעת אין הסכמה מפורשת של רוב בעלי הדירות כפי שנדרש בסעיף‬</w:t>
        <w:br/>
        <w:t>‫‪21‬ב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.28‬אציין כי לצורך ויתור על זכות קניינית ובמילים אחרות הסכמה של בעל דירה לבנייה‬</w:t>
        <w:br/>
        <w:t>‫המבוקשת על ידי בעל דירה אחר‪ ,‬נדרשת‪ ,‬ככלל‪ ,‬חתימה מפורשת על תוכנית הבניה עצמה‬</w:t>
        <w:br/>
        <w:t>‫(הגרמושקה) ולא די בטופס החתימות‪.‬‬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.25‬עם זאת במקרה שבפני‪ ,‬אפילו הייתי מניח‪ ,‬לטובת הנתבעת‪ ,‬כי די בטופס החתימות‬</w:t>
        <w:br/>
        <w:t>‫שהוצג‪ ,‬אין בידיה את הרוב הדרוש‪.‬‬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.34‬הנתבעת באמצעות אביה‪ ,‬הגישה בפני טופס הסכמת שכנים שהוגש לועדה המקומית‬</w:t>
        <w:br/>
        <w:t>‫לתכנון ולבניה ושעליו חתמו הבעלים של חלקות משנה ‪ ,11 ,2 ,1 ,1‬ו‪( 12-‬נ‪ 2/‬ונ‪ ,3/‬סה"כ ‪5‬‬</w:t>
        <w:br/>
        <w:t>‫בעלי דירות) כולם ממבנה מס'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.31‬במהלך הדיון מיום ‪ 21.8.10‬הוגשה הסכמה נוספת של משפחת חסין (עופר ורויטל חסין‬</w:t>
        <w:br/>
        <w:t>‫התובע מס' ‪ )2‬לפיה למשפחת חסין אין שום התנגדות לבניית המרפסת (נ‪ – 0/‬חוכרים של‬</w:t>
        <w:br/>
        <w:t>‫חלקת משנה ‪.)01‬‬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.32‬סיכום ביניים‪ :‬יחד עם הנתבעת עצמה (חלקת משנה ‪ )6‬סה"כ יש בידי הנתבעת הסכמות‬</w:t>
        <w:br/>
        <w:t>‫של ‪ 7‬בעלי דירות מתוך ‪ 02‬במבנה מס' ‪ ,1‬שהם פחות מ‪ 61%-‬מרוב בעלי הדירות (כ‪.)18%-‬‬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.33‬כאמור לעיל‪ ,‬הבית מורכב משני מבנים ובו סה"כ ‪ 20‬יחידות דיור‪ .‬אפילו הייתי מניח‬</w:t>
        <w:br/>
        <w:t>‫לטובת הנתבעת‪ ,‬כי די בקבלת הסכמה של רוב בעלי הדירות במבנה מס' ‪ 1‬בלבד (שבו ‪12‬‬</w:t>
        <w:br/>
        <w:t>‫יח"ד) אין ברשותה את הרוב הדרוש‪.‬‬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.30‬כמו כן‪ ,‬אילו הייתי בוחן את הרוב הקיים בכניסה א' בלבד‪ ,‬ובה דירת הנתבעת (סה"כ ‪6‬‬</w:t>
        <w:br/>
        <w:t>‫דירות‪ ,‬חלקות משנה ‪ ,6 – 1‬לאור הוראת סעיף ‪ 3‬לתקנון המוסכם לפיה כל כניסה תחשב‬</w:t>
        <w:br/>
        <w:t>‫כמבנה נפרד) הרי שלנתבעת יש הסכמה רק של ‪ 14%‬מבעלי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.31‬זאת ועוד‪ ,‬אין חולק כי התובעים שנותרו בהליך (למעט הגב' זיו) לא חתמו על הבקשה‬</w:t>
        <w:br/>
        <w:t>‫להיתר‪ .‬מכאן שחמשה בעלי דירות לא חתמו על הבקשה להיתר ומתנגדים לבנייה‬</w:t>
        <w:br/>
        <w:t>‫המבוקשת ואלה הם‪:‬‬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מס' ‪ ,1‬אלבז – החוכר של חלקת משנה ‪ ;2‬התובע מס' ‪ ,2‬ליטבין – החוכר של‬</w:t>
        <w:br/>
        <w:t>‫חלקת משנה ‪ ;3‬התובע מס' ‪ – 3‬קוזננצוב – החוכר של חלקת משנה ‪ ;9‬התובע מס' ‪– 1‬‬</w:t>
        <w:br/>
        <w:t>‫אוחיון רמי – החוכר של חלקת משנה ‪( 8‬מאחר ששם המשפחה זהה אציין כי "אוחיון‬</w:t>
        <w:br/>
        <w:t>‫אליס" החוכר של חלקת משנה ‪ 11‬הסכים לבניה; התובע מס' ‪ – 6‬גולדשטיין – החוכר של‬</w:t>
        <w:br/>
        <w:t>‫חלקת משנה ‪.4‬‬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.36‬אעיר כי הגב' חנה זיו הודיעה בדיון מיום ‪ ,21.8.10‬כי היא מבקשת לחזור בה מההסכמה‬</w:t>
        <w:br/>
        <w:t>‫שניתנה‪ ,‬אלא שהגב' זיו לא התייצבה לדיון שנקבע בתיק ליום ‪ .22.5.10‬בנסיבות אלה‪ ,‬לא‬</w:t>
        <w:br/>
        <w:t>‫הוכח כי גב' זיו רשאית לחזור בה מהסכמה שניתנה‪ .‬עם זאת‪ ,‬וכפי שפירטתי לעיל‪ ,‬גם‬</w:t>
        <w:br/>
        <w:t>‫יחד עם הסכמה לכאורה של הגב' זיו‪ ,‬אין ברשות הנתבעת את הרוב הדרוש‪.‬‬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.32‬התוצאה – לנתבעת אין הסכמה מפורשת של ‪ 21%‬מבעלי הדירות בבית בהתאם לסעיף‬</w:t>
        <w:br/>
        <w:t>‫‪21‬ב לחוק‪.‬‬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.38‬יצויין‪ ,‬כי אביה של הנתבעת אישר בעצמו‪ ,‬כי יש ברשותם הסכמה מפורשת של ‪61%‬‬</w:t>
        <w:br/>
        <w:t>‫מבעלי הדירות בלבד (ר' עמ' ‪ 2‬ש' ‪ 35 – 38‬לפרוט' מיום ‪.)21.8.10‬‬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‫הרחבה דומה‬</w:t>
        <w:br/>
        <w:t>‫‪ .35‬הנתבעת אישרה אם כן‪ ,‬כי אין בידיה את הרוב הדרוש לבניית המרפסת‪ ,‬אך טענה כי יש‬</w:t>
        <w:br/>
        <w:t>‫לראות בחלק מהתובעים כמי שביצעו "הרחבה דומה"‪ .‬הנתבעת טענה‪ ,‬כי יש לראות את‬</w:t>
        <w:br/>
        <w:t>‫התובעים מס' ‪ 1 0 ,3 ,2‬ו‪ 2-‬כמי שמסכימים לבניה שבוצעה‪ ,‬שכן הם ביצעו "הרחבה‬</w:t>
        <w:br/>
        <w:t>‫דומה" נוכח בניית פרגולה שלטענת הנתבעת עולה כדי 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.04‬סעיף ‪21‬ב(ג) לחוק המקרקעין‪ ,‬קובע כי בעל דירה שדירתו הורחבה‪ ,‬ייראו אותו כמי‬</w:t>
        <w:br/>
        <w:t>‫שהסכים להרחבה דומה של כל דירה אחרת באותו בניין (ע"א ‪ 2116/56‬שואעי נ' בכרך‪,‬‬</w:t>
        <w:br/>
        <w:t>‫פ"ד נג(‪ )065 ,)1‬וכלשון הסעיף‪:‬‬</w:t>
        <w:br/>
        <w:t>‫"בעל דירה שהורחבה ייראה כמי שהסכים להרחבה דומה של כל דירה אחרת‬</w:t>
        <w:br/>
        <w:t>‫באותו בניין"‪.‬‬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.01‬בהתאם לסעיף קבעה הפסיקה‪ ,‬כי מאחר שעסקינן "בהרחבה דומה" הרי שלא נדרש כי‬</w:t>
        <w:br/>
        <w:t>‫תהא זהות בין ההרחבה שביצע השכן לבין הבניה המבוקשת כיום‪.‬‬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.02‬עם זאת‪ ,‬הפסיקה התוותה מספר פרמטרים שיש בהם כדי לסייע בפרשנות וביישום‬</w:t>
        <w:br/>
        <w:t>‫הגדרה זו‪ .‬כך למשל קבע בית המשפט המחוזי בחיפה בעש"א (חי') ‪ 22123-14-14‬דוד חדד‬</w:t>
        <w:br/>
        <w:t>‫נ' דפנה זינגר (פורסם בנבו – להלן‪" :‬פרשת זינגר") כי‪:‬‬</w:t>
        <w:br/>
        <w:t>‫"בהקשר זה‪ ,‬ובמכלול הפרמטרים הנתונים‪ ,‬סבורים אנו כי יש לבחון‪ ,‬בין‬</w:t>
        <w:br/>
        <w:t>‫היתר‪ ,‬את היקף הניצול או הפגיעה ברכוש המשותף שנעשה על ידי בעלי‬</w:t>
        <w:br/>
        <w:t>‫הדירות‪ ,‬וככל שיש בהרחבה המבוקשת משום ניצול או פגיעה גדולה ברכוש‬</w:t>
        <w:br/>
        <w:t>‫המשותף‪ ,‬העולה באורח ניכר על זו שנעשתה על ידי שאר בעלי הדירות בבניין‪,‬‬</w:t>
        <w:br/>
        <w:t>‫אין מקום להכשירה"‪.‬‬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‫ברוח זו‪ ,‬נקבע בע"א ‪ ,3231/42‬אביב דוד ואח' נ' גדולטר בכבוד רונית (פרסום‬</w:t>
        <w:br/>
        <w:t>‫נבו)‪ ,42/43/43 ,‬כדלקמן‪:‬‬</w:t>
        <w:br/>
        <w:t>‫"מקובלת עלינו הפרשנות לפיה 'הרחבה דומה' כמשמעה בסע' ‪70‬ב(ג)‬</w:t>
        <w:br/>
        <w:t>‫לחוק המקרקעין‪ ,‬הינה הרחבה מסוג דומה ‪ -‬כך בד"כ הרחבת דירה ע"י‬</w:t>
        <w:br/>
        <w:t>‫סגירת מרפסת טומנת בחובה הסכמה קונסטרוקטיבית לסגירת מרפסות‬</w:t>
        <w:br/>
        <w:t>‫ע"י בעלי הדירות האחרים באותו בנין אף אם אין שטחן של המפרסות זהה‬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‫בגדלו‪ .‬דא עקא‪ ,‬מי שסגר מרפסת לא רואים אותו כמסכים להגדלת דירת‬</w:t>
        <w:br/>
        <w:t>‫שכנו ע"ח חדר המדרגות אף אם שטח ההרחבה הינו זהה‪ .‬הרחבה דומה‬</w:t>
        <w:br/>
        <w:t>‫נועדה לאפשר ניצול שטחים שההפרעה שהם גורמים לרכוש המשותף‬</w:t>
        <w:br/>
        <w:t>‫אינה שונה באופן מהותי" (ההדגשות אינן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‫‪ .03‬יישום הלכות אלה על נסיבות המקרה מוביל למסקנה ולפיה במכלול השיקולים והראיות‬</w:t>
        <w:br/>
        <w:t>‫שהוצגו בפני ולאחר שהתרשמתי מהבית באופן בלתי אמצעי במהלך הביקור במקום‬</w:t>
        <w:br/>
        <w:t>‫שערכתי ביום ‪ ,22.5.10‬עולה באופן ברור וחד משמעי כי אין מדובר בהרחבה 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.00‬בתמצית אציין כי לא ניתן לראות בהצבתה של פרגולה על חלקת קרקע הצמודה לדירת‬</w:t>
        <w:br/>
        <w:t>‫התובעים‪ ,‬כ"הרחבה דומה" לצורך בנייתה של מרפסת תלויה‪ .‬הנתבעת אמנם טענה כי‪,‬‬</w:t>
        <w:br/>
        <w:t>‫בפן התכנוני ובפן המיסויי (לצורך חיוב בארנונה) אין מדובר בפרגולה אלא מרפסת‬</w:t>
        <w:br/>
        <w:t>‫מקורה‪ ,‬אך אין בכך כדי להשליך על הדיון בפני הנוגע לפן הקנייני‪ ,‬כפי שהנתבעת עצמה‬</w:t>
        <w:br/>
        <w:t>‫טענה‪.‬‬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.01‬על אף ההגדרות והתנאים התכנוניים הנדרשים לצורך "קירוי" שיחשב כ"פרגולה"‪,‬‬</w:t>
        <w:br/>
        <w:t>‫הנתבעת לא הוכיחה כי לצורך חוק המקרקעין‪ ,‬יש לראות בתובעים כמי שבנו מרפסת‬</w:t>
        <w:br/>
        <w:t>‫העולה כדי הרחבה דומה למרפסת התלויה אותה מבקשת הנתבעת לבנות‪.‬‬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.06‬כדי לבסס את טענתה‪ ,‬הפנתה הנתבעת להגדרתה של מצללה ‪" /‬פרגולה" בחוק התכנון‬</w:t>
        <w:br/>
        <w:t>‫והבניה (תקנות התכנון והבניה (היתר לעבודה מצומצמת)‪ ,‬תשס"ג‪ 2443-‬שם נקבע‪ ,‬כי‪:‬‬</w:t>
        <w:br/>
        <w:t>‫"מצללה (פרגולה)" – מבנה בלא קירות‪ ,‬שתקרתו משטח הצללה‬</w:t>
        <w:br/>
        <w:t>‫מישורי ואינו משופע או נטוי‪ ,‬הנסמך על עמודים ובלבד שהמרווחים בין‬</w:t>
        <w:br/>
        <w:t>‫החלקים האטומים של משטח ההצללה מחולקים באופן שווה ומהווים‬</w:t>
        <w:br/>
        <w:t>‫‪ 04%‬לפחות ממנו"‪.‬‬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.02‬הנתבעת טענה‪ ,‬כי בנסיבות המקרה ונוכח דרישת ה‪ 04%-‬הנ"ל ומאחר שמעל הפרגולה‬</w:t>
        <w:br/>
        <w:t>‫מונח משטח פלסטיק – אין מדובר בפרגולה‪.‬‬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.08‬הנתבעת גם ביקשה להפנות לפסה"ד שניתן בעמ"נ ‪ 22053-48-11‬שושנה מאנע ואח' נ'‬</w:t>
        <w:br/>
        <w:t>‫מנהל הארנונה‪ .‬פס"ד הדין מתייחס להגדרתה של פרגולה או מרפסת לצורך חיוב‬</w:t>
        <w:br/>
        <w:t>‫בארנונה‪.‬‬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.05‬אינני נדרש להכריע בעניין שכן השאלה בפני איינה האם הפרגולה שנבנתה עונה על‬</w:t>
        <w:br/>
        <w:t>‫ההגדרה בחוק התכנון והבניה (והאם היא עולה כדי "עבודה מצומצמת" וממילא אינני‬</w:t>
        <w:br/>
        <w:t>‫מוסמך לדון בעניין)‪ .‬המחלוקת בפני הינה קניינית‪ ,‬בשאלה אם מדובר ב"הרחבה דומה"‪.‬‬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יש לבחון את מהות וטיב הבנייה שנעשתה בהתאם לחוק המקרקעין‪ .‬השאלה‬</w:t>
        <w:br/>
        <w:t>‫האם הפרגולה שנבנתה מחייבת היתר אם לאו‪ ,‬אינה במסגרת סמכותי העניינית וממילא‬</w:t>
        <w:br/>
        <w:t>‫אין בה כדי להשפיע על התוצאה אליה הגעתי‪.‬‬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.14‬זאת ועוד‪ ,‬לדירות הקוטג' של התובעים‪ ,‬הוצמד שטח קרקע (בהתאם לתקנון המוסכם)‬</w:t>
        <w:br/>
        <w:t>‫ומכאן שהפרגולה הוצבה מעל שטח קרקע הצמוד לדירתם‪.‬‬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.11‬בתקנון המוסכם אמנם נקבע‪ ,‬כי‪" :‬ידוע לבעלי הדירות שאליהם הוצמדו שטחי קרקע‬</w:t>
        <w:br/>
        <w:t>‫(חצרות) שאין זכויות בניה באותם שטחים" (סעיף ‪.2‬ב‪ .‬לתקנון המוסכם) ולכך ניתן אף‬</w:t>
        <w:br/>
        <w:t>‫להוסיף את ההלכה המורה‪ ,‬כי הצמדת חלק מהרכוש המשותף לדירה פלונית‪ ,‬אינה מקנה‬</w:t>
        <w:br/>
        <w:t>‫זכות לבנות על השטח שהוצמד (למשל‪ :‬ע"א ‪ 1403/56‬גלמן נ' הררי‪ ,‬פ"ד נד(‪ )385 ,)3‬אך‬</w:t>
        <w:br/>
        <w:t>‫אין באלה כדי לטשטש את השוני המהותי שבין הפרגולות שהציבו התובעים (או חלקם)‬</w:t>
        <w:br/>
        <w:t>‫לבין המרפסת אותה מבקשת הנתבעת לבנות‪ ,‬במיוחד נוכח התרשמותי מהבית בעת‬</w:t>
        <w:br/>
        <w:t>‫הביקור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.12‬יודגש‪ ,‬כי לא ני תן להשוות בשאלת היקף וטיב השימוש ברכוש המשותף‪ ,‬בין בעל דירה‬</w:t>
        <w:br/>
        <w:t>‫שלדירתו צמוד שטח גינה המתוחם בגדר מבטון‪ ,‬ואותו בעל דירה מתקין פרגולה מעל‬</w:t>
        <w:br/>
        <w:t>‫שטח ההגינה‪ ,‬לבין הוצאת חלקים מהרכוש המשותף לצורך בניית מרפסת תלויה בקומה‬</w:t>
        <w:br/>
        <w:t>‫השנייה של הבית מעל דירות הקוטג'‪ ,‬וזאת בזיקה לסעיף ‪21‬ב(ג) (ר' למשל תמונה נ‪.)2/‬‬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.13‬אציין כי באשר לתובעת מס' ‪ 0‬ולתובע מס' ‪ ,2‬ממילא הנחתי כי אלה מסכימים לבנייה‬</w:t>
        <w:br/>
        <w:t>‫המבוקשת‪ .‬אין בכך כדי לסייע לנתבעת‪ ,‬שכן יחד עם שני אלה‪ ,‬יש ברשות הנתבעת סה"כ‬</w:t>
        <w:br/>
        <w:t>‫הסכמה של ‪ 2‬בעלי דירות בלבד‪ ,‬כמפורט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.10‬מכאן שנדרשתי לבחון האם התובעים מס' ‪ 3 ,2‬ו‪ 1-‬ביצעו הרחבה דומה‪( .‬אין חולק כי‬</w:t>
        <w:br/>
        <w:t>‫תובע מס' ‪( 1‬חלקת משנה ‪ )2‬לא ביצע הרחבה דומה (ר' פרוטוקול ביקור במקום מיום‬</w:t>
        <w:br/>
        <w:t>‫‪ 22.5.10‬לאור הפרגולה שבנו חלק מהתובעים‪ ,‬כאמור לעיל‪ ,‬לא ניתן לראות בכך משום‬</w:t>
        <w:br/>
        <w:t>‫הרחבה 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.11‬בפרשת זינגר נפסק עוד‪ ,‬כי שטח ההרחבה‪ ,‬מהווה רק אחד הפרמטרים לצורך בחינת‬</w:t>
        <w:br/>
        <w:t>‫השאלה אם מדובר בהרחבה דומה‪ .‬בענייננו לא הוצגו נתונים ביחס לשטחי הפרגולה של‬</w:t>
        <w:br/>
        <w:t>‫התובעים‪ ,‬וממילא זהו רק אחד המרכיבים‪ .‬הנתבעת הציגה מסמך שנחזה להיות‬</w:t>
        <w:br/>
        <w:t>‫גרמושקה (נ‪ )1/‬אך חסרים בו פרטים מהותיים‪ .‬לא צויינו שטחי הבניה המבוקשים‪ ,‬אין‬</w:t>
        <w:br/>
        <w:t>‫חתימות של עורך התוכנית על המסמך‪ ,‬וכן חסרים פרטים מהותיים בדבר מיקום וצורת‬</w:t>
        <w:br/>
        <w:t>‫הפרגולה‪ .‬אפילו אניח לטובת הנתבעת כי שטח המרפסת הינו ‪ 12‬מ"ר (נ‪ - 11/‬כפי שטען‬</w:t>
        <w:br/>
        <w:t>‫מר פניני) אין בכך כדי לשנות את התוצאה אליה הגעתי‪.‬‬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.16‬סיכום ביניים‪ :‬לצורך הדיון בפני ודאי שהצבת פרגולה על שטח קרקע הצמוד לדירת‬</w:t>
        <w:br/>
        <w:t>‫התובעים‪ ,‬אינה יכולה להיחשב כ"הרחבה" דומה לצורך בניית מרפסת תלויה‪ ,‬שתשען על‬</w:t>
        <w:br/>
        <w:t>‫קונסטרוקציה מברזל‪ ,‬ואשר תחייב בנוסף הרחבת פתח החלון בדירת הנתבעת לכדי דלת‬</w:t>
        <w:br/>
        <w:t>‫יציאה למרפסת‪.‬‬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.12‬מקום בו מבקש בעל דירה לבצע הרחבה על הרכוש המשותף‪ ,‬עליו הנטל להוכיח כי יש‬</w:t>
        <w:br/>
        <w:t>‫בידו את ההסכמה הנדרשת לכך בחוק‪ .‬ויודגש‪ ,‬על מבקש ההרחבה להוכיח הסכמה‬</w:t>
        <w:br/>
        <w:t>‫פוזיטיבית לבניה המבוקשת‪ ,‬והוא לא יוכל לטעון להסכמה בהיעדר התנגדות של בעל‬</w:t>
        <w:br/>
        <w:t>‫דירה אחרת‪ .‬בהעדר הסכמה‪ ,‬כאמור‪ ,‬על הטוען לקיומה של הרחבה דומה להוכיח זאת‪.‬‬</w:t>
        <w:br/>
        <w:t>‫הנתבעת לא עמדה בנטל ואף הוכח כי אין מדובר בהרחבה דומה‪.‬‬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.18‬די באמור עד כה כדי לקבל את התביעה‪ .‬למעלה מן הדרוש‪ ,‬אציין כי אפילו הייתה בידי‬</w:t>
        <w:br/>
        <w:t>‫הנתבעת הסכמת רוב בעלי הדירות בהתאם לסעיף ‪21‬ב לחוק‪ ,‬לא היה מקום לאפשר‬</w:t>
        <w:br/>
        <w:t>‫הבניה המבוקשת‪ ,‬נוכח "פגיעה מהותית" בחלק מבעלי הדירות כפי שאפרט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.15‬כפי שנקבע ב"פרשת זינגר" היקף השימוש ברכוש המשותף שונה בתכלית בין הצבת‬</w:t>
        <w:br/>
        <w:t>‫פרגולה על שטח קרקע מגודר וצמוד לדירה פלונית שהגישה לאותו שטח קרקע הינה‬</w:t>
        <w:br/>
        <w:t>‫מתוך הדירה בלבד‪ ,‬לבין בנייתה של מרפסת תלויה בחזית הבית ובקומה השנייה‪.‬‬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‫פגיעה מהותית‬</w:t>
        <w:br/>
        <w:t>‫‪ .64‬התובעים טוענים בנוסף‪ ,‬כי הבנייה המבוקשת תפגע בהם באופן מהותי וממשי‪.‬‬</w:t>
        <w:br/>
        <w:t>‫‪ .61‬סעיף ‪21‬ג לחוק המקרקעין קובע בעניין זה כי‪:‬‬</w:t>
        <w:br/>
        <w:t>‫"בעל דירה המתנגד להחלטה שנתקבלה כאמור בסעיף ‪70‬ב(א)‪ ,‬וטוען לפגיעה‬</w:t>
        <w:br/>
        <w:t>‫מהותית בזכויותיו‪ ,‬בעל דירה המבקש מינוי שמאי מקרקעין בהעדר הסכמה‪ ,‬או‬</w:t>
        <w:br/>
        <w:t>‫בעל דירה החולק על קביעת השמאי‪ ,‬רשאי לפנות למפקח בתביעה"‪.‬‬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.62‬המלומד א' איזנשטיין מגדיר "פגיעה מהותית" כ‪:‬‬</w:t>
        <w:br/>
        <w:t>‫"פגיעה מתמדת ומתמשכת הגורמת לבעל דירה סבל פיזי או נפשי שאדם סביר‬</w:t>
        <w:br/>
        <w:t>‫לא היה מוכן להשלים עימו גם תמורת פיצוי כספי הולם‪ ,‬כגון הסתרת אור‪ ,‬אויר‪,‬‬</w:t>
        <w:br/>
        <w:t>‫נוף מטרד מתמשך וכו'"‪.‬‬</w:t>
        <w:br/>
        <w:t>‫(אריה אייזנשטיין‪" ,‬יסודות והלכות בדיני מקרקעין" (חלק שלישי – בתים משותפים )‬</w:t>
        <w:br/>
        <w:t>‫‪ ,)2441( 218‬כן ר' עו"ד עוז כהן "בתים משותפים" (מהדורה שנייה) ‪)2445( 185‬‬</w:t>
        <w:br/>
        <w:t>‫והדוגמאות שם)‪ .‬ובעניין זה ר' גם עש"א (חיפה) ‪ ,31338-14-11‬מיכאל וייסבוך נ' רחל‬</w:t>
        <w:br/>
        <w:t>‫מלכה שמיר (פרסום נבו)‪( 11/40/12 ,‬להלן‪" :‬פסק דין וייסבוך")‪.‬‬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‫‪ .63‬הוכח בפני כי בניית המרפסת עולה כדי פגיעה מהותית בתובעים‪:‬‬</w:t>
        <w:br/>
        <w:t>‫א‪ .‬המרפסת מתוכננת להבנות כשהיא כמעט נושקת לחלון דירת מר ליטבין‪ .‬לאחר בניית‬</w:t>
        <w:br/>
        <w:t>‫המרפסת‪ ,‬המרחק בין החלק התחתון של המרפסת לחלון דירת מר ליטבין יהא כ‪24-‬‬</w:t>
        <w:br/>
        <w:t>‫‪ 64 -‬ס"מ‪ .‬כך שזו תוצב ישירות מעל חלון דירת הנתבעים ותגרום להצללה של דירה‬</w:t>
        <w:br/>
        <w:t>‫זו (ר' ת‪ ,3/‬וכן עמ' ‪ 2‬ש' ‪ 10 – 2‬לפרוט' מיום ‪ 22.5.10‬ונספח "ד" לתביעה)‪.‬‬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.‬בניית המרפסת התלויה מחייבת ביצוע קיבועים לקיר הבית המשותף‪ ,‬דבר שיפגע‬</w:t>
        <w:br/>
        <w:t>‫בקיר הבית ובחזותו‪ .‬כפי שהעיד מר גולדשטיין‪ " :‬כל הקונסטרוקציה זה ממתכת‪ .‬כך‬</w:t>
        <w:br/>
        <w:t>‫שיש לנו לחות גבוה‪ ,‬זאת אומרת שהחומר עם הזמן יקבל קורוזיה‪ ,‬ובאיזה יום יפול‪.‬‬</w:t>
        <w:br/>
        <w:t>‫צריך לקדוח את החורים בקיר המשותף וזה יפגע בקיר" (עמ' ‪ 2‬ש' ‪ 15 – 12‬לפרוט'‬</w:t>
        <w:br/>
        <w:t>‫מיום ‪ .)22.5.10‬אין חולק כי לא קיימת כוונה לצקת יסודות לבניית המרפסת‪.‬‬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.‬בניית המרפסת מחייבת הרחבת חלון דירתה של הנתבעת לצורך יציאה למרפסת‬</w:t>
        <w:br/>
        <w:t>‫שתבנה‪.‬‬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.‬בניית המרפסת תפגע בחזית הבית – כפי שגם קבעה הועדה המקומית בהחלטתה‬</w:t>
        <w:br/>
        <w:t>‫הראשונה‪ " :‬התוספת תהווה פגיעה בחזות הארכיטקטונית של המבנן כולו"‪ .‬אכן‬</w:t>
        <w:br/>
        <w:t>‫כטענת הנתבעת‪ ,‬יש להפריד בין הדיון התכנוני לבין הדיון הקנייני‪ ,‬אך במקרה זה‬</w:t>
        <w:br/>
        <w:t>‫הנימוקים שפירטה הועדה המקומית בהחלטתה הראשונה אך מחזקים את המסקנה‬</w:t>
        <w:br/>
        <w:t>‫אליה הגעתי (גם ללא החלטת הועדה) ולפיה מדובר בפגיעה מהותית‪.‬‬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.‬המרפסת תפגע ותסתיר את האור לחדר המדרגות המשותף ‪ -‬המרפסת מתוכננת‬</w:t>
        <w:br/>
        <w:t>‫להבנות סמוך לחדר המדרגות המשותף שבו מותקנים כיום חלונות‪ .‬בשל כך תראה‬</w:t>
        <w:br/>
        <w:t>‫המרפסת מתוך חדר המדרגות‪ ,‬דבר שיפגע אף הוא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.60‬יש לדחות מכל וכל את טענת הנתבעת כאילו התובעים פעלו שלא בחוסר תום לב‪ .‬עדויות‬</w:t>
        <w:br/>
        <w:t>‫התובעים בפני בדיון מיום ‪ 22.5.10‬היו מהמנות סדורות והצביעו על פגיעה ממשית‬</w:t>
        <w:br/>
        <w:t>‫ומהותית בזכויותיהם‪ .‬הדברים קיבלו משנה תוקף נוכח הביקור במקום‪.‬‬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.61‬זאת ועוד‪ ,‬הנתבעים הודיעו כי אף הציעו לנתבעת לבנות את המרפסת במקומות אחרים‬</w:t>
        <w:br/>
        <w:t>‫של דירתה‪ ,‬כך שפגיעתה בתובעים תהא פחותה‪ ,‬אך הנתבעת סירבה‪.‬‬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.66‬טענת הנתבעת‪ ,‬כי גם התובעים הציבו מנוע של המזגן על הקיר המשותף אינה רלבנטית‬</w:t>
        <w:br/>
        <w:t>‫לעניין‪ .‬בנוסף‪ ,‬ככלל הצבת מנוע מזגן על קיר משותף‪ ,‬הינה שימוש סביר (ר' ע"א ‪551/52‬‬</w:t>
        <w:br/>
        <w:t>‫נציגות הבית נ' לילי אבן (פורסם בנבו)‪ .‬בנסיבות המקרה לא הוכח אחרת‪.‬‬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‫התוצאה‬</w:t>
        <w:br/>
        <w:t>‫‪ .62‬לאור כל האמור‪ ,‬אני מקבל את התביעה‪ .‬ניתן בזאת צו קבוע האוסר על הנתבעת ו‪/‬או על‬</w:t>
        <w:br/>
        <w:t>‫אביה מר פניני יוסף ו‪/‬או מי מטעמם מלבצע עבודות בניה כלשהן מכל סוג שהוא‪ ,‬בהתאם‬</w:t>
        <w:br/>
        <w:t>‫להיתר בניה שקיבלו (היתר מס' ‪ )24104301‬לבניית המרפסת בהתאם להחלטת הועדה‬</w:t>
        <w:br/>
        <w:t>‫המקומית לתכנון ולבניה‪.‬‬</w:t>
        <w:br/>
        <w:t>‫‪ .68‬הנתבעת תשלם לכל אחד מהתובעים ‪ 1 ,3 ,1‬ו‪ 6-‬את הוצאות ההליך בסך ‪ ₪ 0,211‬לכל‬</w:t>
        <w:br/>
        <w:t>‫אחד (סה"כ ‪.)₪ 9,811‬‬</w:t>
        <w:br/>
        <w:t>‫‪ .65‬לתובע מס' ‪ ,2‬מר ליטבין‪ ,‬תשלם הוצאות בסך ‪.₪ 0,711‬‬</w:t>
        <w:br/>
        <w:t>‫‪ .24‬לא מצאתי לחייב את הנתבעת לשלם הוצאות לתובעת מס' ‪ ,0‬מאחר שלא התייצבה לדיון‬</w:t>
        <w:br/>
        <w:t>‫שהיה קבוע ליום ‪.22.5.10‬‬</w:t>
        <w:br/>
        <w:t>‫‪ .21‬כל הסכומים הנ"ל ישולמו לכל אחד מהתובעים תוך ‪ 34‬ימים מהיום‪ ,‬שאם לא כן יישאו‬</w:t>
        <w:br/>
        <w:t>‫הסכומים הפרשי הצמדה וריבית כחוק מהיום ועד למועד התשלום המלא בפועל‪.‬‬</w:t>
        <w:br/>
        <w:t>‫‪ .22‬יובהר‪ ,‬אני מורה על מחיקת התובע מס' ‪ ,2‬עופר חסין‪ ,‬כתובע בתיק זאת לאור הודעתו‬</w:t>
        <w:br/>
        <w:t>‫מיום ‪ 12.8.10‬לפיה הוא מסכים לבניה המבוקשת (נ‪ )1/‬ומשלא התייצב לדיונים בתיק‪.‬‬</w:t>
        <w:br/>
        <w:t>‫‪ .23‬באשר לבקשת התובעים כי אורה לועדה המקומית שלא להוציא היתר בניה לנתבעת‪,‬‬</w:t>
        <w:br/>
        <w:t>‫אינני מוסמך ליתן את הסעד המבוקש‪ ,‬מה גם שהנתבעת טענה כי כבר נתקבל 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היום‪ ,‬ד' כסלו תשע"ה‪ 26 ,‬נובמבר‪ 2410 ,‬בהעדר הצדדים‪.‬‬</w:t>
        <w:br/>
        <w:t>‫המזכירות תשלח את פסק הדין לצדדים כמקובל‪.‬‬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‫יובל וסרקרוג‬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13/90/2014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