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5/192/2012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2014-03-20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התיק‪192/12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.1‬גואל דילברי‬             ‫התובעים‪:‬‬</w:t>
        <w:br/>
        <w:t>‫‪ .2‬נילי דילברי‬</w:t>
        <w:br/>
        <w:t>‫ע"י ב"כ עוה"ד אייל פלשן‬</w:t>
        <w:br/>
        <w:t>‫מרחוב יצחק שדה ‪ 17‬תל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‫רון אבידור‬                ‫הנתבע‪:‬‬</w:t>
        <w:br/>
        <w:t>‫ע"י ב"כ עוה"ד שלום גולדבלט‬</w:t>
        <w:br/>
        <w:t>‫מרחוב מנחם בגין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בבית ברחוב בית צורי ‪ 7‬תל אביב הבנוי על חלקה ‪ 232‬בגוש ‪) 6631‬להלן‪:‬‬</w:t>
        <w:br/>
        <w:t>‫"הבית"(‪ .‬הבית נרשם כבית משותף בפנקס הבתים המשותפים ועל ניהולו חל תקנון מוסכם‪.‬‬</w:t>
        <w:br/>
        <w:t>‫הצדדים הינם בעלי דירות בבית‪.‬‬</w:t>
        <w:br/>
        <w:t>‫טענות התובעים בתמצית‪:‬‬</w:t>
        <w:br/>
        <w:t>‫הנתבע‪ ,‬רואה חשבון במקצועו‪ ,‬מכהן בנציגות ובכלל האמור משמש כגזבר ואחראי על ניהול‬</w:t>
        <w:br/>
        <w:t>‫החשבונות‪ ,‬הכספים והתביעות של הנציגות‪ .‬הנתבע נהג ונוהג בבריונות כלפי בעלי הדירות בבית‪.‬‬</w:t>
        <w:br/>
        <w:t>‫בסמוך לאחר רכישת דירתו הפסיק הנתבע על דעת עצמו את פעולת משאבת המים המותקנת על הגג‬</w:t>
        <w:br/>
        <w:t>‫המהווה רכוש משותף‪ .‬לאחר מינויו כנציגות פעל שלא כדין להחלפת המשאבה והעתקת מיקומה‬</w:t>
        <w:br/>
        <w:t>‫למקום אחר בגג תוך הרחקתה מדירתו והתקנתה בסמוך יותר לדירת משפחת בקשטנסקי )להלן‪:‬‬</w:t>
        <w:br/>
        <w:t>‫"בקשטנסקי"(‪ .‬תביעה שהגישו בקשטנסקי כנגד הנתבע נסתיימה בהסכם פשרה לפיו הוסתה‬</w:t>
        <w:br/>
        <w:t>‫המשאבה על פי קביעת מומחה והוסכם כי הנתבע יהיה רשאי לבקש מבעלי הדירות בבית לשאת‬</w:t>
        <w:br/>
        <w:t>‫בעלויות מתוך כספי "רזרבה" ככל שישנם וככל שלא תתקבל הסכמה של כל בעלי הדירות יישא‬</w:t>
        <w:br/>
        <w:t>‫הנתבע לבדו בעלות‪ .‬באסיפה מיום ‪ 16.03.07‬הוחלט ברוב קולות )‪ 12‬מתוך ‪ 13‬נוכחים מתוך ‪24‬‬</w:t>
        <w:br/>
        <w:t>‫בעלי דירות( לאשר את מימון החלפת המשאבה אך לא את עלות הסטתה‪ .‬על בסיס החלטה זו חייב‬</w:t>
        <w:br/>
        <w:t>‫הנתבע את קופת הנציגות בסך של ‪ ₪ 9,007‬עבור החלפת המשאבה‪ .‬לטענת התובעים לא התקיימו‬</w:t>
        <w:br/>
        <w:t>‫התנאים שנקבעו בהסכם הפשרה לחיוב בעלי הדירות – פנית הנתבע בבקשת ההחזר נעשתה‬</w:t>
        <w:br/>
        <w:t>‫בדיעבד‪ ,‬לא התקבלה הסכמה של כל בעלי הדירות וגם לא הוכחה קיומה של "רזרבה" בקופת‬</w:t>
        <w:br/>
        <w:t>‫הנציגות‪ .‬בפעולת השבת הכספים לידיו מקופת הנציגות מעל הנתבע בכספי הנציגות בדרך של‬</w:t>
        <w:br/>
        <w:t>‫תחבולה‪ .‬התובעים טוענים עוד כי בניהול הבית על ידי הנתבע התגלו אי סדרים נוספים ‪ -‬לא גולו‬</w:t>
        <w:br/>
        <w:t>‫מסמכי הנציגות על אף‪ ,‬בין היתר‪ ,‬פסק דין בהקשר זה בהליך שנקטו בקשטנסקי כנגד הנציגות‪,‬‬</w:t>
        <w:br/>
        <w:t>‫דוחות כספיים חצי שנתיים לא הוכנו כלל או הוכנו באיחור ובאופן רטרואקטיבי‪ ,‬גם כאשר הועברו‬</w:t>
        <w:br/>
        <w:t>‫מסמכים הם היו חסרים באופן מכוון‪ ,‬נעשו רישומים כוזבים בדוחות בגין עבודות פרטיות שבוצעו‬</w:t>
        <w:br/>
        <w:t>‫בדירת הנתבע‪ ,‬בוצעו עבודות ללא חשבוניות והועלה שיעור מיסי הנציגות באופן לא חוקי‪.‬‬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התיק‪192/12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טוענים התובעים כי על הנתבע להשיב לקופת הנציגות את הסכומים שנטל שלא כדין‬</w:t>
        <w:br/>
        <w:t>‫בסך של ‪ ₪ 11,860‬נכון למועד הגשת התביעה‪ ,‬כי יש לאסור על הנתבע לשמש כנציגות לאור‬</w:t>
        <w:br/>
        <w:t>‫התנהלותו ומחדליו‪ ,‬לרבות העובדה כי חרג מסמכות והפר את חובת נאמנות והאמון שנתנו בו בעלי‬</w:t>
        <w:br/>
        <w:t>‫הדירות‪ .‬כן נתבקש חיובו האישי של הנתבע בהוצאות ניהול ההליך‪.‬‬</w:t>
        <w:br/>
        <w:t>‫טענות הנתבע בתמצית‪:‬‬</w:t>
        <w:br/>
        <w:t>‫בפתח כתב הגנתו העלה הנתבע טענות מקדמיות לפיהן יש למחוק את התביעה מחמת היותה‬</w:t>
        <w:br/>
        <w:t>‫טרדנית וקנטרנית שעה שזו מונעת מעוינות אישית וכל מטרתה להטריד את הנתבע‪ ,‬כפי שנעשה‬</w:t>
        <w:br/>
        <w:t>‫משך כל השנים בהן הוא מכהן כנציגות‪ ,‬כי התביעה נעדרת עילה ויריבות שעה שהיא מתבססת על‬</w:t>
        <w:br/>
        <w:t>‫הסכם פשרה עם בקשטנסקי שהתובעים אינם צד לו ואינם זכאים לדבר על פיו‪ ,‬בשל השתק פלוגתא‬</w:t>
        <w:br/>
        <w:t>‫בהתייחס להליכים עם משפחת בקשטנסקי ובשל התיישנות‪ .‬עוד נטען כי יש למחוק סעיפים בכתב‬</w:t>
        <w:br/>
        <w:t>‫התביעה המהווים אמירות שהן בגדר לשון הרע‪.‬‬</w:t>
        <w:br/>
        <w:t>‫לגופם של דברים טען הנתבע כי נתקבלה החלטת האסיפה הכללית כי עלויות ההליך ימומנו מתוך‬</w:t>
        <w:br/>
        <w:t>‫קופת הנציגות מאחר והתביעה הוגשה כנגד הנתבע במסגרת תפקידו כנציגות )בשל החלטה זו הוגש‬</w:t>
        <w:br/>
        <w:t>‫כתב התביעה המתוקן(‪ .‬גם לאחר קיומם של ההליכים בתיק זה שבו ובחרו בעלי הדירות )למעט‬</w:t>
        <w:br/>
        <w:t>‫התובעים ובעלת דירה נוספת( בנתבע לחבר נציגות‪ .‬הנתבע אינו גזבר של הבית אלא תפקידו אך‬</w:t>
        <w:br/>
        <w:t>‫בפיקוח על פעילותה של חברת הניהול‪ .‬התובע הוא זה אשר איים על הנתבע וחברות הנציגות‬</w:t>
        <w:br/>
        <w:t>‫הנוספות ומחייב את הנציגות להתמודד עם הליכים משפטיים ותביעות סרק שהגיש‪ .‬התובע הוא גם‬</w:t>
        <w:br/>
        <w:t>‫זה אשר תקף אחרים בבית‪.‬‬</w:t>
        <w:br/>
        <w:t>‫ענייני הנציגות מנוהלים על ידי הנתבע בשקיפות‪ ,‬מוסריות ועל פי החוק‪ .‬הסכם הפשרה עם‬</w:t>
        <w:br/>
        <w:t>‫בקשטנסקי קוים במלואו ולא הועלתה כל טענה בגין הפרתו לכאורה על ידי הנ"ל‪ .‬לעניין המשאבה‬</w:t>
        <w:br/>
        <w:t>‫נטען כי זו הוחלפה במקור על ידי התובע במימון הנציגות בגדר החזקה תקינה של הרכוש המשותף‪.‬‬</w:t>
        <w:br/>
        <w:t>‫דא עקא‪ ,‬הותקנה משאבה שאינה מתאימה וזו גרמה למטרדי רעש‪ .‬בהסכמה בכתב של רוב בעלי‬</w:t>
        <w:br/>
        <w:t>‫הדירות בבית הועתקה המשאבה למקום אחר ברכוש המשותף ובעקבות העתקה זו נוהל ההליך עם‬</w:t>
        <w:br/>
        <w:t>‫משפחת בקשטנסקי‪ .‬על פי הסכם הפשרה בהליך האמור הועתקה המשאבה והוחלפה במימון‬</w:t>
        <w:br/>
        <w:t>‫הנתבע‪ .‬באסיפה מיום ‪ 16.03.07‬התקבלה החלטה כדין לפיה מימון החלפת המשאבה יתבצע מכספי‬</w:t>
        <w:br/>
        <w:t>‫הנציגות ובהתאם הושבה לנתבע עלות המשאבה )לאחר שהוצאה חשבונית המפרידה בין עלויות‬</w:t>
        <w:br/>
        <w:t>‫ההעתקה לעלות המשאבה(‪ .‬עוד טוען הנתבע כי עלות המשאבה הוצגה בפני בעלי הדירות בטרם‬</w:t>
        <w:br/>
        <w:t>‫נתקבלה החלטתם‪ ,‬לרבות העובדה כי בקופת הנציגות היו די כספים לממן ההחלפה‪ .‬גם משפחת‬</w:t>
        <w:br/>
        <w:t>‫בקשטנסקי נכחה באסיפה ולא התנגדה לאמור‪ .‬בקשות העיון במסמכים של משפחת בקשטנסקי לא‬</w:t>
        <w:br/>
        <w:t>‫נועדו אלא לשם ההטרדה ומכל מקום על פי החלטת האסיפה הכללית כל דייר רשאי לעיין‬</w:t>
        <w:br/>
        <w:t>‫במסמכים בתיאום מראש עם הנציגות‪ ,‬לרבות בתיק הפרוטוקולים ובדוחות חצי שנתיים )מסמכים‬</w:t>
        <w:br/>
        <w:t>‫שלא היו קיימים כלל שעה שהתובע כיהן כנציגות(‪ .‬הטענות בדבר אי סדרים במסמכי הנציגות‬</w:t>
        <w:br/>
        <w:t>‫מופרכות ולא מבוססות ‪ -‬כל ההוצאות רשומות ומתועדות‪ ,‬התשלום לאיש האיטום בוצע בשני‬</w:t>
        <w:br/>
        <w:t>‫חלקים לשם הבטחת טיב העבודה והעלאת שיעור מיסי הנציגות אושרה באסיפה כללית )שנדחתה‬</w:t>
        <w:br/>
        <w:t>‫ממועדה המקורי עקב בקשת בעלי הדירות(‪.‬‬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התיק‪192/12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זה החל דרכו בבית משפט השלום בתל אביב במסגרת ת‪.‬א‪ 10485-02-12 .‬והועבר לדיון בפני‬</w:t>
        <w:br/>
        <w:t>‫בהתאם להחלטת כבוד השופטת לימור רייך מיום ‪.16.04.12‬‬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‫היקפו של התיק‪ ,‬הזמן שהושקע בו על ידי הצדדים ומסכת הראיות שהוצגה בפני חרגו בהרבה‬</w:t>
        <w:br/>
        <w:t>‫ממסגרת המחלוקת שתוחמה בכתבי הטענות‪ .‬בסופו של יום עותרים התובעים בתביעתם לקבלת‬</w:t>
        <w:br/>
        <w:t>‫שלושה סעדים ‪ -‬חיוב הנתבע בהשבת הכספים בגין החלפת משאבת המים‪ ,‬שלילת כשרותו של‬</w:t>
        <w:br/>
        <w:t>‫הנתבע לכהן כנציגות וחיוב הנתבע באופן אישי בתשלום הוצאות ניהול ההליך‪ .‬לשם הסדר‬</w:t>
        <w:br/>
        <w:t>‫והנוחות‪ ,‬ובפרט לאור העובדה כי לא כל מסכת הראיות הענפה שהוצגה רלבנטית להכרעה בכל‬</w:t>
        <w:br/>
        <w:t>‫סעדים האמורים‪ ,‬נחלק הדיון בפסק דין זה לפרקים על פי הסעדים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כספי עלות החלפת משאבת המים‬</w:t>
        <w:br/>
        <w:t>‫התובעים עותרים לחיוב הנתבע להשיב לקופת הנציגות את הכספים שהושבו לו על פי החלטת‬</w:t>
        <w:br/>
        <w:t>‫האסיפה הכללית בגין החלפת משאבת המים‪.‬‬</w:t>
        <w:br/>
        <w:t>‫דא עקא‪ ,‬מדובר בהליך דנן בתביעה אישית של התובעים‪ .‬אין בידם‪ ,‬ללא הסמכתם כדין על ידי בעלי‬</w:t>
        <w:br/>
        <w:t>‫הדירות האחרים )הסמכה שכלל לא נטען וממילא לא הוכח כי קיימת(‪ ,‬לייצג את בעלי הדירות ו‪/‬או‬</w:t>
        <w:br/>
        <w:t>‫האסיפה הכללית בתביעה כנגד הנתבע‪ .‬לכל היותר ביד התובעים זכות התביעה האישית להשבת‬</w:t>
        <w:br/>
        <w:t>‫חלקם היחסי בעלות מימון משאבת המים‪ ,‬ככל שלא היה מקום לחייב את חלקם בתשלום זה מקופת‬</w:t>
        <w:br/>
        <w:t>‫הנציגות‪.‬‬</w:t>
        <w:br/>
        <w:t>‫ויודגש‪ ,‬אף לא אחד מבעלי הדירות האחרים בבית‪ ,‬גם אלו שלכאורה תומכים בטענתם‪ ,‬הצטרף‬</w:t>
        <w:br/>
        <w:t>‫לתביעתם בהליך זה‪ .‬בפרט אמורים הדברים בנוגע לגב' פאר‪ ,‬יורשת ה"ה בקשטנסקי‪ ,‬אשר גם‬</w:t>
        <w:br/>
        <w:t>‫בחרה שלא למסור תצהיר עדות ראשית מטעם התובעים ולמסור עדותה בעל פה )עמוד ‪ 16‬שורות‬</w:t>
        <w:br/>
        <w:t>‫‪ (21-30‬וגם לא נקטה בכל הליך כנגד הנתבע )עמוד ‪ 40‬שורות ‪ 2‬ו‪.(15 -‬‬</w:t>
        <w:br/>
        <w:t>‫זאת ועוד‪ .‬בעלי הדירות אשר לא הגישו תביעה ולא נקטו כל פעולה בנוגע להחלטת האסיפה‬</w:t>
        <w:br/>
        <w:t>‫הכללית בהתייחס למימון עלות החלפת המשאבה‪ ,‬הרי שנחזים כמי שהסכימו לאותה החלטה‬</w:t>
        <w:br/>
        <w:t>‫ו"התנדבו"‪ ,‬מסיבות שלהם‪ ,‬לשלם את חלקם‪ ,‬אף אם לא היו מחויבים לכך על פי הדין‪ .‬אין‬</w:t>
        <w:br/>
        <w:t>‫התובעים יכולים להחליט עבורם אחרת‪ ,‬ודאי שעה שהנתבע מעיד )עדות שלא נסתרה( כי "הדיירים‬</w:t>
        <w:br/>
        <w:t>‫האחרים שלא היו בישיבה לא התנגדו‪ .‬יש לי הסכמה שלהם בע"פ אין לי הסכמה בכתב" )עמוד ‪39‬‬</w:t>
        <w:br/>
        <w:t>‫שורות ‪ (26-27‬ובמיוחד כאשר אין מחלוקת כי בעלי הדירות מודעים להליך דנן )ר' למשל בנספח ‪3‬‬</w:t>
        <w:br/>
        <w:t>‫לתצהיר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‫בודאי אמורים הדברים לגבי כל אותם בעלי דירות אשר נתנו הסכמתם המפורשת להשבת הכספים‬</w:t>
        <w:br/>
        <w:t>‫לנתבע במסגרת האסיפה הכללית הרלבנטית‪.‬‬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,‬עלינו לבחון אם זכאים התובעים להשבת חלקם היחסי בעלות התקנת המשאבה‪.‬‬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התיק‪192/12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עובדתית כי המשאבה הוחלפה על ידי ועל חשבון הנתבע )בעקבות הסכם הפשרה עם‬</w:t>
        <w:br/>
        <w:t>‫בקשטנסקי אליו נשוב עוד בהמשך( ולאחר מכן הוא פנה לקבלת אישור האסיפה הכללית להשבת‬</w:t>
        <w:br/>
        <w:t>‫הכספים לידיו‪ .‬אין גם מחלוקת כי האסיפה הכללית אישרה ברוב קולות כי "נציגות הבית תממן את‬</w:t>
        <w:br/>
        <w:t>‫החלפת המשאבה" )נספח ‪ 11‬לתצהיר הנתבע( ולא נתקבלה החלטה של כל בעלי הדירות בבית‪,‬‬</w:t>
        <w:br/>
        <w:t>‫ודאי לא של התובעים שהתנגדו באותה אסיפה )עמוד ‪ 40‬שורות ‪.(13-19‬‬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12‬לתקנון המצוי )החלה במקרה דנן לאור התקנון המוסכם( קובעת כלהלן‪:‬‬</w:t>
        <w:br/>
        <w:t>‫")א( החלטות האסיפה הכללית יתקבלו ברוב דעות‪.‬‬</w:t>
        <w:br/>
        <w:t>‫)ב(החלטה המטילה על בעל דירה חובות או תשלומים מסוג או שיעור שלא פורשו בפרק ו' לחוק‬</w:t>
        <w:br/>
        <w:t>‫המקרקעין‪ ,‬תשכ"ט‪ ,1969 -‬או בתקנון זה‪ ,‬או המשנה את זכויותיו‪ ,‬לא יהיה לה תוקף לגבי אותו‬</w:t>
        <w:br/>
        <w:t>‫בעל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,‬ככל שיקבע כי מימון החלפת המשאבה היתה בגדר תשלום בהתאם להוראות החוק הרי‬</w:t>
        <w:br/>
        <w:t>‫שחייבים התובעים‪ ,‬אף אם התנגדו להחלטה‪ ,‬לשאת בחלקם בעלות מימון החלפת המשאבה‪ .‬ככל‬</w:t>
        <w:br/>
        <w:t>‫שאין כך הם פני הדברים הרי שלא יכולה היתה האסיפה הכללית לחייבם בתשלום וחלקם היחסי‬</w:t>
        <w:br/>
        <w:t>‫בכספים שהושבו לנתבע מקופת הנציגות שולם שלא כדין‪.‬‬</w:t>
        <w:br/>
        <w:t>‫סעיף ‪ 58‬לחוק המקרקעין‪ ,‬תשכ"ט ‪) 1969 -‬להלן‪" :‬חוק המקרקעין"( קובע כי "בעל דירה חייב‬</w:t>
        <w:br/>
        <w:t>‫להשתתף בהוצאות הדרושות להחזקתו התקינה ולניהולו של הרכוש המשותף ולהבטחת השירותים‬</w:t>
        <w:br/>
        <w:t>‫המחויבים על פי דין או המקובלים על פי הנוהג" ובהמשך "לענין זה "החזקה תקינה" ‪ -‬שמירה על‬</w:t>
        <w:br/>
        <w:t>‫מצבו של הרכוש המשותף כפי שהיה בעת גמר הבניה‪ ,‬לרבות שיפורים שבוצעו בו לאחר מכן‬</w:t>
        <w:br/>
        <w:t>‫בהסכמת בעלי הדירות"‪.‬‬</w:t>
        <w:br/>
        <w:t>‫ההלכה בנוגע למשמעות "החזקה תקינה" בוחנת מונח זה בתנאי המקום והזמן )ר' תיק ‪ 404/10‬ו‪-‬‬</w:t>
        <w:br/>
        <w:t>‫‪ 423/10‬נציגות הדיירים סי אנד סאן אגף המגדל הצפוני נ' שמואל פלאטו ואח' )פורסם בנבו(‬</w:t>
        <w:br/>
        <w:t>‫ופסקי הדין שאוזכרו 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‫ממסכת הראיות שהוצגה בפני עולה כי החלפת המשאבה בשנת ‪ 2007‬לא נכללה בגדר החזקה‬</w:t>
        <w:br/>
        <w:t>‫תקינה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,‬לא הוצגה כל חוות דעת מקצועית המלמדת על הצורך בהחלפת המשאבה בשנת ‪2007‬‬</w:t>
        <w:br/>
        <w:t>‫מחמת אי תקינותה או מטרד כלשהו שיצרה‪ .‬ההפך הוא הנכון‪ .‬מחוות הדעת המקצועיות שהוצגו‬</w:t>
        <w:br/>
        <w:t>‫)ואינני נכנס כאן לערכן הראייתי בהעדר עדות המומחים בפני( עולה כי בשנת ‪ 2006‬לא אובחנו עוד‬</w:t>
        <w:br/>
        <w:t>‫כל מטרדים בנוגע למשאבת המים ולא אוזכר כל ליקוי בתפקוד המשאבה )ר' נספח יב)‪ (3‬לתצהיר‬</w:t>
        <w:br/>
        <w:t>‫התובע(‪ .‬ויוער‪ ,‬מדובר בחוות דעת מטעם הנתבע‪ .‬עובדה זו עולה גם מהתכתבויות בזמן אמת‬</w:t>
        <w:br/>
        <w:t>‫ששיגר הנתבע )ר' נספחים י' ו‪ -‬יא' לתצהיר התובע(‪.‬‬</w:t>
        <w:br/>
        <w:t>‫שנית‪ ,‬מדובר בהחלפת משאבה שלישית בתקופה של ‪ 7‬שנים )הראשונה בשנת ‪ 2000‬במימון‬</w:t>
        <w:br/>
        <w:t>‫הנציגות והשנייה בשנת ‪ 2004‬במימון הנתבע(‪ .‬לא הוצע כל הסבר מניח את הדעת מדוע נדרשו‪,‬‬</w:t>
        <w:br/>
        <w:t>‫בגדר החזקה תקינה‪ ,‬החלפות תדירות של משאבות המים בפרק זמן קצר יחסית כאשר מטרדי הרעש‬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התיק‪192/12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‫הוסרו‪ .‬ויודגש‪ ,‬המחלוקת שבין הנתבע לבין ה"ה בקשטנסקי אין די בה כשלעצמה לבסס הצדקת‬</w:t>
        <w:br/>
        <w:t>‫החלפת המשאבה בגדר החזקה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,‬מעדות הנתבע עולה כי לא היה כל צורך בהחלפת המשאבה בשנת ‪" - 2007‬ש‪.‬ת‪ .‬בשנת‬</w:t>
        <w:br/>
        <w:t>‫‪ 2007‬החלפתי שוב את המשאבה מכיוון שזה היה ההסכם עם הגברת בקשטנסקי‪ .‬לשאלת המפקח‪:‬‬</w:t>
        <w:br/>
        <w:t>‫בשנת ‪ 2007‬לא היה צורך להחליף‪ ,‬החלפנו בגלל ההסכם ומה שמימנו לי זה את ההחלפה שכן היה‬</w:t>
        <w:br/>
        <w:t>‫הסכם‪ .‬לא בזבזנו כסף‪ ,‬המשאבה הוחלפה על ידי‪ .‬המשאבה שהותקנה בשנת ‪ 2004‬כבר לא הייתה‬</w:t>
        <w:br/>
        <w:t>‫תקינה‪ .‬הייתה סיבה תפקודית של המשאבה להחליף אותה שוב וזו גם הייתה הבקשה של גברת‬</w:t>
        <w:br/>
        <w:t>‫בקשטנסקי‪ .‬אני לא הייתי צריך בכלל להחליף בשום מקרה ושום מצב אבל אם כבר החלפתי וכבר‬</w:t>
        <w:br/>
        <w:t>‫הוסכם על כל הדיירים להחליף הוחלט לממן‪ .‬אני מימנתי את ההחלפה בשנת ‪ 2007‬מכספי‪ .‬החזירו‬</w:t>
        <w:br/>
        <w:t>‫לי את המימון בשנת ‪ 2007‬ולא משנת ‪) "2004‬עמוד ‪ 38‬שורות ‪ (1-9‬ובהמשך "גברת בקשטנסקי‬</w:t>
        <w:br/>
        <w:t>‫התלוננה על המשאבה במסגרת הסכם הפשרה הוחלט להחליף את המשאבה ולהעתיק‪ .‬אני בניגוד‬</w:t>
        <w:br/>
        <w:t>‫למר דילברי‪ ,‬שמישהו מתלונן על רעש וזה מדיר שינה מעיניו‪ ,‬מטפל בזה" )עמוד ‪ 38‬שורות‬</w:t>
        <w:br/>
        <w:t>‫‪) (28-29‬ההדגשות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‫מסיבה זו גם ההסברים אשר מסר הנתבע לאסיפה הכללית לאישור מימון ההחלפה עסקו בהסכם עם‬</w:t>
        <w:br/>
        <w:t>‫משפחת בקשטנסקי ולא בכל טענה בדבר תקינות המשאבה או צורך עובדתי כלשהו בהחלפתה ‪-‬‬</w:t>
        <w:br/>
        <w:t>‫"הסכם הפשרה הוסבר לדיירים‪ ,‬אתה לא יכול להציג את ההסכם‪ .‬הוא לא הוצג הוא לא עמד לנוכח‬</w:t>
        <w:br/>
        <w:t>‫כל אחד ואחד מהם אלא הוסבר‪ ,‬הוסברה התביעה‪ ,‬הוסברה ההגנה‪ ,‬הוסברה ההחלטה והפשרה‪.‬‬</w:t>
        <w:br/>
        <w:t>‫ש‪.‬ת רציתי את הסכמת הדיירים למימון המשאבה ולכן הסברתי להם על הסדר הפשרה" )עמוד ‪38‬‬</w:t>
        <w:br/>
        <w:t>‫שורות ‪ (22-25‬ובהמשך "הסברתי לדיירים שהתירו את כל מסע המשאבה וכל ההשמצות והסברתי‬</w:t>
        <w:br/>
        <w:t>‫להם שהגענו למצב של הסכמה על גברת בקשטנסקי‪ ,‬אגב שהיא היחידה שנוגעת איכשהו למשאבה‬</w:t>
        <w:br/>
        <w:t>‫הזו‪ ,‬כי גם שזה עשה רעש זה לא מפריע לה‪ ,‬הגענו לפשרה שהמשאבה תוחלף ומקומה יועתק ואני‬</w:t>
        <w:br/>
        <w:t>‫ביקשתי שיממנו את הכול‪ ,‬מר רון עקרבי‪ ,‬הציע כפשרה שאם המשאבה לא בסדר‪ ,‬מי צריך לממן‬</w:t>
        <w:br/>
        <w:t>‫את זה‪ ,‬זה הוועד‪ .‬לגבי ההעתקה הוא אמר לה שיש מקום שאני אממן את זה ולמען יחסי שכנות‬</w:t>
        <w:br/>
        <w:t>‫טובה אני קיבלתי את ההצעה מיידית וחשבתי שכך זה ייגמר" )עמוד ‪ 39‬שורות ‪) (1-6‬ההדגשה שלי‪,‬‬</w:t>
        <w:br/>
        <w:t>‫א‪.‬ס‪.(.‬‬</w:t>
        <w:br/>
        <w:t>‫בסופו של דבר אישור האסיפה התייחס להשבת הכספים בלבד ולא לצורך בביצוע העבודה בגדר‬</w:t>
        <w:br/>
        <w:t>‫החזקה תקינה‪ ,‬בפרט כאשר הפניה לאסיפה נעשתה לאחר ביצוע העבודה )ור' גם פרוטוקול‬</w:t>
        <w:br/>
        <w:t>‫האסיפה מיום ‪ 16.03.07‬בנספח ‪ 11‬לתצהיר הנתבע(‪.‬‬</w:t>
        <w:br/>
        <w:t>‫אציין כי בהמשך עדותו טען לפתע הנתבע כי המשאבה לא היתה תקינה בשנת ‪ 2007‬עובר‬</w:t>
        <w:br/>
        <w:t>‫להחלפתה‪ .‬דא עקא‪ ,‬לא היה בידו לתת כל הסבר ממתי וכמה זמן נמשך הדבר )עמוד ‪ 38‬שורה ‪,(11‬‬</w:t>
        <w:br/>
        <w:t>‫הדבר לא נטען כלל בתצהירו‪ ,‬הדבר לא נתמך בראיה כלשהי "בזמן אמת" וממילא גם לא נתמך‪,‬‬</w:t>
        <w:br/>
        <w:t>‫כאמור‪ ,‬בחוות דעת מקצועית או אפילו באישור כלשהו מטעם המתקין‪.‬‬</w:t>
        <w:br/>
        <w:t>‫הנתבע קיבל החזר בגין החלפת המשאבה בסך של ‪ ₪ 9,007‬נכון ליום ‪) 25.03.07‬סעיף ‪ 26‬לתצהיר‬</w:t>
        <w:br/>
        <w:t>‫הנתבע(‪.‬‬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התיק‪192/12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‫חלקם של התובעים בהוצאות להחזקת הרכוש המשותף בהתאם להוראות חוק המקרקעין עומד‬</w:t>
        <w:br/>
        <w:t>‫בשיעור של ‪) 4.2%‬שטח הדירה ‪ 114.67‬חלקי סך שטח הדירות ‪ 2733.66‬לפי הנסח הרשום(‪.‬‬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זכאים התובעים להחזר חלקם בעלות החלפת המשאבה בסך של ‪ ₪ 378‬נכון ליום ‪.25.03.07‬‬</w:t>
        <w:br/>
        <w:t>‫לפני סיום חלק זה עלינו להתייחס גם לטענות התובעים בנוגע לפסק הדין בהליך שבין הנתבע לבין‬</w:t>
        <w:br/>
        <w:t>‫בקשטנסקי‪.‬‬</w:t>
        <w:br/>
        <w:t>‫אין בידי לקבל את טענת התובעים לפיה בידם להסתמך על פסק הדין האמור‪.‬‬</w:t>
        <w:br/>
        <w:t>‫כפי שמעיד התובע‪ ,‬הוא לא היה צד להליך מראשיתו )בהגשת התביעה( ועד אחריתו )בהסכם‬</w:t>
        <w:br/>
        <w:t>‫הפשרה ופסק הדין( ‪" -‬לא הצטרפתי לתביעה של בקשטנסקי הם לא ביקשו ממני‪ .‬אדון אבידור אני‬</w:t>
        <w:br/>
        <w:t>‫לא יודע את מי הוא תבע‪ ,‬את גואל או בקשטנסקי כל התביעה זה גואל‪ .‬ש‪.‬ת ידעתי שיש תביעה לא‬</w:t>
        <w:br/>
        <w:t>‫ידעתי שאני מככב שם‪ .‬מעולם לא קראתי רק ברגע שהתחיל המשפט הזה‪ .‬ש‪.‬ת את התביעה לא‬</w:t>
        <w:br/>
        <w:t>‫הראו לי אף פעם‪ ,‬את הפשרה קיבלתי‪ .‬לא באתי להעיד שם ולא שום דבר‪ .‬ש‪.‬ת התביעה שלי‬</w:t>
        <w:br/>
        <w:t>‫מבוססת על הפשרה ולא על כתב התביעה שלהם" )עמוד ‪ 21‬שורות ‪ .(20-24‬כך גם עולה מעדות‬</w:t>
        <w:br/>
        <w:t>‫הגב' פאר‪ ,‬שהרי כל המסמכים הקשורים להליך נמסרו לתובעים על ידה )עמוד ‪ 15‬שורות ‪.(8-13‬‬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בנסיבות אלו הצדדים אינם יכולים להסתמך על פסק הדין באותו הליך כמחייב בבחינת‬</w:t>
        <w:br/>
        <w:t>‫יצירת מעשה בית‪ ,‬בין מסוג השתק עילה ובין מסוג השתק פלוגתא )ר' סיכום ההלכה בסוגיה זו‬</w:t>
        <w:br/>
        <w:t>‫בע"א ‪ 127/06‬בנק הפועלים בע"מ – משכן נ' לאה נגר )פורסם בנבו((‪.‬‬</w:t>
        <w:br/>
        <w:t>‫ברי גם כי התובעים אינם יכולים לעמוד על זכות ישירה כלשהי כתוצאה מאותו פסק דין‪ .‬ויודגש‪ ,‬לו‬</w:t>
        <w:br/>
        <w:t>‫כך היו פני הדברים הרי שכלל לא היה מקום להגשת התובענה דנן אלא במסגרת הליכים לאכיפת‬</w:t>
        <w:br/>
        <w:t>‫ביצוע פסק הדין או הפרתו )שכלל לא ננקטו‪ ,‬אפילו לא על ידי בקשטנסקי‪ ,‬על אף ידיעתם בדבר‬</w:t>
        <w:br/>
        <w:t>‫הפרת ההסכם לכאורה )ר' עדות הגב' פאר בעמוד ‪ 13‬שורות ‪.((27-29‬‬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גם לקבל את טענת התובעים בדבר היות הסכם הפשרה בבחינת "חוזה לטובת צד שלישי"‪.‬‬</w:t>
        <w:br/>
        <w:t>‫אולם‪ ,‬אינני נדרש לבחינה של הסוגיות הקשורות בהסכם הפשרה והפרתו הנטענת שעה שקבעתי‪,‬‬</w:t>
        <w:br/>
        <w:t>‫כאמור לעיל‪ ,‬כי לא ניתן היה לחייב את התובעים בתשלום חלקם היחסי בעלות החלפת המשאבה‬</w:t>
        <w:br/>
        <w:t>‫ללא הסכמתם‪ .‬זהו‪ ,‬ממילא‪ ,‬המרב שיכולים התובעים לזכות בו בהליך כאמור‪ ,‬אף אם יתקבלו‬</w:t>
        <w:br/>
        <w:t>‫טענותיהם בנוגע לפסק הדין בתביעת בקשטנסקי‪.‬‬</w:t>
        <w:br/>
        <w:t>‫לסיום פרק זה אעיר כי עילת התביעה בהקשר דנן לא התיישנה‪ .‬אומנם‪ ,‬פרשת התביעה מתייחסת‬</w:t>
        <w:br/>
        <w:t>‫למסכת עובדתית המשתרעת על תקופה של שנים רבות‪ ,‬ודאי מעבר לתקופת ההתיישנות‪ .‬אולם‪,‬‬</w:t>
        <w:br/>
        <w:t>‫עילת התביעה להשבת הכספים מתחילה‪ ,‬לכל המוקדם‪ ,‬מיום ‪ 16.03.07‬וממנה ועד הגשת התביעה‬</w:t>
        <w:br/>
        <w:t>‫)במקור בפני בית משפט השלום( טרם חלפה תקופת ההתיישנות הקבועה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התיק‪192/12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‫שלילת כשרות הנתבע לכהן כנציגות‬</w:t>
        <w:br/>
        <w:t>‫אין מחלוקת כי נכון לעת הזו הנתבע איננו עוד חבר נציגות בבית )סעיף ‪ 40‬לסיכומי הנתבע וכן‬</w:t>
        <w:br/>
        <w:t>‫עמוד ‪ 31‬שורות ‪ .(3-6‬לפיכך‪ ,‬כל שנותרה לדיון היא הבקשה ליתן צו השולל את כשרותו של הנתבע‬</w:t>
        <w:br/>
        <w:t>‫לכהן בנציגות‪.‬‬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 השאלה המרכזית בהקשר זה איננה בנוגע לפעולותיו הקונקרטיות של הנתבע כחבר נציגות‪,‬‬</w:t>
        <w:br/>
        <w:t>‫אלא האם בכלל ניתן ליתן צו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‫שקלתי את טיעוני הצדדים ואינני מוצא כי ניתן ליתן צו כמבוקש‪.‬‬</w:t>
        <w:br/>
        <w:t>‫ראשית‪ ,‬הזכות להיבחר לנציגות הינה חלק מזכות הקניין של בעל דירה בבית משותף‪ .‬כידוע‪ ,‬זכות‬</w:t>
        <w:br/>
        <w:t>‫הקניין מוגנת בחוק יסוד‪ :‬כבוד האדם וחרותו ושלילה‪ ,‬אפריורית‪ ,‬של זכותו של אדם לכהן כנציגות‬</w:t>
        <w:br/>
        <w:t>‫בבית מהווה פגיעה אסורה בזכות הקניין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,‬בסופו של יום הזכות הינה בידי בעלי הדירות לבחור בעצמם‪ ,‬עבור עצמם‪ ,‬את נציגות הבית‪,‬‬</w:t>
        <w:br/>
        <w:t>‫שאיננה אלא הזרוע המבצעת להחלטות האסיפה הכללית‪ .‬רק אם אין בידי בעלי הדירות לעשות כן‬</w:t>
        <w:br/>
        <w:t>‫או כאשר הנציגות איננה מתפקדת‪ ,‬מוקנית הסמכות למפקח‪ ,‬לא לפני שהורה על זימון אסיפה‬</w:t>
        <w:br/>
        <w:t>‫כללית לצורך זה )ר' סעיף ‪ 67‬לחוק המקרקעין(‪ .‬יסברו בעלי הדירות כי הנתבע אינו ראוי לכהן‬</w:t>
        <w:br/>
        <w:t>‫בנציגות ברי כי לא יבחרו בו‪ .‬אולם‪ ,‬לא ניתן לשלול ממנו את האפשרות להציע את מועמדותו לכהן‬</w:t>
        <w:br/>
        <w:t>‫בנציגות‪ ,‬אף אם התובעים סבורים כי הוא אינו ראוי לתפקיד שכזה‪.‬‬</w:t>
        <w:br/>
        <w:t>‫ויוער‪ ,‬אף אם אדם שגה בעבר וכשל במילוי תפקידו )ואין בהכרח כך הם פני הדברים בהליך דנן(‪,‬‬</w:t>
        <w:br/>
        <w:t>‫אין הדבר אומר בהכרח כי הוא אינו ראוי בעתיד לשוב ולכהן כנציגות‪ .‬הסמכות בהקשר זה‪ ,‬כל‬</w:t>
        <w:br/>
        <w:t>‫כולה‪ ,‬בידי בעלי הדירות‪ ,‬את רכושם מנהלת הנציגות ואת החלטותיהם אמורה היא להוציא אל‬</w:t>
        <w:br/>
        <w:t>‫הפועל‪.‬‬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,‬המבוקש בהליך דנן הינו סעד קיצוני ביותר ומרחיק לכת‪ .‬עיון בספר החוקים מלמד אותנו‬</w:t>
        <w:br/>
        <w:t>‫כי אף בהתייחס לתפקיד שליח הציבור האזרחי הרם ביותר במדינת ישראל‪ ,‬כהונה כחבר כנסת‪ ,‬לא‬</w:t>
        <w:br/>
        <w:t>‫ניתן לשלול זכותו של אדם באופן מוחלט וסופי‪ ,‬אף אם הורשע בפלילים ואף אם מדובר בהרשעה‬</w:t>
        <w:br/>
        <w:t>‫הקשורה בקשר ישיר לשליחות הציבורית )ר' סעיף ‪ 6‬לחוק יסוד‪ :‬הכנסת(‪ .‬חומרת הנסיבות‬</w:t>
        <w:br/>
        <w:t>‫המוזכרות בחוק יסוד‪ :‬הכנסת ודאי שאיננה רלבנטית מבחינה עובדתית למקרה דנן‪ .‬אולם‪ ,‬העיקרון‬</w:t>
        <w:br/>
        <w:t>‫היסודי העומד בבסיס הדברים חל גם על הזכות להיבחר לנציגות‪ ,‬ואף ביתר שאת‪.‬‬</w:t>
        <w:br/>
        <w:t>‫לאור האמור הרי שלא נותר עוד כל סעד אופרטיבי אשר נדרש בנוגע למחלוקת הנ"ל ולא ניתן ליתן‬</w:t>
        <w:br/>
        <w:t>‫כל סעד עתידי כמבוקש‪.‬‬</w:t>
        <w:br/>
        <w:t>‫בנסיבות אלו לא נדרש כלל לדון ולהכריע במחלוקות עובדתיות שבין הצדדים בנוגע להתנהלות‬</w:t>
        <w:br/>
        <w:t>‫הנציגות בתקופת כהונתו של הנתבע‪ ,‬שהרי אין בקביעות עובדתיות בנוגע למחלוקות אלו 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התיק‪192/12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‫להעלות או להוריד בדבר לצורך ההכרעה בסעד המבוקש‪ .‬ברי כי ככל שישנה טענה קונקרטית‬</w:t>
        <w:br/>
        <w:t>‫כלשהי הרי שיש לנקוט הליך פרטני בעניינה‪ ,‬כפי שעשו התובעים בנוגע לסוגיית משאבת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פרק זה אני מוצא מקום להתייחס גם לפרשת הקבלן חרבי אליה התייחסו הצדדים‬</w:t>
        <w:br/>
        <w:t>‫באריכות‪.‬‬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מסכת הראיות מלמדת כי אין דבר בטענות התובעים בהקשר זה‪ .‬כל טענתם מתבססת על‬</w:t>
        <w:br/>
        <w:t>‫חשד ללא ביסוס ראייתי ‪" -‬הוא שיפץ את הבית שלו חצי שנה וחברת הניהול‪ ,‬הדבר היחידי שאין‬</w:t>
        <w:br/>
        <w:t>‫קבלות זה הקבלות של חרבי‪ .‬שאני בא ובודק ורואה שאין שם לא הצעת מחיר לא רואה שיש שום‬</w:t>
        <w:br/>
        <w:t>‫מסמך‪ ,‬חברת הניהול אומרת לי שהם לא מעורבים בזה ומי שהביא את חרבי זה אדון אבידור אז אני‬</w:t>
        <w:br/>
        <w:t>‫רואה שהבן אדם עבד אצלו בבית אני רואה חשבוניות אני רואה שלבן אדם אין ‪ ₪ 2,000‬ופתאום‬</w:t>
        <w:br/>
        <w:t>‫משלם ‪ ₪ 3,000‬זה נראה רע מאוד" )עמוד ‪ 23‬שורות ‪ (23-27‬ובהמשך "אני חושד שהוא לקח את‬</w:t>
        <w:br/>
        <w:t>‫הכספים או לפחות חלק מהם עבור הדירה שלו כי אין הצעות מחיר ואין חשבוניות" )עמוד ‪25‬‬</w:t>
        <w:br/>
        <w:t>‫שורות ‪.(10-11‬‬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‫ברור כי מקורו של החשד הינו באי האמון והמחלוקות האחרות שבין הצדדים וללא כל קשר‬</w:t>
        <w:br/>
        <w:t>‫להתנהלות הנתבע‪ .‬מכל מקום‪ ,‬הנתבע סיפק הסברים מספיקים ומשכנעים בהקשר זה ‪" -‬הקבלן‬</w:t>
        <w:br/>
        <w:t>‫חרבי ביצע בדירה שלי שיפוץ‪ .‬הוא לא ביצע ברכוש המשותף‪ .‬הוא ביצע תיקון באדנית‪ .‬ש‪.‬ת עבור‬</w:t>
        <w:br/>
        <w:t>‫התיקון הזה הוא גבה ‪ ₪ 5,000‬היו עוד תיקונים אחרים של ‪ ₪ 12,000‬הוא עבד כמה פעמים‪.‬‬</w:t>
        <w:br/>
        <w:t>‫בתביעה שלך דיברת על ‪ .₪ 5,000‬ש‪.‬ת יש כאן הצעת מחיר וקבלה בגין ניקוי גרפיטי בחצר‬</w:t>
        <w:br/>
        <w:t>‫האחורי‪ ,‬תיקוני גרנלית בחצר הקדמית והאחורית‪ ,‬תיקוני קילופים בחניון‪ ,‬הרמת מרצפות אקרשטיין‬</w:t>
        <w:br/>
        <w:t>‫שקועות‪ ,‬צביעת אזור המחסנים בצבע סופר קריל ויש עוד" )עמוד ‪ 42‬שורות ‪ (13-19‬ובהמשך‬</w:t>
        <w:br/>
        <w:t>‫"בנספח לב' ה‪ ₪ 3,000 -‬של חברי הם בתוך ה‪ ... ₪ 8,609 -‬יש התאמה מלאה‪ ,‬חלק שולם בשנת‬</w:t>
        <w:br/>
        <w:t>‫‪ 2010‬וחלק בשנת ‪ 2011‬סך הכול ‪ 5,000‬שולמו‪ .‬ש‪.‬ת‪ .‬זה היה הסיכום של העבודה‪ .‬האדנית הזו‬</w:t>
        <w:br/>
        <w:t>‫מידי חורף נוזלת ונוטפת מים לכיוון החניון כמה פעמים תיקנו‪ .‬הפעם הזו אמרנו לחרבי ‪₪ 5,000‬‬</w:t>
        <w:br/>
        <w:t>‫את ה‪ ₪ 3,000‬אשלם לפני החורף ולאחר מכן אחרי החורף עוד ‪ .₪ 2,000‬הוא מאשר שהוא קיבל‬</w:t>
        <w:br/>
        <w:t>‫‪ ₪ 5,000‬סך הכל‪ .‬הוא האמין לי שאתן לו ‪ ₪ 2,000‬לאחר החורף לכן כתב שקיבל ‪"₪ 5,000‬‬</w:t>
        <w:br/>
        <w:t>‫)עמוד ‪ 43‬שורות ‪ .(3-13‬עדותו מבוססת ומקובלת עלי ודי בה‪.‬‬</w:t>
        <w:br/>
        <w:t>‫חיוב אישי של הנתבע בתשלום הוצאות ניהול ההליך‬</w:t>
        <w:br/>
        <w:t>‫ממסכת הראיות שהוכחה בפני עולה כי מימון הגנתו של הנתבע בהליך לא אושר כנדרש על ידי‬</w:t>
        <w:br/>
        <w:t>‫האסיפה הכללית‪.‬‬</w:t>
        <w:br/>
        <w:t>‫מעדותה של הגב' ויינברג עולה כי לא נתקבלה כל החלטה פרטנית לאישור מימון הייצוג – "לא‬</w:t>
        <w:br/>
        <w:t>‫הייתה החלטה נוספת באותה אסיפה‪ ,‬הסתמכו על החלטות קודמות של הוועד" )עמוד ‪ 27‬שורה‬</w:t>
        <w:br/>
        <w:t>‫‪ .(16‬ויוער‪ ,‬אותה החלטה קודמת באסיפה מיום ‪ 26.07.02‬קובעת כי "ועד הבית יוכל לשכור שירותי‬</w:t>
        <w:br/>
        <w:t>‫עו"ד חיצוני לשם הגשת התביעה כאמור‪ ,‬הן לשם התגוננת בפני תביעה שתוגש נגד הועד או מי‬</w:t>
        <w:br/>
        <w:t>‫מחבריו בגין פעולותיו בתקופת היותו חבר ועד הבית" )נספח ‪ 1‬לתצהיר הנתבע(‪ .‬ההחלטה אושררה‬</w:t>
        <w:br/>
        <w:t>‫גם באסיפה מיום ‪" – 12.03.04‬מכיוון שהוגשה תביעה נ‪ .‬דיירי הבניין ו‪/‬או הועד והתקבל אישור‬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התיק‪192/12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לשכירת עו"ד הרי שההוצאות המשפטיות הן חלק מהוצאות הבית‪ .‬אם תוגש תביעה‬</w:t>
        <w:br/>
        <w:t>‫משפטית יוכל הועד לשכור עו"ד ולשלם את שכרו" )נספח ‪ 2‬לתצהיר הנתבע(‪ .‬אין התביעה דנן‬</w:t>
        <w:br/>
        <w:t>‫עולה בקנה אחד עם ההליכים המוזכרים בהחלטות הנ"ל‪.‬‬</w:t>
        <w:br/>
        <w:t>‫הוכח גם כי מימון הגנת הנציגות בעבר‪ ,‬בניגוד להליך דנן‪ ,‬התייחס לתביעות שעניינן ניהול הנציגות‬</w:t>
        <w:br/>
        <w:t>‫‪" -‬היה דיווח לדיירי הבית באסיפות במשך השנים על תביעות משפטיות נגד רוני כחבר וועד"‬</w:t>
        <w:br/>
        <w:t>‫)עמוד ‪ 27‬שורות ‪ ,(18-19‬כפי שזה אושר באסיפה מיום ‪ 26.07.02‬כמצוטט לעיל‪.‬‬</w:t>
        <w:br/>
        <w:t>‫עוד עלה מעדות הגב' ויינברג כי לא הוצג וממילא לא אושר הסכם שכר הטרחה של הנתבע‬</w:t>
        <w:br/>
        <w:t>‫ועלויותיו ‪" -‬אין לי מושג מה היו העלויות של ההליך המשפטי‪ .‬זה לא פורט במסגרת הישיבה"‬</w:t>
        <w:br/>
        <w:t>‫)עמוד ‪ 27‬שורה ‪.(17‬‬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עולים גם הדברים מעדותו של הנתבע ומפאת חשיבותם נביאם במלואם – "ש‪.‬ת את ההסכם לא‬</w:t>
        <w:br/>
        <w:t>‫הצגתי בפני הדיירים‪ .‬ההסכם הוצג לפני חודשיים לוועד הבית החדש אבל לא בפני הדיירים‪ .‬לא‬</w:t>
        <w:br/>
        <w:t>‫הייתה אסיפת דיירים‪ .‬לא מצאתי לנכון על כל צעד לפרסם לדיירים‪ .‬ש‪.‬ת לא הייתה החלטה‬</w:t>
        <w:br/>
        <w:t>‫ספציפית הייתה החלטה אחת במהלך שנת ‪ 2002‬והשנייה בשנת ‪ .2003‬ש‪.‬ת‪ .‬זו הייתה החלטה של‬</w:t>
        <w:br/>
        <w:t>‫אסיפת דיירים שוועד הבית הייתה גברת פריציקי ומר רון עקרבי והם החליטו בעקבות מכתב של‬</w:t>
        <w:br/>
        <w:t>‫עו"ד דילברי שכל התביעות ימומנו ע"י קופת הוועד‪ .‬ש‪.‬ת‪ .‬החלטה שמדברת על כל הליך עקב‬</w:t>
        <w:br/>
        <w:t>‫מרבית ההליכים‪ .‬ש‪.‬ת‪ .‬החלטה כבר יש‪ ,‬ואם לא היו מאשרים מה היה קורה? ההחלטה התקבלה כפי‬</w:t>
        <w:br/>
        <w:t>‫שאמרתי בשנת ‪ 2002‬ושוב אושרה בשנת ‪ 2003‬בדיוק למטרת מקרים כאלה של תביעות של מר‬</w:t>
        <w:br/>
        <w:t>‫דילברי באופן כולל לא תביעה ספציפית‪ .‬זה היה בעקבות איומים של מר דילברי נגד הוועד הקודם‬</w:t>
        <w:br/>
        <w:t>‫זה בנו אמר‪ .‬מהרגע שהוגשה התביעה ובתביעה כתוב שאני גנבתי כסף ולא ניהלתי חשבונות ואני‬</w:t>
        <w:br/>
        <w:t>‫אלים‪ ,‬ושאני בריון שכונתי התביעה כבר נעשתה חייבים להתגונן ולשכור עו"ד‪ .‬אני הבאתי את זה‬</w:t>
        <w:br/>
        <w:t>‫לידיעת הדיירים במכתב שנתלה על לוח המודעות‪ .‬באסיפה שנעשתה אחרי כן‪ ,‬אחרי הגשת‬</w:t>
        <w:br/>
        <w:t>‫התביעה‪ ,‬ואחרי שתליתי את המודעה‪ ,‬ביום ‪ 22.02.12‬נערכה אסיפת דיירים חדשה שבה הודעתי‬</w:t>
        <w:br/>
        <w:t>‫לדיירים על התביעה שהגיש מר דילברי וששכרתי שירותים משפטיים‪ ,‬אף אחד לא הביע התנגדות‬</w:t>
        <w:br/>
        <w:t>‫והתקבלה החלטה‪ .‬את הפרוטוקול כתבה פנינה פריצקי אבל זה לא כתוב שם‪ .‬אפשר לשמוע את זה‬</w:t>
        <w:br/>
        <w:t>‫בהקלטה של מר דילברי‪ .‬ש‪.‬ת אולי הנושא לא הועלה באסיפת הדיירים‪ ,‬יכול להיות" )עמוד ‪35‬‬</w:t>
        <w:br/>
        <w:t>‫שורות ‪) (2-17‬ההדגשות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הסתמכות הנתבע הינה על החלטה כללית בנוגע להליכים משפטיים שאינם כוללים‬</w:t>
        <w:br/>
        <w:t>‫בהכרח את ההליך דנן‪ ,‬כי לא התקבלה כל החלטה פוזיטיבית למימון הגנתו של הנתבע בהליך דנן‪,‬‬</w:t>
        <w:br/>
        <w:t>‫כי לא אושר הסכם שכר הטרחה ועלויותיו הקונקרטיות‪ ,‬כי הסתמכות הנתבע הינה על "אי הבעת‬</w:t>
        <w:br/>
        <w:t>‫התנגדות" באסיפה מיום ‪) 27.02.12‬סעיף ‪ 11‬לתצהירו( ולא קבלת החלטה פוזיטיבית וכאשר נושא‬</w:t>
        <w:br/>
        <w:t>‫אישור מימון ההגנה כלל לא עלה לדיון במסגרת אסיפה 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המסתברת ממסכת הראיות האמורה היא כי לא התקבלה החלטה כדין למימון הגנתו של‬</w:t>
        <w:br/>
        <w:t>‫הנתבע 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התיק‪192/12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.‬מדובר בתביעה שהוגשה כנגד הנתבע בגין פעולותיו האישיות ולא בגין פעולותיו כחבר‬</w:t>
        <w:br/>
        <w:t>‫נציגות במסגרת תפקידו‪ .‬כך‪ ,‬התביעה להחזר הכספים בגין עלות המשאבה איננה בקשר לתפקידו‬</w:t>
        <w:br/>
        <w:t>‫כחבר נציגות אלא בקשר לכספי החזר שקיבל כבעל דירה בגין הסכם פשרה בסכסוך פרטי שבינו‬</w:t>
        <w:br/>
        <w:t>‫לבין בעל דירה נוסף בבית‪ .‬כך‪ ,‬העתירה לקבוע כי הוא אישית אינו זכאי להיבחר לנציגות‪ .‬בנסיבות‬</w:t>
        <w:br/>
        <w:t>‫אלו גם אין הצדקה לפיה בעלי הדירות יהיו אלה אשר יישאו בעלויות מימון הגנתו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.1‬על הנתבע להשיב לתובעים סך של ‪ ₪ 378‬בגין חלקם היחסי של התובעים בעלות החלפת‬</w:t>
        <w:br/>
        <w:t>‫המשאבה‪ .‬לסך הנ"ל יתווספו הפרשי הצמדה וריבית כדין מיום ‪ 25.03.07‬ועד למועד‬</w:t>
        <w:br/>
        <w:t>‫התשלום בפועל‪ .‬הסך הנ"ל ישולם לתובעים בתוך ‪ 7‬ימים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למתן צו האוסר על הנתבע להיבחר לנציגות הבית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אינו זכאי למימון הגנתו בהליך מקופת הנציגות וככל שנגבו על ידו כספים מקופת‬</w:t>
        <w:br/>
        <w:t>‫הנציגות לצורך כך עליו להשיבם לקופת הנציגות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.4‬לאור תוצאות ההליך והתנהלות הצדדים בניהולו )לרבות התייחסות להגשת התביעה במקור‬</w:t>
        <w:br/>
        <w:t>‫בבית משפט השלום ובקשות ‪ 21/13‬ו‪ 57/13 -‬בהליך זה( אני מוצא לנכון לקבוע כי כל צד‬</w:t>
        <w:br/>
        <w:t>‫יישא בהוצאותיו‪.‬‬</w:t>
        <w:br/>
        <w:t>‫המזכירות תשלח לכל אחד מהצדדים העתק פסק הדין בדואר רשום עם אישור מסירה‪.‬‬</w:t>
        <w:br/>
        <w:t>‫ניתן בלשכתי היום י"ח אדר ב תשע"ד‪ 20 ,‬מרץ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5/192/2012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