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5/530/2013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2014-03-11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התיק‪530/13 :‬‬                                            ‫בפני המפקח על רישום מקרקעין‬</w:t>
        <w:br/>
        <w:t>‫מס' בקשה‪116/14 :‬‬   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.1‬יהודית קאופמן‬           ‫המבקשים‪:‬‬</w:t>
        <w:br/>
        <w:t>‫‪ .2‬אורן קינן‬           ‫הנתבעים‬</w:t>
        <w:br/>
        <w:t>‫‪ .3‬אייל קינן‬</w:t>
        <w:br/>
        <w:t>‫‪ .4‬עינת קינן‬</w:t>
        <w:br/>
        <w:t>‫מרחוב יואב ‪ 14‬רמת גן‬</w:t>
        <w:br/>
        <w:t>‫ע"י ב"כ עוה"ד נוריאל אור‬</w:t>
        <w:br/>
        <w:t>‫מדרך מנחם בגין ‪ 23‬תל אביב‬</w:t>
        <w:br/>
        <w:t>‫נ ג ד‬</w:t>
        <w:br/>
        <w:t>‫‪ .1‬שלום בוסאני‬             ‫המשיבים‪:‬‬</w:t>
        <w:br/>
        <w:t>‫‪ .2‬ברוריה בוסאני‬              ‫התובעים‬</w:t>
        <w:br/>
        <w:t>‫‪ .3‬יובל זילבר‬</w:t>
        <w:br/>
        <w:t>‫‪ .4‬יעל אלגרט‬</w:t>
        <w:br/>
        <w:t>‫‪ .5‬סטלה שמלה‬</w:t>
        <w:br/>
        <w:t>‫‪ .6‬אייל חסידי‬</w:t>
        <w:br/>
        <w:t>‫‪ .7‬חנה חסידי‬</w:t>
        <w:br/>
        <w:t>‫‪ .8‬אמיר לוין‬</w:t>
        <w:br/>
        <w:t>‫‪ .9‬ש‪.‬ב‪.‬ן חברה קבלנית לבניין ולהשקעות בע"מ‬</w:t>
        <w:br/>
        <w:t>‫‪ .10‬ערן יעיש‬</w:t>
        <w:br/>
        <w:t>‫‪ .11‬מיכל וקס יעיש‬</w:t>
        <w:br/>
        <w:t>‫‪ .12‬נדב רפאלי‬</w:t>
        <w:br/>
        <w:t>‫ע"י ב"כ עוה"ד מיכל סער‬</w:t>
        <w:br/>
        <w:t>‫מרחוב אבן גבירול ‪ 124‬תל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‫בפני בקשה לדחיית התביעה על הסף‪.‬‬</w:t>
        <w:br/>
        <w:t>‫עסקינן בתובענה על פי סעיף ‪5‬א לחוק המקרקעין )חיזוק בתים משותפים מפני רעידות אדמה(‪,‬‬</w:t>
        <w:br/>
        <w:t>‫התשס"ח ‪) 2008-‬להלן‪" :‬חוק החיזוק"( בנוגע לבית ברחוב יואב ‪ 14‬רמת גן הבנוי על חלקה ‪66‬‬</w:t>
        <w:br/>
        <w:t>‫בגוש ‪) 6206‬להלן‪" :‬הבית"(‪.‬‬</w:t>
        <w:br/>
        <w:t>‫המבקשים טוענים כי התביעה איננה עומדת בתנאי הסף הקבועים בחוק החיזוק משני טעמים ‪-‬‬</w:t>
        <w:br/>
        <w:t>‫ראשית‪ ,‬הפרויקט הנדון אינו מתוכנן רק על פי הוראות תמ"א ‪ 38‬אלא גם על פי תוכנית‬</w:t>
        <w:br/>
        <w:t>‫רג‪/‬מק‪/340/‬ג‪) 11/‬להלן‪" :‬תוכנית רג‪ ("11/‬וכולל תוספת של ‪ 2‬קומות מעבר לאלו המותרות‬</w:t>
        <w:br/>
        <w:t>‫במסגרת תמ"א ‪ .38‬מדובר בפרויקט מסחרי רגיל שאינו נכלל לגדר הוראות חוק החיזוק ועל פי‬</w:t>
        <w:br/>
        <w:t>‫הוראות תוכנית רג‪ 11/‬עצמה מחייב קבלת הסכמה של כל בעלי הדירות בבית‪ .‬שנית‪ ,‬ביום ‪24.02.14‬‬</w:t>
        <w:br/>
        <w:t>‫התקבלה החלטת ועד הערר בהליכים התכנוניים נושא תיק זה ולפיה התקבל הערר והוחזר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התיק‪530/13 :‬‬                                           ‫בפני המפקח על רישום מקרקעין‬</w:t>
        <w:br/>
        <w:t>‫מס' בקשה‪116/14 :‬‬  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‫בבקשה להיתר לועדה המקומית‪ .‬משכך‪ ,‬אין בידי התובעים היתר או החלטה לאשר בקשה להיתר‬</w:t>
        <w:br/>
        <w:t>‫בתנאים בהתאם להוראות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 טוענים כי יש לדחות את הבקשה על שני טעמיה – תמ"א ‪ 38‬מביאה בחשבון גם שטחים‬</w:t>
        <w:br/>
        <w:t>‫שניתן להוסיף ולבנות מכוח תוכניות אחרות‪ ,‬לבד מאלו המוקנות על פי התמ"א עצמה‪ ,‬בודאי בנוגע‬</w:t>
        <w:br/>
        <w:t>‫לפרוייקט של הריסה ובניה מחדש‪ .‬כל החלטה אחרת תהפוך את תמ"א ‪ 38‬לאות מתה‪ .‬הערר נתקבל‬</w:t>
        <w:br/>
        <w:t>‫לאור פגם בפרסום שנתברר במקרה ולא עקב טענות המבקשים בערר‪ ,‬ומכל מקום החלטת הועדה‬</w:t>
        <w:br/>
        <w:t>‫לא בוטלה על ידי ועדת הערר‪.‬‬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‫בתשובתם חולקים המבקשים על פרשנות המשיבים לעניין זכויות הבניה על פי תמ"א ‪ 38‬וחוזרים‬</w:t>
        <w:br/>
        <w:t>‫על טענתם בדבר העדר הסכמה לביצוע בניה על פי תוכניות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טיעוני הצדדים אני מוצא לנכון לקבל את הבקשה בחלקה ולהורות על מחיקת‬</w:t>
        <w:br/>
        <w:t>‫התביעה ולהלן נימוקי‪ .‬למען הנוחות אדון בטענות המבקשים על פי 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‫תכנון מכוח תוכנית רג‪11/‬‬</w:t>
        <w:br/>
        <w:t>‫אין בידי לקבל את טענות המבקשים בנוגע לאמור ובודאי שהטענה איננה מצדיקה סילוק התובענה‬</w:t>
        <w:br/>
        <w:t>‫על הסף‪.‬‬</w:t>
        <w:br/>
        <w:t>‫הצדדים "מתווכחים" בבקשה דנן בכל הקשור להיבטים התכנוניים של תמ"א ‪ .38‬אולם‪ ,‬בדיון‬</w:t>
        <w:br/>
        <w:t>‫שבפני עסקינן בהיבטים הקניינים הקשורים בביצוע פרוייקט על פי חוק החיזוק‪.‬‬</w:t>
        <w:br/>
        <w:t>‫אומנם‪ ,‬ישנו קשר בין הליכי התכנון והקניין לאור העובדה כי רק על פי קיומו של היתר על פי תמ"א‬</w:t>
        <w:br/>
        <w:t>‫‪ 38‬קמה הסמכות לדיון על פי חוק החיזוק‪ .‬אולם‪ ,‬אין בהיבט התכנוני כדי להשפיע מעבר לכך על‬</w:t>
        <w:br/>
        <w:t>‫ההכרעות הקנייניות הנדרשות לדיון‪.‬‬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,‬אף אם כטענת המבקשים )ואינני דן כאן בנכונותה( בהיבט התכנוני נדרשת הסכמה של כלל‬</w:t>
        <w:br/>
        <w:t>‫בעלי הדירות בבית )מכוח הוראות תוכנית רג‪ ,(11/‬אין בכך להשפיע בדבר לעניין הרוב הקנייני‬</w:t>
        <w:br/>
        <w:t>‫הנדרש לביצוע פרויקט המוסדר על פי חוק החיזוק )או חוק המקרקעין‪ ,‬תשכ"ט ‪ 1969 -‬בנסיבות‬</w:t>
        <w:br/>
        <w:t>‫המתאימות(‪.‬‬</w:t>
        <w:br/>
        <w:t>‫כך‪ ,‬אם ניתן היתר בניה או התקבלה החלטה לאשר בקשה להיתר בתנאים בהתאם להגדרות חוק‬</w:t>
        <w:br/>
        <w:t>‫החיזוק‪ ,‬קרי‪ ,‬מכוח "תוכנית החיזוק" )תמ"א ‪" ,(38‬נכנסים" הצדדים לפתחו של חוק החיזוק בכל‬</w:t>
        <w:br/>
        <w:t>‫הקשור להיבט הקנייני והשפעת השיקול התכנוני קטנה‪.‬‬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,‬טענות המבקשים לעניין תמ"א ‪ 38‬ותוכנית רג‪ 11/‬הינן טענות שמטיבן וטבען קשורות‬</w:t>
        <w:br/>
        <w:t>‫בהליך התכנוני‪ .‬מוטב יעשו אם יעלו טענות אלו בפני הרשויות המוסמכות בהקשרים אלו‪ ,‬לרבות‬</w:t>
        <w:br/>
        <w:t>‫נקיטת הליכים משפטיים מתאימים ככל שיידרשו‪.‬‬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התיק‪530/13 :‬‬                                           ‫בפני המפקח על רישום מקרקעין‬</w:t>
        <w:br/>
        <w:t>‫מס' בקשה‪116/14 :‬‬  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להיבט הקנייני הרי שסוגיה דומה הועלתה‪ ,‬נדונה והוכרעה בעש"א )מחוזי ת"א(‬</w:t>
        <w:br/>
        <w:t>‫‪ 17295-01-12‬אסתר נחמיאס‪-‬מתוק נ' עמנואל סמולק ואח' )פורסם בנבו(‪.‬‬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,‬פסק הדין עוסק בפרויקט חיזוק על פי תמ"א ‪ 38‬ובבניה נוספת מכוח תוכנית מפורטת )על פי‬</w:t>
        <w:br/>
        <w:t>‫סעיף ‪ 23‬לתמ"א ‪ .(38‬אולם‪ ,‬בהחלט יתכן ויש מקום להלכה זו גם כאשר עסקינן בפרויקט לפי תיקון‬</w:t>
        <w:br/>
        <w:t>‫‪ 2‬לתמ"א ‪ ,38‬ככל שפרויקט כזה מקבל היתר בניה או החלטה לאשר בקשה להיתר בתנאים )בהתאם‬</w:t>
        <w:br/>
        <w:t>‫לתנאים בחוק החיזוק( על פי הוראות תמ"א ‪) 38‬כולל זכויות בלתי מנוצלות מכוח תוכניות קיימות(‪.‬‬</w:t>
        <w:br/>
        <w:t>‫מכל מקום ברי כי בנסיבות דנן הטענה )בהיבט הקנייני הנדון בפני( איננה מצדיקה סילוק התובענה‬</w:t>
        <w:br/>
        <w:t>‫על הסף‪.‬‬</w:t>
        <w:br/>
        <w:t>‫לפני סיום פרק זה אציין כי גם מבחינה תכנונית לא מצאתי ממש בטענות המבקשים‪.‬‬</w:t>
        <w:br/>
        <w:t>‫המבקשים קוראים בהחלטת ועדת הערר בתיק ערר )ת"א( ‪ 5068/12‬אורי גולן נ' הועדה המקומית‬</w:t>
        <w:br/>
        <w:t>‫לתכנון ובניה גבעתיים )פורסם בנבו( את אשר אין בה‪ .‬למעשה‪ ,‬המבקשים לא הבינו את המחלוקת‬</w:t>
        <w:br/>
        <w:t>‫התכנונית שעלתה להכרעה שם‪.‬‬</w:t>
        <w:br/>
        <w:t>‫לא היתה באותו המקרה כל מחלוקת כי בביצוע פרויקט על פי תיקון ‪ 2‬לתמ"א ‪ 38‬ניתן לממש את‬</w:t>
        <w:br/>
        <w:t>‫כל זכויות הבניה על פי התוכניות הקיימות‪ .‬המחלוקת היתה אך בנוגע לזכויות הנוספות מכוח תמ"א‬</w:t>
        <w:br/>
        <w:t>‫‪ - 38‬האם יש לאפשר תוספת של כלל הזכויות על פי תמ"א ‪) 38‬לפי עמדת העוררים( או יש‬</w:t>
        <w:br/>
        <w:t>‫להתחשב רק בזכויות שיכולים היו בעלי הדירות לממש בבית על פי מצבו הקיים )לפי עמדת הועדה‬</w:t>
        <w:br/>
        <w:t>‫המקומית(‪.‬‬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‫ועדת הערר בחרה לאמץ את פרשנות העוררים – "מטרת שינוי מספר ‪ 2‬לתמ"א ‪ ,38‬אשר אפשר‬</w:t>
        <w:br/>
        <w:t>‫הריסת בנין טעון חיזוק ובנייתו מחדש‪ ,‬בתוספת זכויות הבניה המותרות לפי התמ"א‪ ,‬היתה לעודד‬</w:t>
        <w:br/>
        <w:t>‫דרך פעולה זו‪ ,‬שכן לדעת מוסדות התכנון‪ ,‬הריסת בנין טעון חיזוק ובנייתו מחדש עדיף באלף מונים‬</w:t>
        <w:br/>
        <w:t>‫על פני חיזוקו של אותו בנין‪ .‬לפיכך מאפשרת התמ"א למי שהורס את הבנין הקיים ובונה אותו‬</w:t>
        <w:br/>
        <w:t>‫מחדש‪ ,‬לקבל את מירב זכויות הבניה המותרות על פי התמ"א‪ ,‬גם אם לא היה ניתן לנצל זכויות אלה‬</w:t>
        <w:br/>
        <w:t>‫בבנין הקיים‪ .‬הדבר אמור להוות תמריץ לבחור בדרך זו‪ ,‬של הריסת הבנין הקיים ובנייתו מחדש‪.‬‬</w:t>
        <w:br/>
        <w:t>‫לנוכח האמור‪ ,‬משנהרס בנין אשר הוצא היתר לבנייתו טרם ה‪ 1-‬בינואר ‪ ,1980‬ושנקבע על ידי‬</w:t>
        <w:br/>
        <w:t>‫מהנדס שיש צורך בחיזוק המבנה מפני רעידות אדמה‪ ,‬והוא נהרס ונבנה מחדש במסגרת סעיף ‪14‬א'‬</w:t>
        <w:br/>
        <w:t>‫לתמ"א ‪ ,38‬הועדה המקומית רשאית לאשר את מלוא שטחי הבניה אותם ניתן לקבל לפי תמ"א ‪,38‬‬</w:t>
        <w:br/>
        <w:t>‫דהיינו סגירה ומילוי של הקומה המפולשת במידה והתכנית החלה במקום מאפשרת בניית קומה‬</w:t>
        <w:br/>
        <w:t>‫מפולשת‪ ,‬תוספת קומה או אגף‪ ,‬וכן תוספת של ‪ 25‬מ"ר לכל יחידת דיור אותה ניתן לבנות בבנין‬</w:t>
        <w:br/>
        <w:t>‫החדש‪ .‬במקרה כזה אין עוד כל משמעות או חשיבות לשאלה‪ ,‬אילו זכויות מתוך סל תמריצי החיזוק‬</w:t>
        <w:br/>
        <w:t>‫לפי התמ"א ניתן היה לנצל ולקבל בבנין שנהרס" )ההדגשה שלי‪ ,‬א‪.‬ס‪.(.‬‬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‫הכרעה זו‪ ,‬מעבר לדיון במטרות התוכנית‪ ,‬גם עומדת בקנה אחד עם לשונם והגיונם של סעיף ‪14‬א‬</w:t>
        <w:br/>
        <w:t>‫לתמ"א ‪" - 38‬יעוד המבנה החדש ושטחי הבניה יהיו לפי התכניות המפורטות שחלות במקום‬</w:t>
        <w:br/>
        <w:t>‫בתוספת שטחי הבניה האמורים בתכנית זו" וסעיף ‪14‬א‪ 1‬להוראות התוכנית ‪" -‬על אף האמור‬</w:t>
        <w:br/>
        <w:t>‫בסעיף ‪ ,13‬חלה במקום תכנית מפורטת או תכניות מפורטות ונותרו זכויות בניה שטרם מומשו‪,‬‬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התיק‪530/13 :‬‬                                          ‫בפני המפקח על רישום מקרקעין‬</w:t>
        <w:br/>
        <w:t>‫מס' בקשה‪116/14 :‬‬ 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‫יחולו זכויות בניה מכוח התכניות כאמור בנוסף על זכויות בניה מכוח סעיפים ‪ 14 ,12 ,11‬לתמ"א‬</w:t>
        <w:br/>
        <w:t>‫לפי העניין‪ .‬והכל בכפוף לשיקול דעת הועדה המקומית כאמור בסעיפים ‪ ,"21-22‬העוסקים‬</w:t>
        <w:br/>
        <w:t>‫ב"הריסת מבנה והקמתו מחדש"‪.‬‬</w:t>
        <w:br/>
        <w:t>‫העדר קיומו של היתר 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שכבר קבעתי בהחלטתי מיום ‪ 05.11.13‬בתיק זה‪ ,‬הרי שפנייה למפקח על רישום מקרקעין מכוח‬</w:t>
        <w:br/>
        <w:t>‫חוק החיזוק כפופה להתקיימות תנאי סף לפיו ניתן "היתר בניה" )סעיף ‪ 2‬לחוק החיזוק(‪ ,‬ובהתאם‬</w:t>
        <w:br/>
        <w:t>‫להגדרת החוק ‪" -‬היתר לפי חוק התכנון והבניה או החלטה לאשר בקשה להיתר בתנאים" )סעיף ‪1‬‬</w:t>
        <w:br/>
        <w:t>‫לחוק החיזוק(‪.‬‬</w:t>
        <w:br/>
        <w:t>‫החלטת ועדת הערר בהליך דנן קבעה כלהלן‪" :‬אנו מקבלים את הערר במובן זה שאנו מחזירים את‬</w:t>
        <w:br/>
        <w:t>‫הדיון בבקשה להיתר לועדה המקומית לשם פרסום הקלה לתוספת של שתי קומות‪ ,‬שכן התברר‬</w:t>
        <w:br/>
        <w:t>‫שרוחב זכות הדרך במקרה הנדון הוא פחות מ‪ 12‬מ' ולפיכך לא ניתן לאשר תוספת של שתי קומות‬</w:t>
        <w:br/>
        <w:t>‫מכוח רג‪."11/‬‬</w:t>
        <w:br/>
        <w:t>‫משמעות החלטה זו היא כי נכון לעת הזו אין בידי המשיבים אף לא החלטה לאשר בקשה להיתר‬</w:t>
        <w:br/>
        <w:t>‫בתנאים בהתייחס לעבודות שאישורן מתבקש במסגרת כתב התביעה בהליך דנן‪ .‬על פי המצב‬</w:t>
        <w:br/>
        <w:t>‫התכנוני הקיים‪ ,‬כי שבא לידי ביטוי בהחלטת ועד הערר המוסמכת‪ ,‬ללא פרסום הליך ההקלה לא‬</w:t>
        <w:br/>
        <w:t>‫ניתן לאשר תכנונית את העבודות אשר מבוקש לאשר קניינית במסגרת ההליך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,‬בניגוד לנטען בתגובת המשיבים‪ ,‬אין המדובר בהליך פרוצדורלי בלבד הנדרש להשלמה‬</w:t>
        <w:br/>
        <w:t>‫טכנית‪ ,‬אלא בהליך ענייני ומהותי אשר יתכן ויהיה בו כדי לשנות את התוכניות המאושרות ואת‬</w:t>
        <w:br/>
        <w:t>‫החלטת הועדה‪ .‬מכל מקום‪ ,‬משנתקבלה החלטת ועדת הערר כאמור לא ניתן עוד לראות בהליכים‬</w:t>
        <w:br/>
        <w:t>‫התכנוניים הקיימים )החלטת הועדה המקומית בבקשה ‪ (2013148‬ככאלו העומדים בהגדרת "היתר‬</w:t>
        <w:br/>
        <w:t>‫בניה" שבחוק החיזוק‪ ,‬שהרי הדיון בבקשה הוחזר לפתחה של הועדה 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התובענה איננה עומדת עוד בתנאי הסף להגשתה ולפיכך אני מורה כאמור לעיל על‬</w:t>
        <w:br/>
        <w:t>‫מחיקתה‪.‬‬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לא מצאתי מקום להורות על עיכוב ההליכים בתובענה שעה שהיסוד התכנוני לדיון "נפתח‬</w:t>
        <w:br/>
        <w:t>‫מחדש" בהחלטת ועד הערר כאמור‪ .‬אינני מוצא כל הצדקה מדוע יוותר הליך משפטי תלוי ועומד‬</w:t>
        <w:br/>
        <w:t>‫וזאת בטרם גובשו התנאים התכנוניים להגשתו וניהולו וכאשר ממילא יתכן ועקב ההליך התכנוני‬</w:t>
        <w:br/>
        <w:t>‫יידרש תיקון של כתב התביעה‪.‬‬</w:t>
        <w:br/>
        <w:t>‫ככל שישלימו המשיבים את ההליכים התכנוניים ולא יעלה בידי הצדדים להגיע להסכמות קנייניות‬</w:t>
        <w:br/>
        <w:t>‫למימוש הפרויקט ברי כי יוכלו לשוב ולעתור בתביעתם על פי הנסיבות הרלבנטיות‪.‬‬</w:t>
        <w:br/>
        <w:t>‫בנסיבות דנן לאור קבלת הבקשה בחלקה אינני מוצא מקום ליתן צו להוצאות וכל צד יישא‬</w:t>
        <w:br/>
        <w:t>‫בהוצאותיו בגין הבקשה וניהול ההליך עד 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התיק‪530/13 :‬‬                                        ‫בפני המפקח על רישום מקרקעין‬</w:t>
        <w:br/>
        <w:t>‫מס' בקשה‪116/14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בלשכתי היום ט' אדר ב תשע"ד‪ 11 ,‬מרץ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5/530/2013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