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5/426/2013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2013-11-11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התיק‪426/13 :‬‬ 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‫שמואל רוזנברג‬              ‫התובעת‪:‬‬</w:t>
        <w:br/>
        <w:t>‫מרחוב המגדל ‪ 5/4‬תל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‫נציגות הבית המשותף המגדל ‪ 5‬גבעתיים‬                ‫הנתבעים‪:‬‬</w:t>
        <w:br/>
        <w:t>‫ע"י דיצה הדר ניהול בתים משותפים בע"מ‬</w:t>
        <w:br/>
        <w:t>‫באמצעות ב"כ עוה"ד ישראל כהן‬</w:t>
        <w:br/>
        <w:t>‫מרחוב בן גוריון ‪ 4‬רעננה‬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‫ההליך דנן עניינו בבית ברחוב המגדל ‪ 5‬גבעתיים הבנוי על חלקה ‪ 45‬בגוש ‪) 6154‬להלן‪" :‬הבית"(‪.‬‬</w:t>
        <w:br/>
        <w:t>‫התובע הינו בעלים של דירה בקומת העמודים בבית‪.‬‬</w:t>
        <w:br/>
        <w:t>‫הנתבעת החלה תפקידה בבית כנציגות ממונה )עד לתאריך ‪ (31.10.11‬על פי סעיף ‪ 67‬לחוק‬</w:t>
        <w:br/>
        <w:t>‫המקרקעין‪ ,‬תשכ"ט ‪) 1969 -‬להלן‪" :‬החוק"( )תיק מינוי נציגות ‪ (3/10‬ולאחר מכן המשיכה‬</w:t>
        <w:br/>
        <w:t>‫בתפקידה על פי החלטות בעלי הדירות‪.‬‬</w:t>
        <w:br/>
        <w:t>‫התובע טוען כי במהלך התקנת צלחות לוויין על גג הבית‪ ,‬שבוצעה על ידי שניים מבעלי הדירות‬</w:t>
        <w:br/>
        <w:t>‫בבית‪ ,‬נגרם נזק לגג הרעפים‪ .‬נזקים אלו לא תוקנו ותחתם תוקנו נזקים אחרים לגג שגם הם נגרמו על‬</w:t>
        <w:br/>
        <w:t>‫ידי אותם אנשים‪ .‬התובע סירב לשלם את חלקו בתיקון הרעפים ונתבע בגין כך בתיק ‪428/12‬‬</w:t>
        <w:br/>
        <w:t>‫)להלן‪" :‬ההליך הקודם"(‪ .‬בהסכם פשרה בהליך הקודם התחייבה הנתבעת דנן לבחון את החומר‬</w:t>
        <w:br/>
        <w:t>‫המשפטי שבידי התובע "וככל שיש ראשית ראיה לקבל את אישור האסיפה הכללית לנקיטת הליכים‬</w:t>
        <w:br/>
        <w:t>‫משפטיים נגד גורם הנזק"‪ .‬התובע טוען כי על הנציגות לתבוע את גורמי הנזק‪ .‬ביום ‪20.03.13‬‬</w:t>
        <w:br/>
        <w:t>‫התכנסה אסיפה של בעלי הדירות לדון בתובענה כנגד חברת "יס" אשר התקינה את הצלחות‬</w:t>
        <w:br/>
        <w:t>‫)בהתאם להמלצת הנתבעת( ולא נתקבלה כל החלטה לנקיטת ההליכים‪ .‬לפיכך נתבקש חיובה של‬</w:t>
        <w:br/>
        <w:t>‫הנתבעת ‪ 3‬להגיש תביעה כנגד בעלי הדירות אשר התקינו את צלחות הלוויין לתשלום עלות תיקון‬</w:t>
        <w:br/>
        <w:t>‫הנזק לגג וכן להורות לנתבעת להשיב לתובע את הסכומים ששילם בהליך הקודם בקשר לתיקון‬</w:t>
        <w:br/>
        <w:t>‫הגג‪.‬‬</w:t>
        <w:br/>
        <w:t>‫הנתבעת הגישה בקשה למחיקה ו‪/‬או דחייה של התביעה על הסף ובמקביל כתב הגנה‪ .‬לטענת‬</w:t>
        <w:br/>
        <w:t>‫הנתבעת התובע הוא מוקד הסכסוכים בבית‪ .‬המדובר בתביעה שעילתה אכיפת פסק דין ואין המפקח‬</w:t>
        <w:br/>
        <w:t>‫מוסמך לדון בכך‪ .‬מכל מקום‪ ,‬הנתבעת מילאה את חובה על פי הסכם הפשרה בהליך הקודם‪ .‬לא‬</w:t>
        <w:br/>
        <w:t>‫הוכח קיומו של נזק לגג ואין כל תלונה כנ"ל של מי מבעלי הדירות‪ .‬אין מקום להשבת כספים אשר‬</w:t>
        <w:br/>
        <w:t>‫שולמו בהתאם לפסק דין עליו לא ערער התובע‪ .‬לאחר גיבוש החומר המשפטי וביקורים בבית ניתנה‬</w:t>
        <w:br/>
        <w:t>‫חוות דעת משפטית ע"י ב"כ הנתבעת אשר הוצגה בפני האסיפה הכללית מיום ‪) 23.03.13‬אליה לא‬</w:t>
        <w:br/>
        <w:t>‫טרח התובע להגיע( ובמסגרתה החליטו בעלי הדירות שלא נקוט בשלב זה בהליכים משפטיים‬</w:t>
        <w:br/>
        <w:t>‫בנושא התקנת האנטנות‪.‬‬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התיק‪426/13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‫תחילה‪ ,‬לבקשה לסילוק התובענה על הסף‪.‬‬</w:t>
        <w:br/>
        <w:t>‫על פי כתב התביעה )הוא כתב בי‪-‬דין על פיו יש לתחום את גדר המחלוקת וסמכות הדיון( מדובר‬</w:t>
        <w:br/>
        <w:t>‫בהליך במסגרתו מבקש בעל דירה לחייב את נציגות הבית לנקוט פעולות להגשת תביעה נזיקית‬</w:t>
        <w:br/>
        <w:t>‫כנגד חלק מבעלי הדירות אשר לשיטתו גרמו לנזק לגג‪ .‬אומנם ההליך הקודם מהווה רקע להגשת‬</w:t>
        <w:br/>
        <w:t>‫התובענה וישנו אזכור לכך שהנתבעת לכאורה כשלה במילוי אחר הוראות הסכם הפשרה‪ .‬אולם‪,‬‬</w:t>
        <w:br/>
        <w:t>‫בסופו של דבר כתב התביעה אינו מבקש לחייב את הנתבעת לפעול בהתאם להסכם הפשרה אלא‬</w:t>
        <w:br/>
        <w:t>‫לחייבה לבצע פעולות אשר לשיטת התובע מצויות בגדר סמכותה בניהול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בכתב התביעה גם כל אזכור לטענה בבקשה לסילוק על הסף כאילו המדובר בתובענה‬</w:t>
        <w:br/>
        <w:t>‫נזיקית כנגד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,‬אין מקום לסילוק התובענה על הסף ותיק בקשה ‪ 478/13‬יסגר‪.‬‬</w:t>
        <w:br/>
        <w:t>‫יש לזכור גם כי התובע אינו מיוצג בהליך ומשכך ניסוח כתבי טענותיו היה לעיתים מבולבל‪ .‬כך גם‬</w:t>
        <w:br/>
        <w:t>‫הוגשו על ידו כתבי טענות והודעות שאין ככלל מקום לקבלם במסגרת הליך אזרחי המנוהל בהתאם‬</w:t>
        <w:br/>
        <w:t>‫לתקנות סדר הדין האזרחי‪ ,‬תשמ"ד‪ .1984 -‬אולם‪ ,‬אין בכך די כדי להצדיק סילוק תובענה על הסף‪,‬‬</w:t>
        <w:br/>
        <w:t>‫בפרט כאשר על פי ההלכה יעשה הדבר בלית ברירה וכמוצא אחרון )ר' למשל בר"ע ‪ 59/81‬דורה‬</w:t>
        <w:br/>
        <w:t>‫ארדיטי ואח' נ' עזבון יעקב ארדיטי פ"ד לה)‪.(811 (2‬‬</w:t>
        <w:br/>
        <w:t>‫בטרם נדון לגופם של דברים אעיר כי לו היה מדובר בהליך שעניינו באי מילוי אחר הוראות הסכם‬</w:t>
        <w:br/>
        <w:t>‫הפשרה בהליך הקודם הרי שהיה מקום לדחות את ההליך לגופם של דברים – הסכם הפשרה קבע כי‬</w:t>
        <w:br/>
        <w:t>‫הנתבעת דנן תבחן את החומר שבידי התובע דנן וככל שתמצא ראשית ראיה ותקבל את אישור‬</w:t>
        <w:br/>
        <w:t>‫האסיפה הכללית תנקוט הליכים כנגד גורם הנזק‪ .‬כך עשתה הנתבעת – הוגשה חוות דעת מפורטת‬</w:t>
        <w:br/>
        <w:t>‫בכתב לאחר בחינת החומר ועריכת ביקורים במקום )מכתב ב"כ הנתבעת מיום ‪ (01.01.13‬ובהמשך‬</w:t>
        <w:br/>
        <w:t>‫כונסה אסיפה כללית לדיון בחוות הדעת וקבלת החלטות בהתאם‪ .‬אין זה אלא מילוי‪ ,‬ככתבו‬</w:t>
        <w:br/>
        <w:t>‫וכלשנו‪ ,‬של הסכם הפשרה‪.‬‬</w:t>
        <w:br/>
        <w:t>‫עתה לגופם של 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בירור התובענה ושקילת טענות הצדדים אני מוצא מקום להורות על דחיית התובענה לגופה‪.‬‬</w:t>
        <w:br/>
        <w:t>‫הוראת סעיף ‪ 65‬לחוק המקרקעין‪ ,‬תשכ"ט – ‪) 1969‬להלן‪" :‬החוק"( קובעת כי "לכל בית משותף‬</w:t>
        <w:br/>
        <w:t>‫תהיה נציגות לשם ניהול עניני הבית המשותף; הנציגות תיכון ותפעל לפי הוראות התקנון"‪ .‬בהמשך‬</w:t>
        <w:br/>
        <w:t>‫קובע סעיף ‪ 69‬לחוק כי הנציגות הינה מורשה של בעלי הדירות ‪" -‬הנציגות תשמש מורשה של כל‬</w:t>
        <w:br/>
        <w:t>‫בעלי הדירות בכל ענין הנוגע להחזקתו התקינה ולניהולו של הבית המשותף‪ ,‬והיא זכאית בענינים‬</w:t>
        <w:br/>
        <w:t>‫אלה להתקשר בחוזים ולהיות צד בכל הליך משפטי ובכל משא ומתן אחר בשם כל בעלי הדירות"‪.‬‬</w:t>
        <w:br/>
        <w:t>‫הוראות החוק מקנות לנציגות את מעמדה החוקי‪ ,‬לרבות‪ ,‬זכותה להיות צד בכל הליך משפטי‪.‬‬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התיק‪426/13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ההלכה הפסוקה נציגות בית משותף היא אישיות משפטית לכל דבר ועניין וסמכויותיה‬</w:t>
        <w:br/>
        <w:t>‫הובהרו היטב בהלכה שנפסקה בע"א ‪ 98/80‬נציגות הבית המשותף רחוב רבי עקיבא ‪ ,77‬לוד נ‪.‬‬</w:t>
        <w:br/>
        <w:t>‫קדמת לוד בע"מ ואח' פד"י לו)‪" :21 (2‬מהוראות החוק והתקנון עולה‪ ,‬כי נציגות הבית המשותף‪,‬‬</w:t>
        <w:br/>
        <w:t>‫הנבחרת על‪-‬ידי האסיפה הכללית של בעלי הדירות בבית המשותף‪ ,‬היא הגוף המבצע של הבית‬</w:t>
        <w:br/>
        <w:t>‫המשותף‪ ,‬שמתפקידו לטפל בכל העניינים הכרוכים בתחומים המשותפים לכל הדיירים‪ .‬מטבע‬</w:t>
        <w:br/>
        <w:t>‫הדברים הכוונה לניהול הפנימי השוטף של הבניין‪ ,‬ובעיקר בכל הנוגע לרכוש המשותף‪ ,‬אופן‬</w:t>
        <w:br/>
        <w:t>‫השימוש בו‪ ,‬החזקתו התקינה‪ ,‬ביצוע תיקונים בשעת הצורך‪ ,‬גביית הוצאות ההפעלה השונות‬</w:t>
        <w:br/>
        <w:t>‫וכדומה‪ .‬החוק הקנה לנציגות הבית המשותף לצורך ביצוע תפקידיה מעמד משפטי מיוחד‪ :‬על‪-‬פי‬</w:t>
        <w:br/>
        <w:t>‫האמור בסעיף ‪ 69‬הנ"ל ניתנת לנציגות הבית המשותף בתור שכזו כשרות להיות צד לפעולות‬</w:t>
        <w:br/>
        <w:t>‫משפטיות שונות"‪.‬‬</w:t>
        <w:br/>
        <w:t>‫נציגות הבית יכולה להיות מוסמכת מטעם בעלי הדירות גם בהתאם להוראות דיני השליחות‬</w:t>
        <w:br/>
        <w:t>‫הכלליים‪ ,‬כל עוד ישנה הרשאה מפורשת של בעלי הדירות בהקשר זה )ר' פרשת קדמת לוד לעיל וכן‬</w:t>
        <w:br/>
        <w:t>‫ה"פ )מחוזי ת"א( ‪ 1693/09‬ועד הבית רחוב וינשל ‪ 6‬תל אביב נ' בטנס ושות' בע"מ )פורסם‬</w:t>
        <w:br/>
        <w:t>‫בנבו((‪.‬‬</w:t>
        <w:br/>
        <w:t>‫בנסיבות דנן טענת התובע היא כי על הנציגות לנקוט הליכים להגשת תביעה נזיקית כנגד בעלי‬</w:t>
        <w:br/>
        <w:t>‫הדירות אשר גרמו נזק לרכוש המשותף‪ .‬אף שהנציגות מוסמכת להגיש תביעה כאמור בשמם של‬</w:t>
        <w:br/>
        <w:t>‫בעלי הדירות )ר' ע"א )ת"א( ‪ 2546-08‬ניסים זוארץ נ' אריה חברה לביטוח בע"מ )פורסם בנבו((‪,‬‬</w:t>
        <w:br/>
        <w:t>‫הרי שאין בידה לעשות כן ללא החלטת האסיפה הכללית המסמיכה אותה לכך‪ .‬התקנון המצוי קובע‬</w:t>
        <w:br/>
        <w:t>‫כי האסיפה הכללית היא זו אשר תכריע ב‪" -‬קביעת דרכי ניהולו של הרכוש המשותף והשימוש בו‪,‬‬</w:t>
        <w:br/>
        <w:t>‫קביעת ההוצאות הכרוכות בכך‪ ,‬מינוי נציגות‪ ,‬אישור החשבונות והסדר הענינים האחרים הנובעים‬</w:t>
        <w:br/>
        <w:t>‫מהשכנות בבית המשותף" )סעיף ‪ 5‬לתקנון המצוי(‪ .‬בהשלכה מהשלטון הלאומי הרי שהנציגות‬</w:t>
        <w:br/>
        <w:t>‫איננה אלא הזרועה המבצעת )כמו הממשלה( של האסיפה הכללית ‪ -‬הרשות המחוקקת של הבית‬</w:t>
        <w:br/>
        <w:t>‫)כמו הכנסת(‪ .‬ויודגש‪ ,‬לנציגות הבית אין מקורות מימון עצמאיים‪ .‬כל פעולתה מאושרת וממומנת‬</w:t>
        <w:br/>
        <w:t>‫על ידי האסיפה הכללית ובעלי הדירות אשר הם אלו הנושאים‪ ,‬בסופו של יום‪ ,‬באחריות לתוצאות‬</w:t>
        <w:br/>
        <w:t>‫פעולותיה של הנציגות‪ .‬משכך‪ ,‬כל הסיכונים והסיכויים הכרוכים בניהול הליך משפטי‪ ,‬ובודאי הליך‬</w:t>
        <w:br/>
        <w:t>‫נזיקי‪ ,‬מוטלים על כתפם של בעלי הדירות‪ .‬הנציגות איננה מוסמכת לקבל החלטה בדבר הגשת‬</w:t>
        <w:br/>
        <w:t>‫תביעה נזיקית בעצמה ללא אישור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,‬גם התובע היה מודע לאמור‪ ,‬שהרי הסכם הפשרה בחתימתו בהליך הקודם קבע במפורש‬</w:t>
        <w:br/>
        <w:t>‫את חובת קבלת אישור האסיפה הכללית לנקיטת הליכים משפטיים נזיקיים בנושא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אין מחלוקת כי כונסה אסיפה כללית של בעלי הדירות מיום ‪ .20.03.13‬אין מחלוקת כי‬</w:t>
        <w:br/>
        <w:t>‫הוחלט על ידי בעלי הדירות כי "לאור העלויות הכרוחות )כך במקור‪ ,‬א‪.‬ס‪ (.‬בהמצאת הוכחות אשר‬</w:t>
        <w:br/>
        <w:t>‫יהוו ראשית ראיה להגשת תביעה‪ ,‬בעלי הדירות החליטו בשלב זה שלא לפעול משפטית בנושא"‬</w:t>
        <w:br/>
        <w:t>‫)נספח ‪ 8‬לכתב התביעה(‪ .‬משכך‪ ,‬עולה מטיעוני התובע עצמו כי אין אישור של האסיפה הכללית‬</w:t>
        <w:br/>
        <w:t>‫לנקיטת הליכים משפטיים בנוגע לאנטנות הלוויין‪ ,‬בין כנגד חברת "יס" ובין כנגד גורמי נזק אחרים‬</w:t>
        <w:br/>
        <w:t>‫נטענים‪.‬‬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התיק‪426/13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בכך כדי להשמיט את הקרקע מתחת להליך דנן שננקט על ידי התובע‪.‬‬</w:t>
        <w:br/>
        <w:t>‫ויודגש‪ ,‬התובע בחר שלא להשתתף באסיפה הכללית מיום ‪ 20.03.13‬אף שזומן באופן אישי )עמוד‬</w:t>
        <w:br/>
        <w:t>‫‪ 2‬שורות ‪ .(4-5‬את טענותיו בדבר התנהלות הנתבעת ובעלי הדירות גורמי הנזק לשיטתו היה עליו‬</w:t>
        <w:br/>
        <w:t>‫להעלות בפני האסיפה הכללית‪ ,‬היא היא הגוף המוסמך להורות על נקיטת הליכים משפטיים כנגד‬</w:t>
        <w:br/>
        <w:t>‫גורמי נזק לרכוש המשותף בבית‪ .‬אולם‪ ,‬הוא בחר‪ ,‬ללא כל הסבר‪ ,‬להתעלם מהאסיפה האמורה‪,‬‬</w:t>
        <w:br/>
        <w:t>‫להתעלם מהחלטותיה ולנסות לכפות את רצונותיו על בעלי הדירות האחרים באמצעות הגשת‬</w:t>
        <w:br/>
        <w:t>‫תביעה עקיפה כנגד הנציגות‪ .‬אם אכן קיים נזק לגג ורצונו של התובע הוא לתקנו הרי שאת מרצו‬</w:t>
        <w:br/>
        <w:t>‫יכול היה הוא להפנות לתובענה נזיקית עצמאית כנגד גורמי הנזק לשיטתו אך חלף התנהלות זו הוא‬</w:t>
        <w:br/>
        <w:t>‫בחר להתעמת עם הנציגות בערכאות שונות )ר' נספחים לתשובתו לבקשה לסילוק על הסף(‪.‬‬</w:t>
        <w:br/>
        <w:t>‫יש בהתנהגות התובע בהקשר דנן משום הפרה של חובתו לנהוג בהגינות ובתום לב‪ ,‬בפרט כלפי‬</w:t>
        <w:br/>
        <w:t>‫בעלי הדירות האחרים בבית )ראה בענין זה ע"א ‪ 2896/90‬טרוצקי ואח' נ‪ .‬דיין ואח' פ"ד מ"ו )‪,(5‬‬</w:t>
        <w:br/>
        <w:t>‫‪.(454‬‬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זאת יש להוסיף כי לא עלה בידי התובע להוכיח כי בכלל קיים נזק לגג הבית המחייב טיפול‬</w:t>
        <w:br/>
        <w:t>‫ובוודאי שלא בעלויות הנטענות ‪ -‬מן הצילומים שצורפו לכתבי הטענות השונים שהוגשו על ידי‬</w:t>
        <w:br/>
        <w:t>‫התובע לא ניתן ללמוד דבר‪ ,‬בודאי שלא על נזק בשיעור של ‪) ₪ 25,000‬בצירוף מע"מ(‪ .‬גם על‬</w:t>
        <w:br/>
        <w:t>‫הצעת המחיר שצורפה לא ניתן להסתמך )נספח ‪ 2‬למסמכי התובע מיום ‪ .(30.09.13‬אין כל בדל של‬</w:t>
        <w:br/>
        <w:t>‫ראיה לפיה נדרשת החלפת כל גג הרעפים על פי הצעת המחיר האמורה וממילא אין כל ראיה לכך‬</w:t>
        <w:br/>
        <w:t>‫שנזק שנגרם על ידי התקנת צלחות הלוויין‪ ,‬אם נגרם‪ ,‬יש בו כדי לגרום לצורך בהחלפת גג הרעפים‬</w:t>
        <w:br/>
        <w:t>‫כולו בשטח של כ‪ 100 -‬מ"ר! אין כל עדות מקצועית תומכת בטענה האמורה‪.‬‬</w:t>
        <w:br/>
        <w:t>‫מנגד הוכח כי בוצעו עבודות לתיקון גגות הרעפים )סעיף ‪ 9‬לכתב התביעה והנספחים הרלבנטיים(‪.‬‬</w:t>
        <w:br/>
        <w:t>‫לא נסתרה הטענה )סעיפים ‪ 13-16‬לכתב ההגנה( כי אין כל תלונה מצד מי מבעלי דירות‪ ,‬בפרט אלו‬</w:t>
        <w:br/>
        <w:t>‫שבקומת הגג‪ ,‬בגין ליקויים בגג הרעפים )ויוזכר‪ ,‬התובע מתגורר בקומת העמודים בבית(‪ .‬גם לא‬</w:t>
        <w:br/>
        <w:t>‫הובא כל בעל דירה התומך בטענות התובע‪ .‬למעשה‪ ,‬הוכח כי בעלי הדירות בבית אינם תומכים‬</w:t>
        <w:br/>
        <w:t>‫בטענות התובע כפי שעולה מפרוטוקול האסיפה מיום ‪.20.03.13‬‬</w:t>
        <w:br/>
        <w:t>‫ויודגש‪ ,‬אין פסק דין זה עוסק בסוגיות הנזיקיות העולות מטענות הצדדים ובכלל האמור אין‬</w:t>
        <w:br/>
        <w:t>‫בהכרעה בהליך משום עמדה כלשהי בנוגע לחוות דעת הנתבעת או בנוגע לגורם הנזק‪ .‬כל הקשור‬</w:t>
        <w:br/>
        <w:t>‫בתובענות הנזיקיות שיוגשו‪ ,‬אם יוגשו‪ ,‬יוכרע על ידי הערכאות המוסמכות‪.‬‬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מקום בנסיבות דנן להורות על השבת הכספים אשר שולמו על ידי התובע בגין חלקו בעלויות‬</w:t>
        <w:br/>
        <w:t>‫תיקון גג הרעפים‪.‬‬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,‬מדובר בחיוב מכוח פסק דין חלוט בהליך הקודם ולא ניתן לבטלו באמצעות הגשת תובענה‬</w:t>
        <w:br/>
        <w:t>‫מאוחרת‪ .‬בפרט אמורים הדברים כאשר ההליך הקודם נסתיים בהסכם פשרה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התיק‪426/13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,‬ככל שבעלי הדירות אינם חפצים בהליך נזיקי‪ ,‬וכך הם פני הדברים בהקשר דנן‪ ,‬יכול התובע‬</w:t>
        <w:br/>
        <w:t>‫לנקוט בהליך עצמאי כנגד גורמי הנזק לשיטתו ולשאת בסיכונים והסיכויים הכרוכים בניהול הליך‬</w:t>
        <w:br/>
        <w:t>‫מסוג זה‪ .‬אין התובע יכול לחייב את בעלי הדירות בעקיפין )ע"י דרישת החזר( לנקוט בהליך נזיקי‬</w:t>
        <w:br/>
        <w:t>‫עבורו‪.‬‬</w:t>
        <w:br/>
        <w:t>‫לאור כל האמור לעיל אני דוחה את התביעה‪.‬‬</w:t>
        <w:br/>
        <w:t>‫התובע ישלם לנתבעת בגין החזר הוצאות ניהול ההליך סך של ‪ ₪ 1,500‬בצירוף הפרשי הצמדה‬</w:t>
        <w:br/>
        <w:t>‫וריבית כדין מהיום ועד למועד התשלום בפועל‪.‬‬</w:t>
        <w:br/>
        <w:t>‫בפסיקת ההוצאות התחשבתי בכך שהתקיים דיון אחד בתובענה והוגשה בקשה מקדמית מטעם‬</w:t>
        <w:br/>
        <w:t>‫הנתבעת שנדחתה‪.‬‬</w:t>
        <w:br/>
        <w:t>‫המזכירות תשלח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ח' כסלו תשע"ד‪ 11 ,‬נובמבר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5/426/2013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