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5/183/2013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2013-10-17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התיק‪183/13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.1‬טל פרנק‬                  ‫התובעים‪:‬‬</w:t>
        <w:br/>
        <w:t>‫‪ .2‬דניאל וסרטל‬</w:t>
        <w:br/>
        <w:t>‫ע"י ב"כ עוה"ד סלי בן צבי‬</w:t>
        <w:br/>
        <w:t>‫מרחוב יצחק שדה ‪ 17‬תל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-‬נגד‪-‬‬</w:t>
        <w:br/>
        <w:t>‫אתי פבין‬                  ‫הנתבעים‪:‬‬</w:t>
        <w:br/>
        <w:t>‫מיכאל פבין‬</w:t>
        <w:br/>
        <w:t>‫ע"י ב"כ עוה"ד תמיר מדר‬</w:t>
        <w:br/>
        <w:t>‫משדרות פל‪-‬ים ‪15‬א 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בנזקי רטיבות בבית ברחוב ניר עם ‪ 4‬תל אביב הבנוי על חלקה ‪ 682‬בגוש ‪6150‬‬</w:t>
        <w:br/>
        <w:t>‫)להלן‪" :‬הבית"(‪.‬‬</w:t>
        <w:br/>
        <w:t>‫ביום ‪ 06.06.13‬הגיעו הצדדים להסכמה לסילוק התובענה כלהלן‪:‬‬</w:t>
        <w:br/>
        <w:t>‫"‪ .1‬ימונה מומחה מטעם המפקח אשר יבקר בבית ובדירות הצדדים וייתן חוות דעתו כלהלן‪:‬‬</w:t>
        <w:br/>
        <w:t>‫א‪ .‬האם יש רטיבות בדירת התובעים ואם כן מה מקורה?‬</w:t>
        <w:br/>
        <w:t>‫ב‪ .‬אילו עבודות יש לבצע כדי להביא להפסקת הרטיבות בדירת התובעים – תיקונה ומניעת‬</w:t>
        <w:br/>
        <w:t>‫הישנותה‪.‬‬</w:t>
        <w:br/>
        <w:t>‫ג‪ .‬האם עבודות הריצוף וההגבהה בחצר הבית גרמו או תרמו בדרך כלשהי להיווצרות הרטיבות?‬</w:t>
        <w:br/>
        <w:t>‫ד‪ .‬האם המבנה הטופוגרפי של הבית והרחוב גרמו או תרמו בדרך כלשהי להיווצרות הרטיבות?‬</w:t>
        <w:br/>
        <w:t>‫ה‪ .‬המומחה יקבע לוחות זמנים לביצוע עבודות )בהתחשב בעבודות הנדרשות ובעונות השנה( וכן‬</w:t>
        <w:br/>
        <w:t>‫ימסור מפרט טכני בסיסי לעבודות הנדרשות וכן הערכה כספית לעלותן‪.‬‬</w:t>
        <w:br/>
        <w:t>‫‪ .2‬הצדדים יישאו בשלב ביניים בשכרו של המומחה והוצאותיו בחלקים שווים‪.‬‬</w:t>
        <w:br/>
        <w:t>‫‪ .3‬הצדדים מקבלים את קביעתו של המומחה כמחייבת‪.‬‬</w:t>
        <w:br/>
        <w:t>‫‪ .4‬הצדדים יהיו רשאים לשלוח למומחה שאלות הבהרה בתוך ‪ 14‬יום מקבלת חוות הדעת‪.‬‬</w:t>
        <w:br/>
        <w:t>‫‪ .5‬לאחר קבלת חוות הדעת וסיכום טענות בכתב ע"י הצדדים‪ ,‬נבקש קביעתו של המפקח בשאלת‬</w:t>
        <w:br/>
        <w:t>‫האחריות לביצוע עבודות‪ ,‬ככל שיידרשו‪ ,‬להפסקת הרטיבות ובשאלת הוצאות ניהול ההליך‪.‬‬</w:t>
        <w:br/>
        <w:t>‫‪ .6‬הצדדים יהיו רשאים להציג למומחה כל מסמך מטעמם‪ ,‬לרבות תוכניות‪ ,‬מפרטים‪ ,‬תצלומים‬</w:t>
        <w:br/>
        <w:t>‫וכיוצא בזה‪ .‬מוסכם כי לא יומצאו חוות דעת מטעם הצדדים למומחה‪.‬‬</w:t>
        <w:br/>
        <w:t>‫‪ .7‬הצדדים יאפשרו כניסה לדירותיהם ולחצרם ככל שנדרש ע"פ שיקול דעת המומחה‪.‬‬</w:t>
        <w:br/>
        <w:t>‫‪ .8‬מוסכם כי אם יש לבצע עבודות‪ ,‬אלו יבוצעו בפיקוחו של המומחה ונבקש מהמפקח לקבוע בפסק‬</w:t>
        <w:br/>
        <w:t>‫דינו על מי יחולו עלויות הפיקוח‪.‬‬</w:t>
        <w:br/>
        <w:t>‫‪ .9‬הצדדים יאפשרו ביצוע עבודות בדירתם או בחצרם ככל שנדרש ע"פ דעת המומחה‪ .‬מוסכם כי‬</w:t>
        <w:br/>
        <w:t>‫במידה וייקבע כי האחריות לביצוע העבודות אינה חלה על הנתבעים בלבד‪ ,‬הרי שתחול חובה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התיק‪183/13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 שמבצע את העבודות להחזיר מצב דירת הנתבעים או חצרם לקדמותו לפני ביצוע העבודות‬</w:t>
        <w:br/>
        <w:t>‫בכפוף לקביעת המומחה‪.‬‬</w:t>
        <w:br/>
        <w:t>‫‪ .10‬אנו מבקשים מכב' המפקח לתת תוקף של פסק דין להסכמת הצדדים"‬</w:t>
        <w:br/>
        <w:t>‫בהחלטתי מיום ‪ 06.06.13‬נתתי תוקף להסכם הפשרה ומיניתי את המהנדס מיכאל מרטון כמומחה‬</w:t>
        <w:br/>
        <w:t>‫מטעמי )להלן‪" :‬המומחה"(‪.‬‬</w:t>
        <w:br/>
        <w:t>‫ביום ‪ 07.08.13‬הוגשה חוות דעת המומחה )להלן‪" :‬חוות הדעת"(‪.‬‬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 הפשרה עלי לפסוק בשאלת האחריות לביצוע העבודות והוצאות ניהול ההליך‪,‬‬</w:t>
        <w:br/>
        <w:t>‫לרבות עלויות הפיקוח‪.‬‬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‫מחוות הדעת עלה כי קיימת רטיבות בדירת התובעים שמקורה באיטום לקוי או העדר איטום של‬</w:t>
        <w:br/>
        <w:t>‫המסד וקירות החוץ בשטחים הגובלים עם שטחי הפיתוח של הנתבעים‪ .‬לצורך תיקון האמור קבע‬</w:t>
        <w:br/>
        <w:t>‫מומחה כי יש לבצע איטום חיצוני של קירות הבית הרלבנטיים וככל שזה לא יצלח יתכן גם צורך‬</w:t>
        <w:br/>
        <w:t>‫בביצוע איטום פנימי של אותם הקירות‪ .‬המומחה קבע בחוות דעתו מפרט עבודות שיש לבצע‬</w:t>
        <w:br/>
        <w:t>‫לצורך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עלה מחוות הדעת כי ריצוף החצר ע"י הנתבעים יכול להשפיע על הרטיבות בדירת התובעים‪,‬‬</w:t>
        <w:br/>
        <w:t>‫בין על ידי עיכוב מהירות חלחול המים ועיכוב מים על גבי הריצוף‪ ,‬בין על ידי עיכוב ייבוש המים‬</w:t>
        <w:br/>
        <w:t>‫שחדרו ובין על ידי פגיעה באיטום הקיר בעת ביצוע העבודות‪ .‬המומחה אינו יכול לשלול אפשרות‬</w:t>
        <w:br/>
        <w:t>‫כי גם חלון דירת התובעים תרם לרטיבות‪ .‬עוד קבע המומחה כי גם למבנה הטופוגרפי של הבית‬</w:t>
        <w:br/>
        <w:t>‫והרחוב ישנה תרומה לרטיבות הדירה שרצפתה נמוכה ממפלס הפיתוח ומהווה‪ ,‬למעשה‪ ,‬אלמנט‬</w:t>
        <w:br/>
        <w:t>‫של מרתף‪.‬‬</w:t>
        <w:br/>
        <w:t>‫התובעים טוענים כי האחריות המלאה לביצוע העבודות מוטלת על שכמם של הנתבעים אשר גרמו‪,‬‬</w:t>
        <w:br/>
        <w:t>‫בעבודתם בחצר‪ ,‬לנזקי הרטיבות‪ .‬מאידך הנתבעים טוענים כי המדובר בליקוי ברכוש המשותף‬</w:t>
        <w:br/>
        <w:t>‫שהאחריות לתיקונו מוטלת על שני הצדדים‪ ,‬בעלי הדירות בבית‪.‬‬</w:t>
        <w:br/>
        <w:t>‫סעיף ‪ 52‬לחוק המקרקעין‪ ,‬תשכ"ט – ‪) 1969‬להלן‪" :‬החוק"( מגדיר "רכוש משותף" כ‪" -‬כל חלקי‬</w:t>
        <w:br/>
        <w:t>‫הבית המשותף חוץ מן החלקים הרשומים כדירות‪ ,‬ולרבות הקרקע‪ ,‬הגגות‪ ,‬הקירות החיצוניים‪,‬‬</w:t>
        <w:br/>
        <w:t>‫המסד‪ ,‬חדרי המדרגות‪ ,‬מעליות‪ ,‬מקלטים‪ ,‬וכן מיתקני הסקה או מים וכיוצא באלה המיועדים לשמש‬</w:t>
        <w:br/>
        <w:t>‫את כל בעלי הדירות או מרביתם אפילו הם בתחומי דירה מסויימת"‪.‬‬</w:t>
        <w:br/>
        <w:t>‫הבית נרשם כבית משותף בפנקס הבתים המשותפים ועל ניהולו חל תקנון מוסכם‪ .‬הקירות והמסד‬</w:t>
        <w:br/>
        <w:t>‫לא הוצאו מכלל הרכוש המשותף במסגרת מסמכי רישום הבית‪ .‬משכך‪ ,‬ברור כי העבודות הנדרשות‪,‬‬</w:t>
        <w:br/>
        <w:t>‫בקירות ובמסד‪ ,‬הינן עבודות ברכוש המשותף של הבית‪.‬‬</w:t>
        <w:br/>
        <w:t>‫נטל השכנוע הנדרש במשפט האזרחי הוא על פי מאזן ההסתברויות )הגרסה ה"מסתברת יותר"( )י‪.‬‬</w:t>
        <w:br/>
        <w:t>‫קדמי על הראיות הפן האזרחי ‪ -‬קובץ הרצאות )תש"ן( בעמ' ‪ (333‬ובהקשר דנן לא ניתן לקבוע‪,‬‬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התיק‪183/13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‫במאזן ההסתברויות הנדרש‪ ,‬מחוות דעת המומחה ותשובותיו לשאלות ההבהרה שנשלחו ע"י‬</w:t>
        <w:br/>
        <w:t>‫הצדדים‪ ,‬כי האחריות לליקויים באיטום הקירות והמסד מוטלת במלואה על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,‬אין כל קביעה חלוטה שכזו בחוות הדעת אלא העלאת סברה בלבד ללא הערכת סיכויי‬</w:t>
        <w:br/>
        <w:t>‫הסתברות )סעיף ‪ .(9.3‬די בהקשר זה להפנות לתשובת המומחה לשאלת ההבהרה של התובעים האם‬</w:t>
        <w:br/>
        <w:t>‫הפגמים באיטום מקורם בעבודות הנתבעים בחצר ‪" -‬יתכן‪ ,‬אך לא רק‪ ,‬או לא בהכרח" )תשובה‬</w:t>
        <w:br/>
        <w:t>‫לשאלה ‪ 2‬במכתב המומחה מיום ‪ .(15.08.13‬בהמשך המומחה אף מבהיר כי שעה שמדובר בבית‬</w:t>
        <w:br/>
        <w:t>‫בנוי‪ ,‬אף ביצוע מושלם של הריצוף לא יכול למנוע חדירת רטיבות דרך צידי המסד‪.‬‬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,‬העבודות הנדרשות להפסקת הרטיבות‪ ,‬כולן‪ ,‬ברכוש המשותף – איטום המסדים ותחתית‬</w:t>
        <w:br/>
        <w:t>‫קירות החוץ‪ .‬אומנם‪ ,‬נדרש גם פירוק הריצוף בחצר‪ .‬אולם‪ ,‬הדבר נדרש לצורך יצירת גישה בלבד‬</w:t>
        <w:br/>
        <w:t>‫לחלקי הרכוש המשותף הלקויים‪.‬‬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,‬המומחה קובע בצורה ברורה כי המבנה הטופוגרפי של הבית והרחוב תרמו להיווצרות‬</w:t>
        <w:br/>
        <w:t>‫הרטיבות‪ .‬ויודגש‪ ,‬לטענת התובעים‪ ,‬לפיה עבודות הפיתוח נעשו לאחרונה על ידי הנתבעים‪ ,‬ובכלל‬</w:t>
        <w:br/>
        <w:t>‫האמור גם הגבהת שטח החצר‪ ,‬אין כל איזכור בחוות דעת המומחה או בשאלות ההבהרה מטעם‬</w:t>
        <w:br/>
        <w:t>‫התובעים‪ .‬המומחה אף מבהיר בחוות דעתו כי עניין זה הוא "ללא קשר לתביעה שבנדון" )סעיף‬</w:t>
        <w:br/>
        <w:t>‫‪ 9.4.1‬לחוות הדעת(‪.‬‬</w:t>
        <w:br/>
        <w:t>‫רביעית‪ ,‬רטיבות ברמה זהה אותרה גם בקיר הגובל עם השטח המרוצף וגם בקיר המזרחי שגובל עם‬</w:t>
        <w:br/>
        <w:t>‫חצר פתוחה‪ .‬מכאן ניתן ללמוד כי אין תרומה משמעותית לרטיבות בשל ריצוף חלק מהחצר‪ .‬אומנם‪,‬‬</w:t>
        <w:br/>
        <w:t>‫גם בהתייחס לשאלה זו מאשר המומחה כי יתכן ולריצוף תרומה לרטיבות בשל העדר יכולת אידוי‪.‬‬</w:t>
        <w:br/>
        <w:t>‫אולם הוא גם מעלה היתכנות‪ ,‬ברמת ודאות זהה‪ ,‬כי הרטיבות מקורה במים המגיעים מהשקיית‬</w:t>
        <w:br/>
        <w:t>‫החלק הבלתי מרוצף בגינה‪ ,‬כלומר‪ ,‬ללא קשר לקיומו של הריצוף )ר' תשובה לשאלה ‪ 5‬במכתב‬</w:t>
        <w:br/>
        <w:t>‫המומחה מיום ‪.(15.08.13‬‬</w:t>
        <w:br/>
        <w:t>‫חמישית‪ ,‬המומחה שולל את הטענה כי גובה הרטיבות בקיר חדר השינה קשור למיקום עבודות‬</w:t>
        <w:br/>
        <w:t>‫הריצוף בחצר ‪ -‬מדובר בעליה קפילארית שאיננה בהכרח קשורה למיקום עבודות הריצוף )תשובה‬</w:t>
        <w:br/>
        <w:t>‫לשאלה ‪ 1‬במכתב המומחה מיום ‪.(15.08.13‬‬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‫שישית‪ ,‬המומחה קבע כי‪ ,‬אף ללא ריצוף החצר‪" ,‬הסיכוי לקיומה של הרטיבות היה בהחלט קיים‪,‬‬</w:t>
        <w:br/>
        <w:t>‫אולי ברמה שונה" והוסיף והבהיר כי אומנם יש בריצוף כדי להביא למים עומדים ולקושי באידוי‬</w:t>
        <w:br/>
        <w:t>‫)דבר שמגביר הסיכוי לרטיבות( אך מאידך כמות קטנה יותר של מים חודרת לקרקע )ובכך‬</w:t>
        <w:br/>
        <w:t>‫מצטמצמת כמות המים המגיעה למגע עם המסד הלקוי(‪ .‬שוב מבהיר המומחה כי "ניתן לראות‬</w:t>
        <w:br/>
        <w:t>‫רטיבות גם בקיר המזרחי‪ ,‬שם קיים ריצוף מעברו השני של הקיר" )תשובה לשאלה ‪ 3‬במכתב‬</w:t>
        <w:br/>
        <w:t>‫המומחה מיום ‪.(01.09.13‬‬</w:t>
        <w:br/>
        <w:t>‫שביעית‪ ,‬יש לזכור כי‪ ,‬בסופו של יום‪ ,‬לדירת התובעים אלמנטים של דירת מרתף כשרצפתה נמוכה‬</w:t>
        <w:br/>
        <w:t>‫ממפלס החצר )סעיף ‪ 9.4.3‬לחוות הדעת(‪ ,‬וכך קובע המומחה בהקשר זה "בקרקע תמיד אמורים‬</w:t>
        <w:br/>
        <w:t>‫להיות לחות ומים‪ ,‬שאינם שייכים לגובה הריצוף‪ ,‬או הפיתוח מסביב‪ .‬המסדים‪ ,‬בהעדר איטום נאות‪,‬‬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התיק‪183/13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‫יונקים קפילארית את המים מהקרקע )משני צידי המסד ומתחתיו(" )סעיף ‪ 9.4.4‬לחוות הדעת(‪.‬‬</w:t>
        <w:br/>
        <w:t>‫כאמור‪ ,‬לא הוכחה בדבר‪ ,‬גם לא בחוות דעת המומחה‪ ,‬הטענה כי פעולות הנתבעים הן אלו שהביאו‬</w:t>
        <w:br/>
        <w:t>‫למצבו הפיזי‪/‬טופוגרפי של הבית‪.‬‬</w:t>
        <w:br/>
        <w:t>‫שמינית‪ ,‬לא נשללה על ידי המומחה הסברה כי ליקויי הרטיבות בקיר הגובל לשטח המרוצף מקורם‬</w:t>
        <w:br/>
        <w:t>‫גם מחלון דירת התובעים )סעיף ‪ 9.1.3‬לחוות הדעת(‪.‬‬</w:t>
        <w:br/>
        <w:t>‫מנגד יש לזכור כי נדחתה במפורש טענת הנתבעים כי מקור הרטיבות הינו עבודות שביצעו התובעים‬</w:t>
        <w:br/>
        <w:t>‫בדירתם )ר' תשובה לשאלה ‪ 2‬במכתב המומחה מיום ‪.(01.09.13‬‬</w:t>
        <w:br/>
        <w:t>‫לאור כל האמור לעיל אני קובע כי האחריות לתיקון הליקויים כמתואר בחוות דעת המומחה מוטלת‬</w:t>
        <w:br/>
        <w:t>‫על שני הצדדים‪.‬‬</w:t>
        <w:br/>
        <w:t>‫בהתאם להסכם הפשרה הצדדים קיבלו על עצמם את קביעת המומחה כמחייבת ומשכך עליהם‬</w:t>
        <w:br/>
        <w:t>‫לפעול לביצוע העבודות המפורטות בחוות הדעת ככתבן וכלשונן‪.‬‬</w:t>
        <w:br/>
        <w:t>‫לאור קביעת המומחה כי יש לבצע את העבודות בחודשי הקיץ )סעיף ‪ 9.5.1.3‬לחוות הדעת( ולאור‬</w:t>
        <w:br/>
        <w:t>‫העובדה שממילא הוסכם בין הצדדים כי המומחה גם יפקח על ביצוע העבודות‪ ,‬אני מורה כי‬</w:t>
        <w:br/>
        <w:t>‫המומחה יקבע את מועד תחילת ביצוע העבודות ובכלל האמור ישקול האם ניתן לבצען‪ ,‬כבר עתה‪,‬‬</w:t>
        <w:br/>
        <w:t>‫עוד בטרם תחל עונת הגשמים הקרובה‪ .‬הצדדים יפנו למומחה בהקשר זה מיד עם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התקנון המוסכם )סעיף ‪ 3‬לתקנון( הצדדים ישאו בעלויות התיקון כמפורט בחוות‬</w:t>
        <w:br/>
        <w:t>‫הדעת בחלקים שווים‪ .‬בנסיבות אלו נכון יהיה לקבוע כי גם בעלויות הפיקוח על ידי המומחה )סעיף‬</w:t>
        <w:br/>
        <w:t>‫‪ 8‬להסכם הפשרה( ישאו הצדדים בחלקים שווים כאמור‪.‬‬</w:t>
        <w:br/>
        <w:t>‫בכל הקשור לעבודות הנדרשות לפירוק ריצוף בחצר והשבתו הרי שעל הנתבעים לשאת בעלויות‬</w:t>
        <w:br/>
        <w:t>‫הקשורות בכך לבדם‪ ,‬כפי שאף הם מאשרים בסיכומיהם )סעיף ‪ 10‬לסיכומים(‪.‬‬</w:t>
        <w:br/>
        <w:t>‫בנסיבות דנן‪ ,‬לאור תוצאות התובענה ולאור העובדה כי על צדדים עוד לפעול בשיתוף פעולה‬</w:t>
        <w:br/>
        <w:t>‫לביצוע העבודות הנדרשות בבית‪ ,‬אני מוצא לנכון לקבוע כי כל צד ישא בהוצאותיו בניהול ההליך‬</w:t>
        <w:br/>
        <w:t>‫לרבות בכל הקשור להוצאות המומחה‪.‬‬</w:t>
        <w:br/>
        <w:t>‫המזכירות תשלח לכל אחד מהצדדים העתק פסק הדין בדואר רשום עם אישור מסירה‪.‬‬</w:t>
        <w:br/>
        <w:t>‫ניתן בלשכתי היום י"ג חשון תשע"ד ‪ 17‬אוקטובר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5/183/2013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