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1/162/2012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2013-08-07 · ירושלים · יעל ענתבי שרון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‫תיק מס'‪611261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כב' המפקחת י‪.‬ענתבי‪-‬שרון‬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המשותף‬         ‫התובעת‪:‬‬</w:t>
        <w:br/>
        <w:t>‫רחוב בר יוחאי ‪ ,8‬ירושלים‬</w:t>
        <w:br/>
        <w:t>‫ע"י ב"כ עו"ד יצחק דהן ושות'‬</w:t>
        <w:br/>
        <w:t>‫רחוב דורות ראשונים ‪ ,6‬ירושלים‬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 ד‪-‬‬    ‫‪-‬נ‬</w:t>
        <w:br/>
        <w:t>‫ילנה ברז'נר‬      ‫הנתבעת‪:‬‬</w:t>
        <w:br/>
        <w:t>‫ע"י ב"כ עו"ד שמעון דיסקין‬</w:t>
        <w:br/>
        <w:t>‫רחוב בן יהודה ‪ ,3‬ירושלים‬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‫פסק–דין‬</w:t>
        <w:br/>
        <w:t>‫בפני תביעה כספית על סך ‪ ₪ 059,4‬לתשלום חלקה הנטען של הנתבעת בעלות שיפוץ הבית המשותף‪ 5‬במהלך‬</w:t>
        <w:br/>
        <w:t>‫השנים ‪.544,-5442‬‬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‫העובדות‬</w:t>
        <w:br/>
        <w:t>‫‪ .6‬עניינה של התביעה בבית משותף המצוי ברחוב בר יוחאי ‪ 8‬בשכונת קטמון בירושלים (להלן‪" :‬הבית‬</w:t>
        <w:br/>
        <w:t>‫המשותף")‪ .‬בבית המשותף ‪ 16‬יחידות דיור‪.‬‬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.1‬התובעת‪ ,‬כך על פי כתב התביעה‪ ,‬היא נציגות הבית המשותף‪ .‬הנתבעת היא בעלת דירה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.3‬במהלך שנת ‪ 1002‬יזם משרד השיכון‪ ,‬במסגרת פרויקט שיקום שכונות‪ ,‬את שיפוץ הבית המשותף‪ .‬ככלל‪,‬‬</w:t>
        <w:br/>
        <w:t>‫במסגרת פרויקטים מסוג של שיקום שכונות‪ ,‬מממנת המדינה‪ ,‬באמצעות משרד השיכון‪ ,‬סך של ‪ 52%‬מעלות‬</w:t>
        <w:br/>
        <w:t>‫שיפוץ הבית המשותף ויתר הדיירים נושאים ב‪ 12%-‬הנותרים‪ .‬בבית המשותף שהוא עניינו של תביעה זו‪ ,‬נשא‬</w:t>
        <w:br/>
        <w:t>‫משרד השיכון בעלות גבוהה מן הרגיל של כ‪ 82% -‬מהעלות (‪ )82.85%‬וזאת בשל מימונם של בעלי דירות כאלו‬</w:t>
        <w:br/>
        <w:t>‫או אחרים אשר קיבלו פטור מתשלום‪ .‬בעלי הדירות‪ ,‬מצדם‪ ,‬נשאו בסך של כ‪ )61.63%( 62% -‬מהעלות בלבד‬</w:t>
        <w:br/>
        <w:t>‫(ראה עדותו של מר אלי מלמד‪ ,‬מהנדס מפקח מטעם משרד השיכון והבינוי (להלן‪" :‬מלמד") פרוטוקול מיום‬</w:t>
        <w:br/>
        <w:t>‫‪ ,11.1.63‬שורות ‪.)11-12‬‬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.1‬במסגרת עבודות השיפוץ הנעשית מטעם משרד הבינוי והשיכון‪ ,‬פרויקט שיקום שכונות (להלן‪" :‬שיקום‬</w:t>
        <w:br/>
        <w:t>‫שכונות") כאמור לעיל‪ ,‬מעבירה הנציגות את חלקה בתשלום ישירות לקבלן אשר נבחר במכרז‪ .‬במקביל‪,‬‬</w:t>
        <w:br/>
        <w:t>‫מעביר משרד השיכון גם הוא את חלקו ישירות לקבלן‪ .‬תנאי להתחלת ביצוע עבודות השיפוץ במסגרת שיקום‬</w:t>
        <w:br/>
        <w:t>‫שכונות‪ ,‬הוא חתימת הסכם בין נציגות הבית המשותף לקבלן (ראה עדות מלמד‪ ,‬פרוטוקול ‪,11.1.63‬בעמ' ‪,1‬‬</w:t>
        <w:br/>
        <w:t>‫שורות ‪.)12-11‬‬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.2‬בשלב הראשון‪ ,‬נבחר הקבלן דוד כהן לביצוע כל עבודות השיפוץ (להלן‪" :‬הקבלן כהן")‪ .‬דא עקא‪ ,‬כי בשלב‬</w:t>
        <w:br/>
        <w:t>‫מסוים סרב הקבלן כהן לבצע עבודות מסגרות‪ .‬על כן‪ ,‬נשכר קבלן נוסף‪ ,‬שם‪-‬טוב ובניו (להלן‪ ":‬הקבלן שם‬</w:t>
        <w:br/>
        <w:t>‫טוב")‪ ,‬לביצוע עבודות אלו (ראה עדות מלמד‪ ,‬פרוטוקול מיום ‪ ,11.1.63‬שורות ‪.)33-38‬‬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.1‬עבודות השיפוץ במסגרת שיקום שכונות נעשו ברכוש המשותף בלבד ולא בדירות עצמן‪ .‬במסגרת עבודות אלו‬</w:t>
        <w:br/>
        <w:t>‫שופצו‪ ,‬בין היתר‪ ,‬חדרי המדרגות וחזיתות הבניין וכן שופצו שבילי הגישה‪.‬‬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.5‬הנתבעת לא שילמה את חלקה בעבודות השיפוץ‪ ,‬ומכאן תביעה זו שעניינה תשלום חלקה בסך של ‪₪ 3,100‬‬</w:t>
        <w:br/>
        <w:t>‫ובתוספת הפרשי ריבית והצמדה נכון ליום הגשת התביעה‪ .₪ 1,120 -‬לכך מבקשת התובעת להוסיף ‪₪ 300‬‬</w:t>
        <w:br/>
        <w:t>‫בגין מכתב התראה שלא נענה ובסך הכל העמידה התובעת את תביעתה על סך של ‪.₪ 1,620‬‬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הצדדים‬</w:t>
        <w:br/>
        <w:t>‫תמצית טענות 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.8‬התובעת טוענת כי בעלי הדירות נדרשו לשלם ‪ ₪ 3,100‬בשני שלבים‪ ,‬כאשר בכל שלב נגבה מהם סך של ‪6,100‬‬</w:t>
        <w:br/>
        <w:t>‫‪ .₪‬דרישה זו‪ ,‬לטענתה‪ ,‬נעשתה לאור הערכת עלות השיפוץ ב‪ ₪ 668,211 -‬ובשים לב להנחה כי משרד השיכון‬</w:t>
        <w:br/>
        <w:t>‫יישא ב‪ 52% -‬מעלויות השיפוץ ואילו ‪ 50‬דיירי הבית המשותף (על אף שמסמכים מאוחרים מעלים כי קיימים‬</w:t>
        <w:br/>
        <w:t>‫‪ 16‬מהם בלבד) ב‪ 12%-‬הנותרים (ראה נספח ג' לתצהיר ברוך כהן)‪.‬‬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.6‬התובעת טוענת כי בפועל אכן שילמו ‪ 11‬מבעלי הדירות מייד וכנגד ‪ 6‬אחרים הוגש כתב תביעה בפני המפקח‬</w:t>
        <w:br/>
        <w:t>‫(בדימוס) פנחס לוי‪ ,‬בתיק מס' ‪( 681208‬להלן‪" :‬ההליך הקודם")‪ .‬בסופו של דבר‪ ,‬הושג הסכם עם חלק‬</w:t>
        <w:br/>
        <w:t>‫מהנתבעים וכנגד חלק אחר ניתן פסק דין בהיעדר הגנה‪ .‬הנתבעים שנותרו עד לסיום ההליך חויבו במלוא‬</w:t>
        <w:br/>
        <w:t>‫הסכום‪ .‬מדובר‪ ,‬אם כן‪ ,‬ב‪ 36-‬מבעלי דירות ששילמו או חויבו בסך של ‪ 3,100‬ש"ח‪.‬‬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.60‬מכל מקום‪ ,‬התובעת מאשרת כי בסופו של יום עלות העבודות הסתכמה בסכום נמוך יותר (לשיטתה‪ ,‬על פי‬</w:t>
        <w:br/>
        <w:t>‫תצהיר ברוך כהן‪ ,)₪ 181,611 -‬אולם היקף הגבייה נותר על סך של ‪.₪ 3,100‬‬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.66‬התובעת מדגישה בטיעוניה כי בהליך הקודם נדון עניינם של ‪ 6‬בעלי דירות אשר לא נשאו בחלקם‪ ,‬ובסיומו‬</w:t>
        <w:br/>
        <w:t>‫חייב כב' המפקח את הנתבעים שעוד נותרו לשאת בסכום של ‪ .₪ 3,100‬חיוב זה נקבע על אף שהמפקח לוי‬</w:t>
        <w:br/>
        <w:t>‫מצא כי גובה התשלום היה צריך להיות נמוך יותר‪ ,‬לנוכח עלויות השיפוץ בפועל‪ .‬בהקשר זה מפנה התובעת‬</w:t>
        <w:br/>
        <w:t>‫לדברי המפקח לוי בפסק דינו שם נאמר‪ ,‬בין היתר‪ ,‬כי‪ ..." -‬למותר לציין כי אין רלוונטיות יתרה לעובדה כי‬</w:t>
        <w:br/>
        <w:t>‫עפ"י סה"כ התשלומים ששולמו בפועל לקבלן חלקו של כל דייר היה צריך להיות קטן יותר מהסכום שנדרש‬</w:t>
        <w:br/>
        <w:t>‫ממנו (סך של ‪ 5 )₪ 5505,‬שכן‪ 5‬מאחר ומדובר בתשלום שנקבע מראש‪ 5‬לפני ביצוע העבודות‪ 5‬עפ"י הערכה או‬</w:t>
        <w:br/>
        <w:t>‫ו‪/‬או אומדן‪ 5‬ומאחר שכל הדיירים שילמו את התשלום הנדרש הזה‪ 5‬הרי שאותו דין יש להחיל גם על כל אחד‬</w:t>
        <w:br/>
        <w:t>‫מהנתבעים‪ .‬אם יישאר בידי התובעת סכום כספי עודף עקב האמור לעיל‪ 5‬לא יקרה שום אסון שכן הוא יהיה‬</w:t>
        <w:br/>
        <w:t>‫נועד להחזקתו השוטפת של הרכוש המשותף והוא יבוא במקום גביה מיוחדת שלא יהיה בה צורך‪( "...‬ראה‬</w:t>
        <w:br/>
        <w:t>‫בסעיף ‪ 61‬לפסק 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.61‬התובעת טוענת כי הנתבעת לא נשאה בחלקה ויש לחייבה בסכום שנפסק בהליך הקודם‪ ,‬בתוספת ריבית‬</w:t>
        <w:br/>
        <w:t>‫והצמדה‪ ,‬הוצאות המשפט ושכר טרחת עו"ד‪.‬‬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.63‬התובעת מוסיפה וטוענת כי העבודות לשיפוץ הבית המשותף בוצעו בפועל והושלמו‪ ,‬כי נציגות הבית המשותף‬</w:t>
        <w:br/>
        <w:t>‫מונתה כדין ואף כרתה הסכם עם הקבלן‪ ,‬בלעדיו לא ניתן היה לקבל את ברכת ומימון משרד השיכון לביצוע‬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2‬מתוך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‫השיפוץ‪ .‬כמו כן טוענת התובעת כי הנתבעת מנועה ומושתקת מלהעלות כל טענה כנגד החלטות הנציגות‬</w:t>
        <w:br/>
        <w:t>‫והיותן בלתי פורמאליות ובלתי מחייבות כביכול‪ ,‬וזאת עקב השיהוי בהעלאת הטענה‪ ,‬ומאחר והנציגות ובעלי‬</w:t>
        <w:br/>
        <w:t>‫הדירות פעלו בהסתמך על החלטות אלה‪ .‬כך למשל‪ ,‬שילמו בעלי הדירות לאותה הנציגות וזו אף חתמה על‬</w:t>
        <w:br/>
        <w:t>‫הסכם עם הקבלן והעבירה את כספי הדיירים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.61‬התובעת טוענת עוד כי יש לדחות את טענת הנתבעת לפיה קמה לה זכות קיזוז של חובה לנציגות‪ ,‬מכוח חוב‬</w:t>
        <w:br/>
        <w:t>‫של הקבלן כהן (אליו מיועדים לטענתה כספי בעלי הדירות) אליה‪ .‬לטענת התובעת‪ ,‬לא קמה לנתבעת זכות‬</w:t>
        <w:br/>
        <w:t>‫קיזוז כנטען על 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.62‬אעיר כי טענות התובעת באשר לעשיית עושר ולא במשפט‪ ,‬אשר הועלו בכתב תביעתה‪ ,‬נזנחו בסיכומיה ועל כן‬</w:t>
        <w:br/>
        <w:t>‫לא אדון בהן‪ .‬בשולי הדברים אעיר כי ממילא ספק רב אם עילה זו מצויה בגדרי סמכותו של המפקח על‬</w:t>
        <w:br/>
        <w:t>‫המקרקעין (בתי המשפט נתנו פירוש דווקני לסעיף ‪ 51‬לחוק‪ ,‬הדן בסמכויותיו השיפוטיות של המפקח על‬</w:t>
        <w:br/>
        <w:t>‫רישום מקרקעין‪ ,‬וקבעו כי יש לפרשו בצמצום ‪ -‬ראה‪ :‬ד"נ ‪ 10253‬שמע נ' סדובסקי‪ ,‬פ"ד כח ‪ .530 ,6‬צא ולמד‬</w:t>
        <w:br/>
        <w:t>‫כי עילות אשר לא הוגדרו במפורש בחוק המקרקעין אינן בסמכותו של המפקח)‪.‬‬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.61‬הנתבעת איננה מכחישה את עצם ביצוע השיפוצים ברכוש המשותף‪ ,‬וכן את העובדה כי לא שילמה את חלקה‬</w:t>
        <w:br/>
        <w:t>‫בעלויות השיפוץ‪ .‬הנתבעת חולקת‪ ,‬עם זאת‪ ,‬על גובה התשלום וכן על זהות הגוף לו היא חבה סכום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.65‬כך‪ ,‬טוענת הנתבעת כי חובה עומד על כ‪ 1,100-‬ש"ח בלבד (ראה בעמ' ‪ 1‬לפרוטוקול הדיון מיום ‪,11.66.63‬‬</w:t>
        <w:br/>
        <w:t>‫שורות ‪ ,6-66‬וכן בסעיף ‪ 61‬לסיכומיה) וכי חובה זה הינו כלפי הקבלן כהן ולא כלפי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.68‬מכל מקום‪ ,‬טוענת הנתבעת‪ ,‬יש לקזז סכום זה מהחוב שחב לה אותו קבלן וכנגדו תלויים ועומדים הליכים‬</w:t>
        <w:br/>
        <w:t>‫בהוצאה לפועל‪ .‬הנתבעת טוענת עוד כי הוטל לטובתה עיקול על הכספים המצויים בידי הנציגות‪ ,‬והמיועדים‬</w:t>
        <w:br/>
        <w:t>‫לכהן‪ ,‬ועל כן הנציגות היא שחייבת למעשה לנתבעת וזאת בשל אי ביצוע העיקול‪.‬‬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.66‬הנתבעת מדגישה כי בינה לבין הקבלן כהן התנהלו הליכים משפטיים בבית משפט השלום (ת‪.‬א ‪,)6011201‬‬</w:t>
        <w:br/>
        <w:t>‫זאת עקב טענתה לנזקים שגרם הקבלן כהן לדירתה במהלך עבודות הרחבתה במסגרת פרויקט שיקום‬</w:t>
        <w:br/>
        <w:t>‫שכונות קודם‪ .‬בסופו של אותם הליכים חויב הקבלן כהן לשלם לה סך של ‪( ₪ 11,000‬ראה פסק דינו של כב'‬</w:t>
        <w:br/>
        <w:t>‫השופט אלכסנדר רון מיום ‪ -6.66.01‬נספח א' לתצהיר הנתבעת)‪.‬‬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.10‬מאחר והקבלן כהן חב לה כספים כאמור בפסק הדין‪ ,‬והיות ולטענת הנתבעת חלקה בעלויות השיפוץ מיועד‬</w:t>
        <w:br/>
        <w:t>‫למעשה לקבלן כהן‪ ,‬הרי שלשיטתה היא זכאית לקזז את חובה מחובו לפי פסק הדין‪ ,‬וזאת במסגרת הליכי‬</w:t>
        <w:br/>
        <w:t>‫ההוצאה לפועל‪.‬‬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.16‬הנתבעת מוסיפה וטו ענת בהקשר זה כי חבר הנציגות‪ ,‬מר ברוך כהן‪ ,‬התחייב להעביר אליה את כל הכספים‬</w:t>
        <w:br/>
        <w:t>‫שיגיעו לידיו והמיועדים לקבלן כהן (לתמיכה בטענה זו היא מפנה לחקירתו בלשכת ההוצאה לפועל בתיק ‪03-‬‬</w:t>
        <w:br/>
        <w:t>‫‪ ,11382-01-5‬מיום ‪ -11.3.01‬מוצג ת‪ )662‬וזאת בהתאם לצו העיקול שהוטל בתיק ההוצל"פ‪ ,‬אך בפועל‪ -‬כך‬</w:t>
        <w:br/>
        <w:t>‫היא טוענת‪ ,‬לא העביר לידיה דבר‪.‬‬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3‬מתוך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.11‬הנתבעת טוענת עוד כי לא קיבלה כל דרישה לשאת בחלקה בהוצאות השיפוץ בזמן אמת וכי לראשונה קיבלה‬</w:t>
        <w:br/>
        <w:t>‫דרישה כזו ביום ‪ ,68.3.61‬כ‪ 5-‬שנים לאחר השיפוץ‪ .‬הנתבעת מרחיבה בסיכומיה ומפרטת עובדות המעידות‬</w:t>
        <w:br/>
        <w:t>‫לשיטתה על כך שלקראת הגשת התביעה בהליך הקודם‪ ,‬שילמו בעלי הדירות סך גבוה פי כמה מחלקם הנכון‬</w:t>
        <w:br/>
        <w:t>‫בתשלום (‪ . )₪ 61,000‬נטען עוד כי מחקירת נציג הנציגות‪ ,‬ברוך כהן ‪ ,‬עלה כי לא זו בלבד שבפועל קיבל הקבלן‬</w:t>
        <w:br/>
        <w:t>‫כהן את כל המגיע לו‪ ,‬אלא שהוא אף קיבל את חלקו של הקבלן שם טוב‪.‬‬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.13‬הנתבעת טוענת כי התובעת איננה הנציגות החוקית של הבית המשותף‪ ,‬שכן לא נבחרה כדין‪ .‬לטענת הנתבעת‪,‬‬</w:t>
        <w:br/>
        <w:t>‫לא הוכח שבעלי הדירות הוזמנו לאסיפה הכללית בה נבחרה‪ ,‬ככל שנבחרה‪ ,‬לא הוכח מי הוזמן לאותה‬</w:t>
        <w:br/>
        <w:t>‫אסיפה‪ ,‬והאם נערכה בחירה ומה היו תוצאותיה‪.‬‬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.11‬כך נטענו עוד טענות כנגד תפקודה של הנציגות (שעצם היותה נציגות מוכחשת‪ ,‬כאמור‪ ,‬על ידי הנתבעת)‪ .‬כך‬</w:t>
        <w:br/>
        <w:t>‫למשל נטען כי לא נפתח חשבון בנק של הנציגות‪ ,‬לא הוכנו דו"חות הוצאות והכנסות‪ .‬לטענת הנתבעת עולה‬</w:t>
        <w:br/>
        <w:t>‫תמונה של אי סדרים כספיים‪ ,‬תשלום ביתר לקבלן כהן‪ ,‬ואי החזרת כספים עודפים לבעלי הדירות ששילמו‬</w:t>
        <w:br/>
        <w:t>‫ביתר‪.‬‬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.12‬מטיעוני הצדדים עולה כי למעשה אין ביניהם מחלוקת באשר לשתי סוגיות מרכזיות ‪ :‬האחת‪ 5‬כי השיפוץ‬</w:t>
        <w:br/>
        <w:t>‫לרווחת בעלי הדירות בוצע זה מכבר ברכוש המשותף של הבית המשותף‪ .‬התובעת לא העלתה טענה כנגד‬</w:t>
        <w:br/>
        <w:t>‫השיפוץ עצמו או הצורך בו ולמעשה היא עצמה הסכימה ועודנה מסכימה לנחיצות השיפוץ אשר בוצע בבית‬</w:t>
        <w:br/>
        <w:t>‫המשותף‪ ,‬לרווחת כלל בעלי הדירות ודייריו (יוער כי בעדותה טענה כי ביקשה כי השיפוץ יכלול גם מרכיבים‬</w:t>
        <w:br/>
        <w:t>‫נוספים‪ ,‬ראה בעמ' ‪ 61‬לפרוטוקול מיום ‪ ,11.1.63‬שורה ‪ ,)12‬ומכך ניתן להבין שלא התנגדה לעצם הצורך‬</w:t>
        <w:br/>
        <w:t>‫בשיפוץ‪ .‬השנייה‪ 5‬כי הנתבעת טרם שילמה את חלקה היחסי בעלות השיפוץ‪.‬‬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.11‬בין הצדדים קיימת גם הסכמ ה באשר לעובדה כי הקבלן חויב במסגרת הליך משפטי אשר התקיים בינו לבין‬</w:t>
        <w:br/>
        <w:t>‫הנתבעת‪ ,‬בסך של ‪ ,₪ 11,000‬וכי נכון להיום‪ ,‬ולאחר חקירת יכולת בהוצאה לפועל‪ ,‬הוא משלם לה סך של כ‪-‬‬</w:t>
        <w:br/>
        <w:t>‫‪ ₪ 6,200‬מדי חודש (ראה דברי ב"כ הנתבעת‪ ,‬עו"ד דיסקין‪ ,‬בפרוטוקול הדיון מיום ‪ ,11.66.61‬שורות ‪.)61-62‬‬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.15‬למעשה‪ ,‬טענות הנתבעת הן מסוג של "הודאה והדחה" וככאלו‪ ,‬עובר נטל השכנוע לכתפיה‪ .‬בהקשר זה יפים‬</w:t>
        <w:br/>
        <w:t>‫דבריה של כב' הנשיאה (כתוארה דאז) בייניש בע"א ‪ ,1310201‬עו"ד יוסף לילוף נ' בנק איגוד לישראל בע"מ‪,‬‬</w:t>
        <w:br/>
        <w:t>‫פורסם ב"נבו"‪ ,‬ניתן ביום ‪: )16.1.60‬‬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‫"הכלל הרגיל בהליך אזרחי הוא כי התובע הוא הפותח בהבאת הראיות וכי עליו‬</w:t>
        <w:br/>
        <w:t>‫מוטל נטל השכנוע‪ 5‬וזאת מכוח העיקרון לפיו "המוציא מחברו עליו הראיה"‬</w:t>
        <w:br/>
        <w:t>‫(ראו‪ :‬תקנה ‪(8,1‬א)(‪ )8‬לתקנות סדר הדין האזרחי‪ 5‬התשמ"ד‪ ;8910-‬ע"א ‪21/40‬‬</w:t>
        <w:br/>
        <w:t>‫המגן חברה לביטוח בע"מ נ' שלום גרשון הובלות בע"מ‪ 5‬פסקה ‪ 81‬לפסק‪-‬הדין‬</w:t>
        <w:br/>
        <w:t>‫([פורסם בנבו]‪ ;),.84.5445 5‬יואל זוסמן סדרי הדין האזרחי (מהדורה שביעית‪5‬‬</w:t>
        <w:br/>
        <w:t>‫‪ 5899,‬שלמה לוין עורך) ‪( 011‬להלן‪" :‬זוסמן"); משה קשת‪ 5‬הזכויות הדיוניות‬</w:t>
        <w:br/>
        <w:t>‫וסדר הדין במשפט האזרחי – הלכה ומעשה ‪( 8802-8805‬מהדורה ‪)5442 58,‬‬</w:t>
        <w:br/>
        <w:t>‫(להלן‪ :‬קשת))‪ .‬תקנה ‪ 8,9‬לתקנות סדר הדין האזרחי קובעת חריג לכלל זה‪ 5‬ולפיו‬</w:t>
        <w:br/>
        <w:t>‫יפתח הנתבע בהבאת הראיות מקום בו‪" :‬הודה הנתבע בעובדות שטען להן התובע‬</w:t>
        <w:br/>
        <w:t>‫וטוען כי על פי דין‪ 5‬או מחמת עובדות שטען להן הנתבע‪ 5‬אין התובע זכאי לסעד‬</w:t>
        <w:br/>
        <w:t>‫המבוקש‪ ."...‬העיקרון העומד בבסיס תקנה זו הוא שאם הודה הנתבע בעובדות‬</w:t>
        <w:br/>
        <w:t>‫עמוד ‪ 4‬מתוך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‫המפורטות בכתב התביעה‪ 5‬אך הביא בכתב הגנתו עובדות אחרות שעליו להוכיחן‪5‬‬</w:t>
        <w:br/>
        <w:t>‫יפתח הנתבע בהבאת הראיות‪ 5‬שכן לתובע אין מה להוכיח‪ .‬מבחינה מהותית‬</w:t>
        <w:br/>
        <w:t>‫משמעות הדבר היא העברת נטל השכנוע אל כתפי הנתבע‪ .‬אם בסופו של המשפט‬</w:t>
        <w:br/>
        <w:t>‫יימצא כי כפות המאזניים מעוינות ביחס לטענות הנתבע‪ 5‬יזכה התובע בתביעתו –‬</w:t>
        <w:br/>
        <w:t>‫שכן הנתבע הודה בעובדותיה (ראו‪ :‬רע"א ‪ 1,95/48‬עיזבון המנוח סימן טוב מנשה‬</w:t>
        <w:br/>
        <w:t>‫ז"ל נ' ע‪ .‬אהרונוב קבלנות בניין (‪ )8911‬בע"מ‪ 5‬פ"ד נה(‪;)5448( 89,-890 5891 ),‬‬</w:t>
        <w:br/>
        <w:t>‫ע"א ‪ 88844/45‬חצור נ' דותן‪ 5‬פסקה ‪ 81‬לפסק‪-‬הדין ([פורסם בנבו]‪;)85.5.5440 5‬‬</w:t>
        <w:br/>
        <w:t>‫זוסמן‪ 5‬בעמ' ‪ ;158-154‬דוד בר‪-‬אופיר סדר דין מקוצר בהלכה הפסוקה ‪50,-501‬‬</w:t>
        <w:br/>
        <w:t>‫(מהדורה שמינית‪ ;)5445 5‬קשת‪ 5‬בעמ' ‪"...)8801-8802‬‬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.18‬המחלוקות בין הצדדים נעוצות בארבעת המוקדים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.‬מה גובה חובה של הנתבעת‪ 5‬היינו מהו חלקה היחסי בעלות השיפוץ?‬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.‬האם זכאית התובעת לקיזוז חלקה היחסי בעלות השיפוץ מחוב הקבלן כלפיה?‬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.‬האם קיימת יריבות בין התובעת לנתבעת במובן זה שהתובעת היא אכן הנציגות החוקית המוסמכת‬</w:t>
        <w:br/>
        <w:t>‫לתובע בהליך זה?‬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.‬האם קיימות נסיבות אחרות המצדיקות לדחות את התביעה כנגד הנתבעת כגון אי סדרים בניהול כספי‬</w:t>
        <w:br/>
        <w:t>‫בעלי הדירות ששולמו למימון השיפוץ‪ 5‬אי סדרים בניהול הבית המשותף‪ 5‬שיהוי בהגשת התביעה‪5‬‬</w:t>
        <w:br/>
        <w:t>‫וכיוצב'‪.‬‬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.16‬נדון בשאלות אלו כסדרן‪.‬‬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.‬מה חלקה היחסי של הנתבעת בעלויות השיפוץ?‬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.30‬בבית המשותף נערכו עבודות שיפוץ בעלות כוללת של ‪ ₪ 5295810‬כולל מע"מ (ראה נספח ו' לתצהיר מלמד וכן‬</w:t>
        <w:br/>
        <w:t>‫דבריו בעמ' ‪ 1‬לפרוטוקול מיום ‪ ,11.1.63‬שורות ‪.)61-61‬‬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16 .36‬מתוך ‪ 16‬מדיירי הבית המשותף‪ ,‬קיבלו פטור מלא מתשלום חלקם בעלויות השיפוץ‪ ,‬כך שנותרו ‪ 10‬בעלי‬</w:t>
        <w:br/>
        <w:t>‫דירות שעליהם היה לשאת ביתרה (ראה מספר בעלי הדירות וכן אחוזי הפטור במוצגים ת‪ 58/‬ת‪ 55/‬ת‪ .1/‬אעיר‬</w:t>
        <w:br/>
        <w:t>‫כי במסמכים אלו ישנה שונות מה‪ ,‬שכן בחלקם מצוין כי קיימים ‪ 50‬בעלי דירות ובחלקם ‪ ,16‬כך גם בחלקם‬</w:t>
        <w:br/>
        <w:t>‫כתוב כי הפטור ניתן ל‪ 30-‬בעלי דירות ובחלק אחר כי הוא ניתן ל‪ .16-‬מכל מקום‪ ,‬מהסיכומים עולה כי מוסכם‬</w:t>
        <w:br/>
        <w:t>‫על הצדדים כי קיימות ‪ 16‬דירות‪ -‬וכך אני קובעת‪ .‬לגבי מספר הפטורים‪ ,‬אני מעדיפה לקבל את הכתוב בעניין‬</w:t>
        <w:br/>
        <w:t>‫זה במוצגים ת‪ 12‬ו‪-‬ת‪ , 32‬שכן עליהם חתומים כמאשרים מנהל הפרוייקט‪ ,‬המפקח ההנדסי והממונה המחוזי‬</w:t>
        <w:br/>
        <w:t>‫מטעם משרד השיכון)‪.‬‬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.31‬לפיכך‪ ,‬חלקו של משרד השיכון בעלויות השיפוץ היה ‪ ₪ 283,162‬ואילו חלקם של בעלי הדירות‪ 62,616 -‬ש"ח‪.‬‬</w:t>
        <w:br/>
        <w:t>‫יוצא‪ ,‬אם כן‪ ,‬כי על כל בעל דירה‪ ,‬מתוך ‪ 10‬בעלי הדירות שנשאו בתשלום‪ ,‬היה לשאת בהשתתפות בעלויות‬</w:t>
        <w:br/>
        <w:t>‫השיפוץ בסך ‪.₪ 55044‬‬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5‬מתוך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.33‬דא עקא‪ ,‬כי בפועל אין חולק כי מבעלי הדירות נגבה מראש סך של ‪( ₪ 3,100‬מכל בעל דירה אשר לא קיבל‬</w:t>
        <w:br/>
        <w:t>‫"פטור" כאמור)‪ .‬תשלום זה התבסס‪ ,‬ככל הנראה‪ ,‬על הערכה שהייתה גבוהה מהעלויות שהיו בסופו של דבר‪,‬‬</w:t>
        <w:br/>
        <w:t>‫בפועל‪ .‬בנוסף‪ ,‬תשלום זה חושב גם לפי השתתפות של ‪ 12%‬מהעלויות על ידי בעלי הדירות‪ ,‬וזאת על אף‬</w:t>
        <w:br/>
        <w:t>‫שבסופו של דבר נשאו בעלי הדירות בכ‪ 62%-‬מעלויות השיפוץ בלבד (ראה דרישת התשלום מהדיירים מיום‬</w:t>
        <w:br/>
        <w:t>‫‪ -6.61.02‬נספח ג' לתצהיר ברוך כהן‪ ,‬מטעם התובעת)‪.‬‬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.31‬חלק מבעלי הדירות שילמו את הסכום המבוקש מבעוד מועד ולגבי חלק אחר ניתן פסק דין המורה להם‬</w:t>
        <w:br/>
        <w:t>‫לשאת בסכום זה‪ ,‬וזאת במסגרת ההליך הקודם‪ .‬יוער כי על אף שכב' המפקח לוי מצא בפסק דינו כי הסכום‬</w:t>
        <w:br/>
        <w:t>‫לתשלום נמוך מזה שהתבקש מראש‪ ,‬הוא מצא לנכון לחייב את הנתבעים במלוא הסכום שנגבה מלכתחילה‪,‬‬</w:t>
        <w:br/>
        <w:t>‫בעיקר מן הטעם שהגבייה נעשתה על סמך הערכה או אומדן‪ ,‬וכי ממילא מדובר בכספים השייכים לנציגות‬</w:t>
        <w:br/>
        <w:t>‫ועתידים לשמש לטובת כלל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.32‬יוצא אם כן‪ ,‬כי חלקה של הנתבעת בעלויות השיפוץ בפועל הוא ‪ ₪ 1,100‬בלבד‪ .‬עם זאת‪ ,‬האם נכון לחייב את‬</w:t>
        <w:br/>
        <w:t>‫הנתבעת בתשלום בסך של ‪ ,₪ 3,100‬כפי ששילמו בעלי דירות אחרים?‬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.31‬ככלל‪ ,‬מקובלים עלי בהקשר זה דבריו של כב' המפקח (בדימוס) לוי בפסק דינו בהליך ‪ ,681208‬ואשר צוטטו‬</w:t>
        <w:br/>
        <w:t>‫בסעיף ‪ 66‬לעיל‪ .‬מדובר בסכום שנגבה ככל הנראה על סמך הערכה (אם כי שגויה בעליל)‪ ,‬ובפועל בעלי הדירות‬</w:t>
        <w:br/>
        <w:t>‫אף נשאו או חויבו בדין לשאת בסכום זה‪ .‬לפיכך‪ ,‬היות ובעלי הדירות נשאו בסכום האמור‪ ,‬הדעת נותנת כי‬</w:t>
        <w:br/>
        <w:t>‫יתרת הסכום תשמש לרווחת בעלי הדירות ותיוותר כחלק מכספי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.35‬לאחר שבחנתי את מלוא חומר הראיות שבפני ובכלל זה שמעתי עדויות רבות‪ ,‬הובהרו פרטים שלא היו מצויים‬</w:t>
        <w:br/>
        <w:t>‫בפני כב' המפקח לוי‪ ,‬עת נתן את הכרעתו בהליך הקודם (יובהר כי שם‪ ,‬ניתן פסק הדין על יסוד החומר המצוי‬</w:t>
        <w:br/>
        <w:t>‫בתיק מבלי שנשמעו עדים)‪ .‬מחומר הראיות שהונח בפני‪ ,‬וכן מעדותו של ברוך כהן‪ ,‬מטעם התובעת‪ ,‬עלה כי לא‬</w:t>
        <w:br/>
        <w:t>‫היה מנגנון מסודר ומעקב ראוי אחר הכספים (ראה למשל פרוטוקול מיום ‪ ,11.1.63‬עמ' ‪ 5‬שורות ‪,)5-8‬‬</w:t>
        <w:br/>
        <w:t>‫הכספים ששילמו בעלי הדירות לא הופקדו בחשבון בנק על שם הנציגות כנדרש בדין ‪ ,‬ולא נערכו דו"חות‬</w:t>
        <w:br/>
        <w:t>‫מסודרים של מעקב ‪ .‬לפיכך‪ ,‬ייתכן כי חלק ניכר מהכספים שנגבו ביתר ואשר היו מיועדים לרווחת בעלי‬</w:t>
        <w:br/>
        <w:t>‫הדירות בבית המשותף‪ ,‬הועברו לקבלן כהן בעודף או שנעשה בהם שימוש אחר שטיבו לא הובהר‪ .‬מכל מקום‪,‬‬</w:t>
        <w:br/>
        <w:t>‫נכון למועד מתן עדותו של ברוך כהן‪ ,‬לא נותרו עוד כספים בקופת הנציגות וזאת על אף שלכאורה אמור היה‬</w:t>
        <w:br/>
        <w:t>‫להיוותר סכום נכבד‪ .‬כך גם ציין ברוך כהן בעדותו כי הנציגות עודנה חייבת כספים לקבלן שם טוב (ראה‪ :‬שם‪,‬‬</w:t>
        <w:br/>
        <w:t>‫בעמ' ‪ 8‬שורות ‪.)66-10‬‬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.38‬במצב דברים זה‪ ,‬לא מצאתי כי קיימת הצדקה לגבות מהנתבעת סכום גבוה יותר מזה שהתברר כי שימש‬</w:t>
        <w:br/>
        <w:t>‫לשיפוץ בפועל‪ ,‬והיווה את חלקה של הנתבעת בעלויות‪.‬‬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.36‬לפיכך‪ 5‬אני קובעת כי חלקה של הנתבעת בעלויות השיפוץ הוא ‪ 5₪ 55044‬נכון למועד גביית הכספים‪-‬‬</w:t>
        <w:br/>
        <w:t>‫‪( 8.85.4,‬נספח ג' לתצהיר ברוך כהן)‪.‬‬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6‬מתוך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‫ב‪ .‬האם זכאית התובעת לקיזוז חלקה היחסי בעלות השיפוץ?‬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.10‬טענת הקיזוז עלתה כטענה מרכזית בכתב ההגנה (ראה סעיף ‪ 11‬לכתב ההגנה‪" " -‬מאחר והקבלן דוד כהן חייב‬</w:t>
        <w:br/>
        <w:t>‫לנתבעת סכום העולה בהרבה על חלקה במימון העבודות‪ ,‬יכולה הנתבעת לקזז את החוב ולכן אינה חייבת‬</w:t>
        <w:br/>
        <w:t>‫דבר"‪ ,‬וכן בסעיפים ‪ 11‬ו‪ 32 -‬שם) ובדיונים שהתקיימו בפני (ראה‪ :‬פרוטוקול הדיון מיום ‪ ,11.66.61‬עמ' ‪1‬‬</w:t>
        <w:br/>
        <w:t>‫שורות ‪ ,61-63‬פרוטוקול הדיון מיום ‪ ,18.6.63‬עמ' ‪ 6‬שורה ‪ ,16‬עמ' ‪ 1‬שורות ‪ .)11-12‬גם בתצהירה הצהירה‬</w:t>
        <w:br/>
        <w:t>‫הנתבעת מפורשות כי ‪ " :‬בכל מקרה אם התביעה בתיק זה תדחה‪ ,‬אבקש לקזז סך של ‪ ₪ 1,110‬מיתרת החוב‬</w:t>
        <w:br/>
        <w:t>‫של מר דוד כהן" (ראה בסעיף ‪ 31‬לתצהירה)‪ .‬בסיכומיה‪ ,‬עם זאת‪ ,‬ירדה קרנה של טענת הקיזוז‪ ,‬והנתבעת‬</w:t>
        <w:br/>
        <w:t>‫העלתה אותה בשולי הדברים (ראה בסעיפים ‪ 11‬ו‪ ,31-‬כמו כן ראה האמור בסיפא לסעיף ‪.)11‬‬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.16‬כאמור‪ ,‬טענת הנתבעת היא כי הקבלן כהן חב לה כספים מכוח פסק דין שניתן כנגדו ועל כן‪ ,‬היא זכאית‪ ,‬בדרך‬</w:t>
        <w:br/>
        <w:t>‫זו או אחרת‪ ,‬לקזז את חובה באשר לעלות השיפוצים מחובו של הקבלן כהן כלפיה‪ .‬טענה זו של הנתבעת‬</w:t>
        <w:br/>
        <w:t>‫נסמכת‪ ,‬ככל הנראה‪ ,‬על ההנחה כי הכספים שגובה הנציגות מיועדים לקבלן כהן וזה ממילא‪ ,‬חב לה כספים‪.‬‬</w:t>
        <w:br/>
        <w:t>‫בסיס נוסף לטענת הנתבעת היא כי בהליך שהתקיים בהוצאה לפועל ניתנו‪ ,‬לטענתה‪ ,‬צווי עיקול‪ ,‬מכוחם היא‬</w:t>
        <w:br/>
        <w:t>‫זכאית לקזז את הכספים המצויים בידי הנציגות או בידי ברוך כהן‪ ,‬לטובתה (ראה בסעיף ‪ 31‬לסיכומיה)‪.‬‬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.11‬טענת הנתבעת לקבלת צווי עיקול לא גובתה‪ ,‬ולא הוגשו מטעמה צווי העיקול שנטען כי ניתנו‪ .‬מעבר לכך‪ ,‬בא‬</w:t>
        <w:br/>
        <w:t>‫כוחה הבהיר בדיון שנערך בפני כי ההחלטה בהוצאה לפועל לפיה חויבה הנציגות בחוב הפסוק של הקבלן כהן‬</w:t>
        <w:br/>
        <w:t>‫בוטלה בהסכמה בערעור‪ ,‬וכי הנתבעת לא הגישה בקשה חדשה עד עתה (ראה‪ :‬פרוטוקול מיום ‪,11.66.61‬‬</w:t>
        <w:br/>
        <w:t>‫שורות ‪ .)62-68‬לפיכך‪ ,‬אין לי אלא לדחות טענה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.13‬אעיר כי מחומר הראיות ומהעדויות שנשמעו בפני מצאתי כי הנתבעת גם לא ביססה את ההנחה שכספי‬</w:t>
        <w:br/>
        <w:t>‫הנציגות מיועדים לקבלן כהן‪ .‬ראשית‪ ,‬ככל הנראה‪ ,‬הקבלן שם טוב טרם קיבל את מלוא הכספים להם הוא‬</w:t>
        <w:br/>
        <w:t>‫זכאי מידי הנציגות (ראה עמ' ‪ 8‬לפרוטוקול מיום ‪ ,11.1.63‬שורות ‪ ,65-10‬מוצג ת‪ .)612‬שנית‪ ,‬ברוך כהן בעדותו‬</w:t>
        <w:br/>
        <w:t>‫הבהיר כי את הכספים שנגבים בהתאם לפסק הדין של המפקח לוי (תיק ‪ )681208‬הוא מעביר לעו"ד דהן‪,‬‬</w:t>
        <w:br/>
        <w:t>‫ולאחר מכן לקבלן שם טוב (ראה שם‪ ,‬עמ' ‪ 6‬שורות ‪.)3-1‬‬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.11‬מכל מקום‪ ,‬אף אם שם טוב קיבל בינתיים את מלוא הסכום שחבה לו הנציגות (שכן יש לציין כי שם טוב לא‬</w:t>
        <w:br/>
        <w:t>‫זומן למתן עדות וכי מוצג ת‪ 612‬הנו מיום ‪ ,60.5.66‬כך שלא מן הנמנע כי חלו תמורות בזמן שחלף)‪ ,‬או אם דהן‬</w:t>
        <w:br/>
        <w:t>‫קיבל סכום גבוה מזה שאמור היה לקבל‪ ,‬אין בכך בכדי לסייע לנתבעת‪ ,‬שכן אין מקומה של טענת הקיזוז‬</w:t>
        <w:br/>
        <w:t>‫בהליך שלפני‪.‬‬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.12‬חובתו של בעל דירה לשאת בתשלומי אחזקת וניהול הרכוש המשותף‪ ,‬הינה חובה עצמאית שמקורה בסעיף ‪28‬‬</w:t>
        <w:br/>
        <w:t>‫לחוק‪ .‬מדובר בחובתו של בעל דירה לשלם את חלקו בהוצאות אחזקת וניהול הרכוש המשותף לנציגות‪ .‬חובה‬</w:t>
        <w:br/>
        <w:t>‫זו איננה מותנית בתשלום חוב של ספק זה או אחר‪ ,‬המספק שירותים לנציגות‪ -‬לא כלפי הנציגות ובוודאי שלא‬</w:t>
        <w:br/>
        <w:t>‫כלפיו כבעל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7‬מתוך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.11‬באשר לטענת הקיזוז הרי שמקורה היא בהוראות הדין המהותי‪ ,‬והדין המהותי אינו מעניק לה זכות קיזוז (י‪.‬‬</w:t>
        <w:br/>
        <w:t>‫זוסמן סדרי הדין האזרחי (מהדורה שביעית) עמ' ‪ 311‬וכן ע"א ‪ 1360261‬גרינשפון נ' שכטר פ"ד מ"ט (‪.)813 )6‬‬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.15‬חוק המקרקעין התשכ"ט‪( 6616 -‬להלן‪" :‬החוק") הינו הדין המהותי החל על התביעה והוא אינו מתיר קיזוז‬</w:t>
        <w:br/>
        <w:t>‫ביחס להליכים דנן‪ .‬במסגרת החוק התיר המחוקק קיזוז באופן מפורש במקרים מסוימים‪ ,‬למשל‪ ,‬בסעיפים‬</w:t>
        <w:br/>
        <w:t>‫‪ 11‬ו‪ 31 -‬בפרק ה' לחוק‪ ,‬העוסקים ביחסי שיתוף‪ .‬סעיף ‪ 21‬לחוק קובע במפורש כי כל הוראות פרק ה' לחוק לא‬</w:t>
        <w:br/>
        <w:t>‫יחולו על הרכוש המשותף בבית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.18‬הנתבעת גם לא טענה כי זכות הקיזוז נובעת לה מהוראות התקנון (מוסכם או מצוי)‪ ,‬אלא כביכול מזכות‬</w:t>
        <w:br/>
        <w:t>‫מהותית בדין‪.‬‬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.16‬יוצא‪ ,‬אם כן‪ ,‬כי הדין המהותי והוראות תקנון הבית אינן מאפשרים לנתבעת‪ ,‬ממילא‪ ,‬טענת קיזוז‪.‬‬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.‬האם התובעת היא אכן המוסמכת להגיש תביעה זו?‬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.20‬לתצהירו של ברוך כהן צורף פרוטוקול אסיפת דיירים מיום ‪( 18.2.60‬נספח א' לתצהירו)‪ .‬בהתאם לאמור‬</w:t>
        <w:br/>
        <w:t>‫במסמך זה נערכה אסיפת כללית‪ ,‬במהלכה התקיימה הצבעה והוחלט לבחור נציגים לכל אחת מהכניסות‪.‬‬</w:t>
        <w:br/>
        <w:t>‫בנוסף הוחלט כי‪ " -‬ברוך כהן [כניסה ב'] וחיים סעדון [כניסה א'] יהיו ראשי הוועד של כל הבלוק"‪ .‬על גבי‬</w:t>
        <w:br/>
        <w:t>‫המסמך מופיעות חתימות נוספות ובלתי מזוהות‪ ,‬ככל הנראה של חברי נציגות נוספים שנבחרו כנציגי‬</w:t>
        <w:br/>
        <w:t>‫הכניסות השונות‪.‬‬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.26‬הגם שמדובר באסיפת דיירים המאוחרת למועד השיפוץ וגביית הכספים‪ ,‬הרי שהיא זו המוסמכת להגיש‬</w:t>
        <w:br/>
        <w:t>‫תביעה זו‪ ,‬ועל כן באה בנעלי הנציגות שהייתה בזמן השיפוץ (ככל שהייתה נציגות אחרת)‪.‬‬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.21‬בכל הנוגע למר ברוך כהן‪ ,‬אשר נטען כי הוא נציג התובעת‪ ,‬הרי שמהראיות בתיק עולה כי הוא אף פעל כנציגות‬</w:t>
        <w:br/>
        <w:t>‫בזמן אמת‪ ,‬היינו במהלך ביצוע השיפוץ בשנת ‪ .1002‬מר ברוך כהן חתם בשם הנציגות על הסכמים מול הקבלן‬</w:t>
        <w:br/>
        <w:t>‫כהן‪ ,‬כבר ביולי ‪( 1002‬ראה נספח ג‪ 6‬לתצהירו)‪ .‬אין ספק כי בהסתמך על הסכם זה בוצעו עבודות השיפוץ ואף‬</w:t>
        <w:br/>
        <w:t>‫שילמו בעלי הדירות את חלקם בעלויות‪ .‬כמו כן‪ ,‬מעדותו של מר ברוך כהן עולה כי הוא אכן פעל לטובת קידום‬</w:t>
        <w:br/>
        <w:t>‫השיפוץ‪ ,‬גבה מבעלי הדירות את הכספים והעבירם לידי הקבלן (ראה‪ :‬פרוטוקול מיום ‪ ,11.1.63‬עמ' ‪ ,5‬שורות‬</w:t>
        <w:br/>
        <w:t>‫‪ .)31-33 ,61‬יתרה מכך‪ ,‬מלמד בעדותו הבהיר כי נפגש מספר פעמים עם מר ברוך כהן‪ ,‬שהיה היחיד שהכיר‬</w:t>
        <w:br/>
        <w:t>‫כנציג הנציגות (ראה בפרוטוקול מיום ‪ ,11.1.63‬בעמ' ‪ 3‬שורות ‪ .)6-1‬גם ממסמכי התיק (למשל‪ -‬ת‪ ,12‬ת‪ )22‬עולה‬</w:t>
        <w:br/>
        <w:t>‫כי בפועל פעל ברוך כהן כנציגות‪ ,‬חתם על נספח להסכם בשם הנציגות‪ ,‬והוא היה הגורם אשר היה מכותב‬</w:t>
        <w:br/>
        <w:t>‫במכתבי משרד השיכון כנציגות הבית המשותף‪ ,‬בכל הקשור לביצוע השיפוץ‪.‬‬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.23‬מעדותו של ברוך כהן‪ ,‬שהייתה מהימנה עלי‪ ,‬עלה גם כי במשך השנים היו כמה אספות כלליות וכי באופן‬</w:t>
        <w:br/>
        <w:t>‫פרטני לגבי השיפוץ ניתנו הודעות לבעלי הדירות באשר לכינוס האסיפה (ראה בעמ' ‪ ,6‬שורות ‪.)6-60‬‬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.21‬מסקנתי היא‪ ,‬כי אף אם יתכן שבהליך בחירת הנציגות לא דקדקו בעלי הדירות בכל דרישות הדין‪ ,‬הרי‬</w:t>
        <w:br/>
        <w:t>‫שמדובר בנציגות שפעלה בברכת בעלי הדירות וכי רוב בעלי הדירות אף נתנו לה את ברכתה והעבירו לידיה את‬</w:t>
        <w:br/>
        <w:t>‫הכספים לצורך ביצוע השיפוץ‪ .‬העובדה כי רוב בעלי הדירות אכן שילמו את חלקם לנציגות‪ ,‬באמצעות ברוך‬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8‬מתוך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‫כהן‪ ,‬מעידה על אשרור בדיעבד של היותו של ברוך כהן הנציגות המוסמכת‪ .‬עדותה של טטיאנה כצמן‪ ,‬מטעם‬</w:t>
        <w:br/>
        <w:t>‫הנתבעת‪ ,‬לא העלתה ולא הורידה ואף מצהירה זו הודתה כי שילמה לברוך כהן את חלקה בעלויות השיפוץ‬</w:t>
        <w:br/>
        <w:t>‫כיוון שהבינה כי הוא נציג הנציגות (ראה‪ :‬פרוטוקול דיון מיום ‪ ,11.1.63‬עמ' ‪ ,60‬שורות ‪.)31-31‬‬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.22‬הנתבעת לא העלתה כל טענה באשר לקיומה של נציגות חלופית כלפיה היא ממלאת חובותיה ולה היא מוכנה‬</w:t>
        <w:br/>
        <w:t>‫לשלם את חלקה בהוצאות השיפוץ‪ .‬בשים לב לכך שהחוק איננו מכיר מצב של "היעדר נציגות"‪ ,‬הרי שבהיעדר‬</w:t>
        <w:br/>
        <w:t>‫כל טענה לנציגות חלופית מטעם הנתבעת וכאשר מנגד הראתה התובעת כי בפועל פעלה כנציגות וכי בעלי‬</w:t>
        <w:br/>
        <w:t>‫הדירות שיתפו עמה פעולה ואף הציגה פרוטוקול בעלי דירות המסמיך אותה ככזו‪ -‬יש לראות בה כנציגות‬</w:t>
        <w:br/>
        <w:t>‫כדין‪.‬‬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.21‬אעיר עוד כי הנתבעת בחרה שלא להביא כעדים את בעלי הדירות שנבחרו כנציגי כניסה החתומים על‬</w:t>
        <w:br/>
        <w:t>‫הפרוטוקול מיום ‪ , 18.2.60‬בניסיון לערער את אמינות קיומה של האסיפה ולשפוך אור על נסיבות זימונה‪ .‬אי‬</w:t>
        <w:br/>
        <w:t>‫הבאת עדויות אלו‪ ,‬פועלת לרעתה (ראה‪ :‬ע"א ‪ 218258‬שרון נ' לוי‪ ,‬פ"ד לה (‪ ,)6680( 531 )6‬בעמ' ‪ ,510‬ע"א‬</w:t>
        <w:br/>
        <w:t>‫‪ 132286‬אנקונה נ' גוטמן תק‪-‬על ‪ ;)6660( 502 )3(60‬ע"א ‪ 15266‬קבלו נ' שמעון פ"ד מט (‪ ;)6662( 120 )6‬יעקב‬</w:t>
        <w:br/>
        <w:t>‫קדמי על הראיות ‪ -‬הדין בראי הפסיקה (מהדורה משולבת ומעודכנת‪ ,‬תשס"ד)‪ ,‬עמ' ‪.)6120‬‬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.25‬לפיכך‪ ,‬מצאתי כי התובעת היא הנציגות וככזו היא רשאית להגיש תביעה זו כנגד הנתבעת‪ ,‬כבעלת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.‬האם קיימות נסיבות אחרות המצדיקות לדחות את התביעה כנגד הנתבעת כגון אי סדרים בניהול כספי‬</w:t>
        <w:br/>
        <w:t>‫בעלי הדירות ששולמו למימון השיפוץ‪ 5‬אי סדרים בניהול הבית המשותף וכיוצב'‪ 5‬שיהוי בהגשת‬</w:t>
        <w:br/>
        <w:t>‫התביעה‪ 5‬וכיוצב'?‬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.28‬בחנתי את טענותיה של הנתבעת גם בהקשרים אלו‪ ,‬אולם לא מצאתי כי יש בהן בכדי להוביל לדחיית‬</w:t>
        <w:br/>
        <w:t>‫התביעה‪ .‬מחומר הראיות ומהעדים שהעידו בפני‪ ,‬במיוחד מעדותו של ברוך כהן‪ ,‬אכן עולה התמונה לפיה‪,‬‬</w:t>
        <w:br/>
        <w:t>‫לכאורה‪ ,‬ניהול כספי בעלי הדירות לא נעשה באופן מדוקדק‪ .‬כך למשל‪ ,‬היעדרם של רישומים ודו"חות כנדרש‬</w:t>
        <w:br/>
        <w:t>‫בדין‪ ,‬כמו גם אי הפקדת הכספים בחשבון בנק ייעודי לשם 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.26‬יחד עם זאת‪ ,‬לא מצאתי כי יש בכך בכדי לדחות את התביעה‪ ,‬וזאת בשים לב בעיקר לעובדה כי בפועל השיפוץ‬</w:t>
        <w:br/>
        <w:t>‫בוצע לשביעות רצון משרד השיכון ולרווחת בעלי הדירות‪ ,‬וכי מרבית בעלי הדירות אף נשאו בתשלום הנדרש‪.‬‬</w:t>
        <w:br/>
        <w:t>‫ככל שהנתבעת עומדת על טענותיה כנגד הנציגות היא יכולה כמובן לנקוט בהליך המתאים לשם כך (וזאת‬</w:t>
        <w:br/>
        <w:t>‫מבלי להביע עמדה באשר לסיכויה בו)‪.‬‬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.10‬הואיל והשיפוץ נכלל בגדר "החזקה תקינה" לפי סעיף ‪ 28‬לחוק‪ ,‬הרי שחובתו של בעל דירה לשאת בהוצאות‬</w:t>
        <w:br/>
        <w:t>‫הכרוכות בו היא חובה עצמאית‪ .‬במקרה הנדון מדובר בשיפוץ ברכוש המשותף שנועד לרווחת בעלי הדירות‪.‬‬</w:t>
        <w:br/>
        <w:t>‫לא מדובר בשיפוץ יוקרתי כלל וכלל‪ ,‬כפי שעולה ממכלול החומר בפני‪ .‬כאמור‪ ,‬הנתבעת עצמה גם לא הכחישה‬</w:t>
        <w:br/>
        <w:t>‫את הצורך שהיה קיים בביצוע שיפוץ בבית המשותף (ההפך הוא הנכון)‪.‬‬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.16‬בעל דירה אינו יכול לעשות דין לעצמו ולסרב לשאת בתשלום וזאת אף אם לטענתו הנציגות לא מילאה את‬</w:t>
        <w:br/>
        <w:t>‫חובותיה כדין (ר' רע"א ‪ 161285‬ד"ר ג‪ .‬שלום נ‪ .‬נציגות הבית המשותף רחוב בן יהודה ‪ 1‬ירושלים (פורסם‬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9‬מתוך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‫בנבו)‪ ,‬ע"א (ת"א) ‪ 101256‬וייזר ואח' נ' נציגות הבית המשותף‪ ,‬פ"מ התשמ"ד א' ‪ 168‬וכן בע"א (ת"א) ‪3121201‬‬</w:t>
        <w:br/>
        <w:t>‫אור הילה נכסים והשקעות בע"מ נגד בית ש‪.‬א‪.‬פ אמד חב' לניהול בע"מ ואח' (טרם פורסם) [פורסם בנבו])‪.‬‬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.11‬באשר לטענת השיהוי הרי שנכון כי מכתב הדרישה הרשמי נשלח לנתבעת רק בחודש מרץ ‪ ,1061‬היינו כמעט ‪5‬‬</w:t>
        <w:br/>
        <w:t>‫שנים לאחר התחלת הליכי השיפוץ‪ .‬דא עקא‪ ,‬כי מחומר הראיות עולה כי הכספים נאספו מכל בעלי הדירות‬</w:t>
        <w:br/>
        <w:t>‫כבר בשנת ‪ ,1002‬וזאת גם על דרך של מתן הודעות לבעלי הדירות בבית המשותף (ראה‪ :‬נספח ג' לתצהיר ברוך‬</w:t>
        <w:br/>
        <w:t>‫כהן)‪ .‬הנתבעת הודתה במפורש בעדותה שידעה על איסוף הכספים למטרה זו (ראה‪ :‬עמ' ‪ 63‬שורות ‪.)13-11‬‬</w:t>
        <w:br/>
        <w:t>‫בנסיבות אלו ברי כי הנתבעת הייתה מודעת לעצם גביית התשלומים ולכך שלא נשאה בחלקה‪ .‬טענת הנתבעת‬</w:t>
        <w:br/>
        <w:t>‫כי לא נדרשו ממנה כספים שכן היה ידוע לכל בעלי הדירות כי הקבלן נושא בחובות כספיים כלפיה‪ ,‬יתכן‬</w:t>
        <w:br/>
        <w:t>‫ונכונה היא‪ ,‬אולם כאשר גמלה בליבה של הנציגות ההחלטה לדרוש מהנתבעת את חובה‪ ,‬הרי שהיא רשאית‬</w:t>
        <w:br/>
        <w:t>‫לעשות כן‪ ,‬ואין בחלוף הזמן בכדי לפטור את הנתבעת מתשלום חובותיה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.13‬עם זאת נכון כי התובעת מצדה‪ ,‬לא נתנה כל הסבר לשאלה מדוע לא התבקשה הנתבעת‪ ,‬באופן פרטני‪ ,‬לשלם‬</w:t>
        <w:br/>
        <w:t>‫קודם ליום ‪ .68.3.61‬כך גם לא הסבירה מדוע לא הוגשה התביעה בהליך הקודם גם כנגד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.11‬בנסיבות אלו מצאתי כי לשיהוי בפניית התובעת נכון ליתן משמעות בכל הנוגע להוספת מרכיב הריבית‬</w:t>
        <w:br/>
        <w:t>‫וההצמדה‪ .‬לפיכך‪ ,‬חובה של הנתבעת יישא ריבית והצמדה מיום הפניה אליה בלבד‪ ,‬היינו‪ -‬מיום ‪.68.3.61‬‬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‫הערה לפני סיום‬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.12‬התובעת צירפה לסיכומיה ראיות נוספות‪ ,‬מבלי לבקש‪ ,‬וממילא מבלי לקבל‪ ,‬רשות לעשות כן‪ .‬לפיכך‪,‬‬</w:t>
        <w:br/>
        <w:t>‫התעלמתי בפסק דין זה מראיות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.11‬היות ובהליך דנן מדובר בטענות מסוג של הודאה והדחה‪ 5‬מוטל נטל השכנוע על כתפי הנתבעת‪ .‬הנתבעת לא‬</w:t>
        <w:br/>
        <w:t>‫צלחה להרים נטל זה‪ .‬אעיר כי אף אם היה הנטל מוטל על התובעת‪ 5‬הוא הורם די צרכו‪ .‬לפיכך‪ -‬מצאתי לקבל‬</w:t>
        <w:br/>
        <w:t>‫את התביעה בחלקה‪.‬‬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.15‬הנתבעת תישא בתשלום חובה לנציגות בסך ‪ .₪ 55044‬לסכום זה יתווספו ריבית והצמדה כדין החל מיום‬</w:t>
        <w:br/>
        <w:t>‫‪ 81.1.85‬ועד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.18‬כמו כן תישא הנתבעת בהוצאות המשפט בסך ‪ ₪ 200( ₪ 85500‬אגרת משפט וכן ‪ ₪ ,44‬הוצאות העדים)‪.‬‬</w:t>
        <w:br/>
        <w:t>‫בנוסף‪ 5‬תישא הנתבעת בהוצאות שכר טרחת עו"ד בסך ‪ .₪ 85,44‬סכומים אלו ישולמו בתוך ‪ 14‬יום‪ 5‬ולאחר‬</w:t>
        <w:br/>
        <w:t>‫מכן יישאו ריבית והצמדה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,‬א' אלול תשע"ג‪ 5 ,‬אוגוסט ‪ ,1063‬בהיעדר הצדדים‪.‬‬</w:t>
        <w:br/>
        <w:t>‫המזכירות תשלח לצדדים בדואר רשום‪ +‬אישור מסירה‪.‬‬</w:t>
        <w:br/>
        <w:t>‫יעל ענתבי‪ -‬שרון‬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11‬מתוך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1/162/2012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