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5/180/2012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2013-06-30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נתן החכם ‪ 6‬תל אביב‬               ‫התובעת‪:‬‬</w:t>
        <w:br/>
        <w:t>‫ע"י ב"כ עוה"ד יעקב אברמוביץ‬</w:t>
        <w:br/>
        <w:t>‫מרחוב ז'בוטינסקי ‪ 7‬רמת גן‬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‫אברום ארליך‬                ‫הנתבע‪:‬‬</w:t>
        <w:br/>
        <w:t>‫ע"י ב"כ עוה"ד ענת נוי פרי (אלקיים)‬</w:t>
        <w:br/>
        <w:t>‫מרחוב בן צבי ‪ ,11‬בית תנועת המושבים‪ ,‬באר שבע‬</w:t>
        <w:br/>
        <w:t>‫פסק דין‬</w:t>
        <w:br/>
        <w:t>‫התובעת הינה נציגות הבית ברחוב נתן החכם ‪ 6‬תל אביב הבנוי על חלקה ‪ 66‬בגוש ‪( 7172‬להלן‪:‬‬</w:t>
        <w:br/>
        <w:t>‫"הבית")‪ .‬הנתבע הינו בעלים של דירה בבית בקומת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טרם נרשם כבית משותף בפנקס הבתים המשותפים‪ .‬הבעלות בבית רשומה על שם חברת‬</w:t>
        <w:br/>
        <w:t>‫לסינג ‪ 6‬בע"מ‪ .‬לטובת בעלי הדירות רשומות חכירות על זכויות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 ביצע עבודות שלא כדין ברכוש המשותף ובכלל האמור פרץ פתח מדירתו‬</w:t>
        <w:br/>
        <w:t>‫לגג המשותף‪ ,‬הניח חפצים אישיים בגג‪ ,‬לרבות מכשירים חשמליים‪ ,‬תוך פגיעה באיטום וסכנה‬</w:t>
        <w:br/>
        <w:t>‫בטיחותית‪ ,‬החליף את דלת היציאה לגג מחדר המדרגות ללא מתן מפתח למרבית הדיירים‪ ,‬העביר‬</w:t>
        <w:br/>
        <w:t>‫צינורות בקירות הגג המשותף באופן שנגרמו נזקי רטיבות‪ ,‬הניח מנוף על הגג וערמות של רעפים‪.‬‬</w:t>
        <w:br/>
        <w:t>‫התובעת ביקשה סעדים להחזרת מצב הרכוש המשותף לקדמותו לאור העבודות האמורות שבוצעו‬</w:t>
        <w:br/>
        <w:t>‫ברכוש המשותף‪.‬‬</w:t>
        <w:br/>
        <w:t>‫הנתבע הכחיש את חוקיותה של הנציגות התובעת וטען כי המדובר בתובענה המתבססת על דיני‬</w:t>
        <w:br/>
        <w:t>‫החברות ומשכך נעדר המפקח סמכות לדון בה‪ .‬עוד טען הנתבע כי הגג הינו "מרפסת" הצמודה‬</w:t>
        <w:br/>
        <w:t>‫לדירתו‪ ,‬כי כל השימושים המבוצעים על ידו הינם על פי הזכויות המיוחדות והרחבות שהוקנו לו‬</w:t>
        <w:br/>
        <w:t>‫בבית‪ ,‬כי שבירת הקיר והתקנת הדלת בוצעו באישור עיריית תל אביב לפני למעלה מ‪ 81 -‬שנה‬</w:t>
        <w:br/>
        <w:t>‫ומשכך הטענה גם התיישנה‪ ,‬כי גם בעלי דירות אחרים עושים שימוש ברכוש משותף להצבת חפצים‬</w:t>
        <w:br/>
        <w:t>‫אישיים‪ ,‬כי המכשירים החשמליים המוצבים אינם גורמים לכל סיכון וממילא מותקנים גם מתקנים‬</w:t>
        <w:br/>
        <w:t>‫חשמליים של אחרים (אנטנות ודודי שמש)‪ ,‬כי מפתח לדלת הכניסה לגג חולק לבעלי הדירות‪,‬‬</w:t>
        <w:br/>
        <w:t>‫לרבות חברות הנציגות‪ ,‬ומכל מקום החלפת הדלת נעשתה על פי זכותו של הנתבע לאור היות הגג‬</w:t>
        <w:br/>
        <w:t>‫מרפסת לדירתו ולאור מצבה הפיזי של הדלת הישנה‪ .‬בנוסף נטען כי לא הותקנו צינורות מים על ידי‬</w:t>
        <w:br/>
        <w:t>‫הנתבע ואין כל נזילות שנגרמו בעטיו אלא דווקא בגלל התנהלות בעלי דירות אחרים‪ ,‬המנוף הותקן‬</w:t>
        <w:br/>
        <w:t>‫לצורך ארעי של העלאת ציוד בניה לגג הפרטי של הנתבע וכך גם הרעפים שהונחו על הגג‪ .‬הנתבע‬</w:t>
        <w:br/>
        <w:t>‫הוסיף וטען כי בעלי הדירות מאיימים עליו ומטרידים אותו ואף ננקטו כנגדם הליכים משפטיים‬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11.17.18‬הורתי לצדדים לסכם בטענה המקדמית בדבר העדר סמכות המפקח בשל‬</w:t>
        <w:br/>
        <w:t>‫החלת הוראות דיני החברות על הסכסוך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18.12.18‬דחיתי את טענת העדר הסמכות האמורה ונקבעה פרוצדורה לשמיעת‬</w:t>
        <w:br/>
        <w:t>‫ראיות‪.‬‬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 הוגשה ביום ‪ 81.11.18‬בקשה למתן צו מניעה זמני במעמד צד אחד כנגד הנתבע בשל‬</w:t>
        <w:br/>
        <w:t>‫עבודות שביצע ברכוש המשותף‪ ,‬לרבות‪ ,‬התקנת דק על הגג‪.‬‬</w:t>
        <w:br/>
        <w:t>‫ביום ‪ ,11.11.18‬לאחר דיון בבקשה‪ ,‬הותרתי את צו המניעה מיום ‪ 81.11.18‬על כנו‪.‬‬</w:t>
        <w:br/>
        <w:t>‫דיון‬</w:t>
        <w:br/>
        <w:t>‫טענותיו המקדמיות של הנתבע בנוגע להחלתן של הוראות דיני החברות על התובענה דנן כבר נדחו‬</w:t>
        <w:br/>
        <w:t>‫בהחלטתי המפורטת מיום ‪ 11.17.18‬ואין עוד צורך לשוב אליהן‪.‬‬</w:t>
        <w:br/>
        <w:t>‫לנתבע עוד טענה מקדמית והיא בנוגע למעמדה של הנציגות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נציגות הבית היא הנציגות החוקית‪.‬‬</w:t>
        <w:br/>
        <w:t>‫הוצג בפני פרוטוקול אסיפה הכללית מיום ‪ ,16.18.18‬שלא נסתר‪ ,‬במסגרתה נבחרו גב' חוה סלע‬</w:t>
        <w:br/>
        <w:t>‫וגב' ורדה גורמן כחברות הנציגות (נספח ב' לתצהיר סלע)‪.‬‬</w:t>
        <w:br/>
        <w:t>‫חוק המקרקעין‪ ,‬תשכ"ט – ‪( 1666‬להלן‪" :‬החוק") קובע‪ ,‬למעשה‪ ,‬קיומה של נציגות לבית בכל עת‪.‬‬</w:t>
        <w:br/>
        <w:t>‫כך‪ ,‬בנוגע לבתים שאינם רשומים כבתים רשומים‪ ,‬עוד לפני מינויה של הנציגות הראשונה מוסמך‬</w:t>
        <w:br/>
        <w:t>‫המפקח למנות נציגות זמנית (סעיף ‪77‬ד לחוק)‪ .‬לפיכך‪ ,‬מי שטוען כי נציגות מכהנת היא איננה‬</w:t>
        <w:br/>
        <w:t>‫הנציגות החוקית צריך להוכיח קיומה של נציגות אחרת הפועלת לניהולו התקין של הרכוש‬</w:t>
        <w:br/>
        <w:t>‫המשותף (תשלום חשבונות‪ ,‬ניקיון וכיוצ"ב) ואשר כלפיה מקיימים בעלי הדירות את חובותיהם‬</w:t>
        <w:br/>
        <w:t>‫(למשל תשלום מיסי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כלל לא נטען על ידי הנתבע כי קיימת נציגות כזו‪ .‬גם לא הובאה כל עדות של מי מבעלי‬</w:t>
        <w:br/>
        <w:t>‫הדירות האחרים בבית אשר אינו מכיר בחוקיותה של הנציגות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,‬גם הנתבע מכיר בנציגות התובעת כנציגות החוקית – לה הוא משלם את מיסי הנציגות‬</w:t>
        <w:br/>
        <w:t>‫(עמוד ‪ 11‬שורה ‪ )86‬ואליה הוא פונה בדרישות בכתב שהוא ממען לנציגות (נספחים א‪ 1‬ו‪ -‬א‪8‬‬</w:t>
        <w:br/>
        <w:t>‫לתצהיר הנתבע) ובפניות אחרות (עמוד ‪ 16‬שורות ‪.)81-87‬‬</w:t>
        <w:br/>
        <w:t>‫עתה ניתן לבחון הטענות לגופם של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הראשונה והיסודית הנדרשת לבירור הינה בדבר הזכויות הקנייניות בגג הבית נושא‬</w:t>
        <w:br/>
        <w:t>‫המחלוקת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כבר בסיומם של דברים ואומר כי הוכח בפניי שהגג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,‬שטר החכירה (נספח ‪ )8A‬והתנאים המיוחדים לשטר החכירה (נספח ‪ ,)1A‬מהם נגזרות‬</w:t>
        <w:br/>
        <w:t>‫זכויות הנתבע בדירתו‪ ,‬אינם מלמדים על "הצמדת" הגג לדירתו ‪ -‬המוחכר מוגדר בסעיף ‪ 1‬לתנאים‬</w:t>
        <w:br/>
        <w:t>‫המיוחדים כ"דירה בקומת הגג בת ‪ 8‬חדרים‪ ,‬הון‪ ,‬מטבח‪ ,‬חדר אמבטיה‪ ,‬בית שמוש ומרפסת‬</w:t>
        <w:br/>
        <w:t>‫המסומנת במפה שצורפה לשטר החכירה ‪ 666/61‬מיום ‪ ,16.1.61‬שנרשם בשעתו על הדירה הנ"ל‬</w:t>
        <w:br/>
        <w:t>‫לט ובת גב' רנה יפה"‪ .‬המפה האמורה לא צורפה על ידי הנתבע לתצהירו ודי בכך כדי לשלול את‬</w:t>
        <w:br/>
        <w:t>‫טענתו כי הגג דנן הינו אותה מרפסת המצוינת בשטר החכירה‪.‬‬</w:t>
        <w:br/>
        <w:t>‫בהקשר זה אעיר כי מעדות הנתבע עולה כי המרפסת האמורה אינה יכולה כלל להיות הגג נושא‬</w:t>
        <w:br/>
        <w:t>‫ההליך דנן ‪ -‬על פי גרסתו של הנתבע היציאה יחידה אל הגג הינה דרך דלת שהתקין לפני כ‪ 81 -‬שנה‬</w:t>
        <w:br/>
        <w:t>‫מדירתו אל חדר הכביסה (עמוד ‪ 16‬שורות ‪ 11-11‬ועמוד ‪ 17‬שורה ‪ .)6‬משכך‪ ,‬ברי כי במועד עריכת‬</w:t>
        <w:br/>
        <w:t>‫שטר החכירה הנ"ל (בשנת ‪ )1662‬ובודאי שבמועד עריכת שטר החכירה המקורי (בשנת ‪ )1661‬לא‬</w:t>
        <w:br/>
        <w:t>‫היתה כל גישה ישירה מדירת הנתבע לגג דנן‪ .‬הכיצד יכול גג כזה להחשב כ"מרפסת" לדירה?‬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,‬מתנאי החכירה עולה במפורש כי גג הבית הינו רכוש משותף ‪" -‬החוכר גם יהנה באופן חלקי‪,‬‬</w:t>
        <w:br/>
        <w:t>‫ביחד עם כל יתר המחזיקים מפעם לפעם בנכס באופן חוקי‪ ,‬בכל חלקי הנכס המיועדים לשמוש‬</w:t>
        <w:br/>
        <w:t>‫משותף כגון בחדר המדרגות הגג‪ ,‬חדר הכביסה וכדומה" (סעיף ‪ 1‬סיפא לתנאים המיוחדים לשטר‬</w:t>
        <w:br/>
        <w:t>‫החכירה)‪ .‬ויוער‪ ,‬אם הגג וכל הבנוי עליו אינו חלק מן הבית כגרסת הנתבע (עמוד ‪ 17‬שורות ‪)86-11‬‬</w:t>
        <w:br/>
        <w:t>‫כיצד זה במסגרת הסכם החכירה לדירתו צויין במפורש הגג כרכוש משותף?!‬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,‬הנתבע עצמו מודה כי כיום כל שבידו להוכיח הן זכויות יחסיות בגג (עמוד ‪ 11‬שורה ‪)11‬‬</w:t>
        <w:br/>
        <w:t>‫ובהתאם הוא גם נוהג בפועל לשיטתו (עמוד ‪ 17‬שורות ‪ 12-16‬ו‪ .)81-81 -‬כך הוא גם רכש את‬</w:t>
        <w:br/>
        <w:t>‫הזכויות בדירה‪ ,‬כאשר הוא יודע שישנה מחלוקת לגבי הגג ואין בידו מסמכים בהקשר זה (עמוד ‪11‬‬</w:t>
        <w:br/>
        <w:t>‫שורות ‪ .)1-1‬כל טענותיו של הנתבע בהקשר זה מתבססות על "השערות"‪" ,‬חיפושים" ו"מסמכים‬</w:t>
        <w:br/>
        <w:t>‫חסרים"‪ .‬אולם‪ ,‬אין באלו כדי ליצור זכויות קנייניות יש מאין‪.‬‬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,‬יש לזכור כי בהתאם להוראות סעיף ‪77‬א לחוק "רכוש משותף" כולל גם "גגות"‪ .‬סעיף ‪66‬‬</w:t>
        <w:br/>
        <w:t>‫לחוק אינו חל על הבית דנן (ר' סעיף ‪77‬ב לחוק)‪ .‬משכך‪ ,‬ובהעדר הוראה מפורשת בשטרי החכירה‪,‬‬</w:t>
        <w:br/>
        <w:t>‫הרי שגם על פי הוראות החוק הגג מהווה רכוש משותף‪.‬‬</w:t>
        <w:br/>
        <w:t>‫חמישית‪ ,‬גם המומחה מטעמו של הנתבע‪ ,‬ברכה מאיר‪ ,‬סבור כי הגג הינו רכוש משותף עת הוא‬</w:t>
        <w:br/>
        <w:t>‫קובע כי את עלויות איטום הרצפה יש להשיב לנתבע שכן "הוצאה זו אינה באחריותו האישית"‬</w:t>
        <w:br/>
        <w:t>‫(סעיף ‪ 6.8.1‬לחוות הדעת)‪ .‬אם איטום הגג באחריות בעלי הדירות ואינו באחריות אישית של‬</w:t>
        <w:br/>
        <w:t>‫הנתבע‪ ,‬ברי כי הוא אינו בא בגדר 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‪77‬א לחוק הרי שגם "הקירות החיצוניים" בבית דנן מהווים "רכוש משותף"‪.‬‬</w:t>
        <w:br/>
        <w:t>‫גם שטר החכירה מחזק קביעה זו שעה שנאסר על פיו ביצוע‪ ,‬ללא הסכמת הבעלים‪ ,‬של כל תוספות‬</w:t>
        <w:br/>
        <w:t>‫או שינויים קונסטרוקטיביים וכל דבר "הנראה מבחוץ" (סעיף ‪ 7‬תנאים מיוחדים לשטר חכירה)‪.‬‬</w:t>
        <w:br/>
        <w:t>‫אין בידי גם לקבל את טענת הנתבע כאילו יש בידו זכויות שימוש מיוחדות בשטח הגג מכח שטר‬</w:t>
        <w:br/>
        <w:t>‫החכירה (עמוד ‪ 17‬שורות ‪ .)16-17‬ראשית‪ ,‬הוראות הדין מחילות על הבית את הוראות פרק ו'‪1‬‬</w:t>
        <w:br/>
        <w:t>‫לחוק אשר קובע כי הבית יתנהל את התקנון המצוי (סעיף ‪77‬ג לחוק)‪ .‬שנית‪ ,‬אין בשטר החכירה‬</w:t>
        <w:br/>
        <w:t>‫להעניק כל זכות שימוש מיוחדת בגג‪ ,‬שהרי‪ ,‬כאמור‪ ,‬גם על פי שטר זה כמצוטט לעיל המדובר‬</w:t>
        <w:br/>
        <w:t>‫ברכוש "לשמוש משותף"‪ .‬שלישית‪ ,‬הגישה לגג מדירת הנתבע נוצרה‪ ,‬גם לשיטתו‪ ,‬עשרות שנים‬</w:t>
        <w:br/>
        <w:t>‫לאחר רישום שטרי החכירה‪.‬‬</w:t>
        <w:br/>
        <w:t>‫לפני סיום בחינת הזכויות הקנייניות אבהיר גם כי חדר הכביסה על הגג הינו בגדר רכוש משותף כפי‬</w:t>
        <w:br/>
        <w:t>‫שעולה במפורש משטר החכירה (ר' סעיפים ‪ 1‬ו‪ 11 -‬לתנאים מיוחדים לשטר חכירה)‪ .‬כך גם עולה‬</w:t>
        <w:br/>
        <w:t>‫מעדותו של הנתבע (עמוד ‪ 16‬שורת ‪.)86-86‬‬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‫עתה אם כן עלינו לבחון האם פעולות הבינוי והשימוש השונות שביצע הנתבע בגג מותרות בדין‪.‬‬</w:t>
        <w:br/>
        <w:t>‫לאסיפה הכללית בבית ישנה סמכות להחליט על השימוש שיעשה ברכוש המשותף (ראה‪ :‬ע"א‬</w:t>
        <w:br/>
        <w:t>‫‪ 61/21‬שלמה קדמי ואח' נ' קווין יערי ואח' פ"ד מ(‪.)781 )1‬‬</w:t>
        <w:br/>
        <w:t>‫בהעדר החלטה מסוימת שכזו של האסיפה הכללית רשאי כל בעל דירה להשתמש ברכוש המשותף‬</w:t>
        <w:br/>
        <w:t>‫בהתקיים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(מגורים‪ ,‬מסחרי‪ ,‬משרדים וכד')‪.‬‬</w:t>
        <w:br/>
        <w:t>‫תנאי הזמן משמעם הדרישות והאילוצים שהמציאות מכתיבה‪.‬‬</w:t>
        <w:br/>
        <w:t>‫התנאי השני‪ ,‬כי השימוש אותו מבצע בעל דירה ברכוש המשותף אינו מונע שימוש דומה מאחרים‬</w:t>
        <w:br/>
        <w:t>‫(ר' ע"א ‪ 616/71‬וינטרס נ' זמורה‪ ,‬כ"ח ‪ 1‬עמ' ‪ 616‬וכן המ' ‪ 161/21‬בודנוף נ' נציגות הבית‬</w:t>
        <w:br/>
        <w:t>‫המשותף‪ ,‬פ"ד לה(‪.)877 )1‬‬</w:t>
        <w:br/>
        <w:t>‫למען נוחות הדיון נתייחס בנפרד לכל אחת מפעולות הנתבע המפורטות בכתב התביעה‪.‬‬</w:t>
        <w:br/>
        <w:t>‫פתיחת דלת‬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,‬הקירות החיצוניים של דירת הנתבע‪ ,‬לרבות הקיר שבין דירתו לחדר הכביסה‪ ,‬הינם‬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8‬לתקנון המצוי קובע כי "בעל דירה אינו רשאי לעשות בדירתו שינויים או תיקונים הפוגעים‬</w:t>
        <w:br/>
        <w:t>‫ברכוש המשותף או מסכנים או עשויים לסכן את קיומו או משנים או עשויים לשנות את ערכו‪ ,‬אלא‬</w:t>
        <w:br/>
        <w:t>‫אם קיבל תחילה הסכמת האסיפה הכללית של בעלי הדירות‪ .‬לענין זה‪" ,‬פגיעה ברכוש המשותף" –‬</w:t>
        <w:br/>
        <w:t>‫לרבות פגיעה בחזותו 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כי פתיחת פתח בקיר משותף מהווה פגיעה (ר' ע"א ‪ 166/71‬יצחק לוי ואח' נ' רבקה‬</w:t>
        <w:br/>
        <w:t>‫סמואל ואח' פ"ד כט (‪ )16 )8‬ולפיכך‪ ,‬פתיחת דלת בקיר לצורך יצירת גישה ישירה לחדר הכביסה‬</w:t>
        <w:br/>
        <w:t>‫וממנו לגג הבית‪ ,‬הינה פגיעה ברכוש המשותף אשר דורשת את הסכמת האסיפה הכללית של בעלי‬</w:t>
        <w:br/>
        <w:t>‫הדירות בבית‪ .‬בפרט אמורים הדברים כאשר יש בפתיחת הדלת האמורה כדי לנכס את חדר הכביסה‬</w:t>
        <w:br/>
        <w:t>‫והגג לדירת הנתבע‪ .‬ויודגש‪ ,‬אין מחלוקת כי דלת זו לא היתה קיימת במקור בעת הקמת הבית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השכנוע הנדרש במשפט האזרחי הוא על פי מאזן ההסתברויות (הגרסה ה"מסתברת יותר")‬</w:t>
        <w:br/>
        <w:t>‫ובנוגע לטענה בדבר קיומה של הסכמה כאמור הרי שהוא מוטל על שכמו של הנתבע בבחינת הכלל‬</w:t>
        <w:br/>
        <w:t>‫הידוע "המוציא מחברו עליו הראיה" (י‪ .‬קדמי על הראיות הפן האזרחי – קובץ הרצאות (תש"ן)‬</w:t>
        <w:br/>
        <w:t>‫בעמ' ‪.)111‬‬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אין מחלוקת כי הדלת האמורה הותקנה לפני כ‪ 81 -‬שנה‪ .‬כך עולה מעדות הנתבע‬</w:t>
        <w:br/>
        <w:t>‫(עמוד ‪ 11‬שורות ‪ )11-18‬וכך גם עולה מעדות הגב' סלע (עמוד ‪ 2‬שורות ‪ 87-86‬ועמוד ‪ 11‬שורה ‪.)8‬‬</w:t>
        <w:br/>
        <w:t>‫דא עקא‪ ,‬אין די באי התנגדות של בעלי הדירות‪ ,‬אף אם היא נמשכת לאורך שנים‪ ,‬כדי ללמוד ממנה‬</w:t>
        <w:br/>
        <w:t>‫על הסמכה מכללא‪ .‬ההלכה קובעת כי "על מנת להסיק ויתור מהתנהגות או ראיה אחרת‪ ,‬חייבת‬</w:t>
        <w:br/>
        <w:t>‫ההתנהגות להיות ברורה וחד משמעית ולהעיד על גמירות דעת‪ ,‬ידיעה והסכמה מלאה של הצד‬</w:t>
        <w:br/>
        <w:t>‫המוותר" (ע"א ‪ 7122/67‬עיזבון משה שמיר ז"ל נ' יעל דולב שמיר (פורסם בתקדין))‪ .‬דא עקא‪ ,‬לא‬</w:t>
        <w:br/>
        <w:t>‫עלה בידי הנתבע לעמוד בנטל האמור‪.‬‬</w:t>
        <w:br/>
        <w:t>‫גרסתו של הנתבע בהקשר זה היא כי "יש הסכמה של העירייה מנהלית לא באו להרוס‪ .‬הסכמה של‬</w:t>
        <w:br/>
        <w:t>‫השכנים זה הכול היה בשיחות השלמנו עם זה עברנו את זה המשכנו לעוד דברים שאני השתתפתי‬</w:t>
        <w:br/>
        <w:t>‫ונתתי כסף והכול היה מבוסס על הסכמות שעברו‪ .‬היה שיתוף פעולה מביאים את הישן לבנות‬</w:t>
        <w:br/>
        <w:t>‫משהו רטרו אקטיבית" (עמוד ‪ 81‬שורות ‪.)11-16‬‬</w:t>
        <w:br/>
        <w:t>‫אין בידי הנתבע כל ראיה לקיומה של הסכמה כלשהי של בעלי הדירות לפתיחת הפתח או להוכחת‬</w:t>
        <w:br/>
        <w:t>‫גרסתו כאמור לעיל‪.‬‬</w:t>
        <w:br/>
        <w:t>‫ראשית‪ ,‬אין כל היתר בניה לפתיחת הפתח (עמוד ‪ 11‬שורה ‪ )11‬ואין כל ראיה לקיומו של הליך‬</w:t>
        <w:br/>
        <w:t>‫תכנוני ממנו ניתן ללמוד על ידיעה אקטיבית של בעלי הדירות בעת פתיחת הפתח וממנה על הסכמה‬</w:t>
        <w:br/>
        <w:t>‫מכללא‪.‬‬</w:t>
        <w:br/>
        <w:t>‫בהקשר זה לא הובאה כל עדות של נציג מעיריית תל אביב לתמיכה בטענות הנתבע‪ .‬גם לא הוצג כל‬</w:t>
        <w:br/>
        <w:t>‫מסמך רשמי או כל ראיה אחרת בהקשר זה‪ ,‬על אף שלטענת הנתבע בידיו ראיות ממשיות להוכיח‬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גרסתו (עמוד ‪ 11‬שורות ‪ .)11-18‬על פי ההלכות המוזכרות להלן הרי שניתן להסיק מסקנות‬</w:t>
        <w:br/>
        <w:t>‫ראייתיות כנגד הנתבע בנסיבות אלו‪ .‬גם חוות דעת המומחה מטעמו לא מתייחסת כלל לסוגיה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,‬אף אם העירייה גנזה התלונות כנגד הנתבע המבוססות על דיני התכנון והבניה‪ ,‬אין בכך כדי‬</w:t>
        <w:br/>
        <w:t>‫לייצר זכויות קנייניות ‪ -‬כשם שקיומו של היתר בניה אין בו די בכדי לבסס זכויות קנייניות‪ ,‬כך אין‬</w:t>
        <w:br/>
        <w:t>‫בהעדרו של היתר לשלול זכויות קנייניות וכך אין באי אכיפת דיני התכנון לבסס זכויות שכאלו‪.‬‬</w:t>
        <w:br/>
        <w:t>‫שנית‪ ,‬למעשה גם הנתבע מודה כי הסכמת בעלי הדירות ניתנה לו‪ ,‬לכל היותר‪" ,‬בשיחות"‪ .‬דא עקא‪,‬‬</w:t>
        <w:br/>
        <w:t>‫לא עלה בידו להוכיח קיומן של שיחות אלו – לא הובא לעדות כל בעל דירה אשר "הסכים"‬</w:t>
        <w:br/>
        <w:t>‫בשיחות לפתיחת הדלת‪ .‬גם מחקירתה הנגדית של הגב' סלע לא עלה דבר בנוגע לשיחות כאמור או‬</w:t>
        <w:br/>
        <w:t>‫מתן הסכמות‪ .‬מגרסת הנתבע עולה בבירור גם כי "ההסכמה" לא נתקבלה במסגרת אסיפה כללית‬</w:t>
        <w:br/>
        <w:t>‫של בעלי הדירות‪ ,‬הרי אין גם כל פרוטוקול בהקשר זה‪ .‬ויודגש‪ ,‬אף שאין הכרח בקיומו של מסמך‬</w:t>
        <w:br/>
        <w:t>‫בכתב‪ ,‬הרי שבכדי להוכיח הסכמות בעל פה אין די בטענת הנתבע בדבר קיומן של הסכמות‪ ,‬עליו‬</w:t>
        <w:br/>
        <w:t>‫להמציא ראיה נוספת אשר יש בה לחזק את גרסתו העובדתית‪ ,‬וזו לא הומצאה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לגרסתו של הנתבע מאחורי תביעה זו עומדים רק ‪ 1‬בעלי דירות‬</w:t>
        <w:br/>
        <w:t>‫בבית בעוד כל האחרים הסכימו לפעולותיו ואף מברכים עליהן (ר' סעיף ‪ 7‬לתצהירו)‪ .‬דא עקא‪ ,‬גם‬</w:t>
        <w:br/>
        <w:t>‫בהקשר זה‪ ,‬לא הובא לעדות ולו בעל דירה אחד נוסף התומך בגרסת הנתבע‪ .‬גם הגב' הרלינג‪,‬‬</w:t>
        <w:br/>
        <w:t>‫התומכת לשיטתו בפעולותיו בגג‪ ,‬לא הובאה לעדות‪ ,‬ללא כל הסבר מניח את הדעת (ר' סעיף ‪81‬‬</w:t>
        <w:br/>
        <w:t>‫לתצהירו)‪ ,‬במיוחד כאשר הגב' סלע בעדותה איננה מאשרת את הדברים המיוחסים לגב' הרלינג‬</w:t>
        <w:br/>
        <w:t>‫(עמוד ‪ 2‬שורות ‪.)18-11‬‬</w:t>
        <w:br/>
        <w:t>‫שלישית‪ ,‬למעט טענה כללית בדבר מתן כסף והשתתפות בהוצאות‪ ,‬אין כל פירוט מצד הנתבע‬</w:t>
        <w:br/>
        <w:t>‫לטענה האמורה – לא ברור אילו כספים ניתנו‪ ,‬אילו שיפוצים בוצעו ואילו הסכמות היו‪ .‬לטענה אין‬</w:t>
        <w:br/>
        <w:t>‫כל זכר בתצהיר העדות הראשית מטעמו‪ .‬מאידך‪ ,‬מעדותה של הגב' סלע‪ ,‬שלא נסתרה בכל ראיה‪,‬‬</w:t>
        <w:br/>
        <w:t>‫עולה כי בפועל לא היה כל תשלום או תמורה מצידו של הנתבע (עמוד ‪ 18‬שורות ‪ 18-11‬וכן בעמוד‬</w:t>
        <w:br/>
        <w:t>‫‪ 11‬שורות ‪.)88-81‬‬</w:t>
        <w:br/>
        <w:t>‫רביעית‪ ,‬אין גם ממש בטענה כי התובענה בהקשר זה התיישנה ‪ -‬הסגת גבול הינה מסוג "עוולה‬</w:t>
        <w:br/>
        <w:t>‫מתמשכת"‪ .‬כך‪ ,‬בכל יום בו המחזיק שלא כדין בנכס‪ ,‬ממשיך בחזקתו‪ ,‬קמה לבעלים עילת תביעה‬</w:t>
        <w:br/>
        <w:t>‫נוספת‪ ,‬המתחדשת מדי יום‪ .‬הסגת גבול יוצרת עוולה הנמשכת והולכת וזו "מולידה עילת תובענה‬</w:t>
        <w:br/>
        <w:t>‫חדשה מדי יום ביומו כל עוד נמשך מצב הענינים הפוגע‪( "...‬ר' ע‪.‬א‪ 16/71 .‬חב' ישראל אוסטרליה‬</w:t>
        <w:br/>
        <w:t>‫בע"מ ואח' נ' מושב בני דרור בע"מ‪ ,‬פד"י כ"ז (‪ 886 )1‬בעמ' ‪ 882‬והפסיקה המצוטטת שם)‪.‬‬</w:t>
        <w:br/>
        <w:t>‫בספרות המשפטית נאמר כי "הדין רואה עקרונית "מעשה או מחדל כ'נמשכים' וכמולידים עילות‬</w:t>
        <w:br/>
        <w:t>‫תובענה מעת לעת‪ ,‬באותם מקרים בהם נתון הדבר בכוחו של העושה (או החדל) להפסיק מעשהו או‬</w:t>
        <w:br/>
        <w:t>‫מחדלו ובדרך זו שלא עוד לעשות עוולה או לגרום נזק ובלבד שאותה 'המשכיות' אינה נסמכת‬</w:t>
        <w:br/>
        <w:t>‫לאחור אל מעשה חד פעמי" (טדסקי‪ ,‬אנגלרד‪ ,‬ברק וחשין‪ :‬דיני הנזיקין‪ ,‬תורת הנזיקין הכללית‪,‬‬</w:t>
        <w:br/>
        <w:t>‫מהד' שניה תשל"ז‪ ,‬בעמ' ‪ 781‬ה"ש ‪.)7‬‬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מעדותו של הנתבע עצמו עולה כי בעלי הדירות התנגדו לאורך‬</w:t>
        <w:br/>
        <w:t>‫השנים לפתיחת הדלת על ידי הגשת תלונות לעירייה (סעיף ‪ 86‬לתצהירו)‪ .‬כך גם עולה מעדותה של‬</w:t>
        <w:br/>
        <w:t>‫הגב' סלע – "הוא פרץ לגג בלי אישור מאף אחד" (עמוד ‪ 2‬שורה ‪ )82‬ובהמשך "הוא לא ביקש‬</w:t>
        <w:br/>
        <w:t>‫לעשות איזה שהוא שיפוץ" (עמוד ‪ 18‬שורה ‪.)86‬‬</w:t>
        <w:br/>
        <w:t>‫שישית‪ ,‬על פי גרסתו של הנתבע‪ ,‬מטרתה של הדלת איננה לצורך גישה לחדר הכביסה אלא לשם‬</w:t>
        <w:br/>
        <w:t>‫יצירת יציאה ישירה אל הגג (עמוד ‪ 81‬שורות ‪ .)6-11‬דא עקא‪ ,‬אין כל ראיה בדבר זכותו של הנתבע‬</w:t>
        <w:br/>
        <w:t>‫בגג‪ ,‬המהווה רכוש משותף כאמור לעיל‪ ,‬או זכויות שימוש יחודיות בגג כפי שיפורט להלן או‬</w:t>
        <w:br/>
        <w:t>‫הסכמה של בעלי הדירות לכך‪.‬‬</w:t>
        <w:br/>
        <w:t>‫שביעית‪ ,‬קיומה של דלת לתוך חדר הכביסה (עמוד ‪ 16‬שורה ‪ )11‬גורם‪ ,‬למעשה‪ ,‬לאיחודו בפועל של‬</w:t>
        <w:br/>
        <w:t>‫חדר הכביסה לדירת הנתבע תוך מניעת אפשרות לשימוש סביר בחדר זה גם על ידי בעלי הדירות‬</w:t>
        <w:br/>
        <w:t>‫האחרים בבית‪ ,‬שוב ללא קבלת הסכמת בעלי הדירות כדין‪.‬‬</w:t>
        <w:br/>
        <w:t>‫לאור כל האמור לעיל אני קובע כי לא הוכחה קבלת הסכמה של האסיפה הכללית או בעלי הדירות‬</w:t>
        <w:br/>
        <w:t>‫לפתיחת הדלת שבין דירת הנתבע לחדר הכביסה ולפיכך יש מקום ליתן צו המורה על סגירתה‪.‬‬</w:t>
        <w:br/>
        <w:t>‫הצבת מתקנים בחדר כביסה‬</w:t>
        <w:br/>
        <w:t>‫כאמור לעיל חדר הכביסה הינו רכוש משותף‪.‬‬</w:t>
        <w:br/>
        <w:t>‫פעולות הנתבע בפתיחת פתח יציאה ישירה מדירתו לחדר הכביסה גרמו ל"ניכוס" של חדר כביסה‬</w:t>
        <w:br/>
        <w:t>‫זה לדירת הנתבע‪ .‬שעה שמצרפים לפעולה פיזית זו גם את המתקנים אשר הוצבו על ידי הנתבע‬</w:t>
        <w:br/>
        <w:t>‫בחדר הכביסה בו ‪ -‬קנסטרוקצית ברזל להעמדת מכשירי חשמל בגובה (עמוד ‪ 16‬שורה ‪ ,)82‬מכונת‬</w:t>
        <w:br/>
        <w:t>‫כביסה ומייבש (עמוד ‪ 16‬שורה ‪ )8‬כיור וארון שירות‪ ,‬הרי שיש בהצבת המתקנים האמורים משום‬</w:t>
        <w:br/>
        <w:t>‫תפיסת חזקה יחודית של הנתבע בחדר הכביסה‪ .‬במיוחד כאשר לשיטתו חדר הכביסה מחובר לצנרת‬</w:t>
        <w:br/>
        <w:t>‫המים והחשמל הפרטית של דירתו (עמוד ‪ 16‬שורות ‪.)1-1‬‬</w:t>
        <w:br/>
        <w:t>‫אולם‪ ,‬כאשר אנו בוחנים את השימושים האמורים והפעולות שבוצעו במבחן תנאי המקום והזמן‬</w:t>
        <w:br/>
        <w:t>‫הרי שעלינו להבחין בין הפעולות השונות שבוצעו בחדר הכביסה‪.‬‬</w:t>
        <w:br/>
        <w:t>‫כאמור לעיל‪ ,‬חדר הכביסה הינו רכוש משותף שהשימוש בו הוגדר על פי תנאי שטר החכירה‪ .‬גם‬</w:t>
        <w:br/>
        <w:t>‫הגב' סלע מכירה בקביעה בדבר השימוש המותר בחדר הכביסה – "אני מודעת לזה שבשטח הגג יש‬</w:t>
        <w:br/>
        <w:t>‫אזור שמיועד לכביסה" (עמוד ‪ 11‬שורה ‪ 11‬וכן ראה גם בעמוד ‪ 18‬שורות ‪ .)18-11‬משכך‪ ,‬הצבתם‬</w:t>
        <w:br/>
        <w:t>‫של מכונת כביסה‪ ,‬מייבש ואף כיור וארון שירות יכולים להיחשב בגדר שימוש סביר ברכוש‬</w:t>
        <w:br/>
        <w:t>‫המשותף‪ ,‬בודאי במבחן תנאי המקום והזמן ‪ -‬אין עושים היום כביסה כפי שעשו בשנות החמישים‬</w:t>
        <w:br/>
        <w:t>‫של המאה הקודמת‪ .‬אולם‪ ,‬קביעה כאמור אפשרית רק כל עוד מכשירים אלו משרתים את כל בעלי‬</w:t>
        <w:br/>
        <w:t>‫הדירות החפצים לעשות בהם שימוש בהם ‪ -‬גודלו של חדר הכביסה אינו מאפשר התקנת מכונת‬</w:t>
        <w:br/>
        <w:t>‫כביסה ומייבש לכל אחת מדירות הבית‪ .‬מן התמונות שצורפו עולה כי למעשה ישנו מקום למערכת‬</w:t>
        <w:br/>
        <w:t>‫אחת של מכשירים חשמליים‪ ,‬לכל היותר‪ .‬משכך‪ ,‬כל מתקן המונח במקום ואשר נועד לשמש 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אחד יש בו כדי למנוע שימוש סביר דומה מבעלי דירות אחרים דבר שאינו ממלא אחר‬</w:t>
        <w:br/>
        <w:t>‫התנאים הנדרשים להיות השימוש בגדר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,‬נכון יהיה לקבוע כי אין להורות לנתבע לסלק את הכיור ומכשירי החשמל מחדר הכביסה‪.‬‬</w:t>
        <w:br/>
        <w:t>‫אולם‪ ,‬כל בעל דירה שיחפוץ בכך יהיה רשאי לעשות שימוש במתקנים האמורים ללא כל צורך במתן‬</w:t>
        <w:br/>
        <w:t>‫רשות של הנתבע או מי מטעמו‪ .‬לא יאפשר הנתבע שימוש כאמור לבעלי הדירות הרי שיהיה עליו‬</w:t>
        <w:br/>
        <w:t>‫לסלק את המכשירים החשמליים שהתקין בחדר הכביסה‪.‬‬</w:t>
        <w:br/>
        <w:t>‫הדברים שונים לגבי קונסטרוקציית הברזל‪ .‬המדובר בבנייה פיזית‪ ,‬שינוי ברכוש המשותף‪ ,‬המחייבת‬</w:t>
        <w:br/>
        <w:t>‫קבלת הסכמה של בעלי הדירות‪ .‬דא עקא‪ ,‬הסכמה שכזו לא נטען כלל כי נתבקשה וממילא גם לא‬</w:t>
        <w:br/>
        <w:t>‫ניתנה לנתבע‪ .‬כך עולה גם מעדותה של הגב' סלע (עמוד ‪ 18‬שורה ‪.)86‬‬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התקבל היתר בניה לבניית קונסטרוקצית הברזל (עמוד ‪ 16‬שורה ‪ )6‬וניתן בעניינה גם צו הריסה‬</w:t>
        <w:br/>
        <w:t>‫(עמוד ‪ 16‬שורה ‪.)88‬‬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הרי שאין המדובר בשימוש סביר ברכוש המשותף אלא בפגיעה ברכוש המשותף שלא‬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יש מקום לחייב את הנתבע לסלק את קונסטרוקצית הברזל (הגלריה) מחדר הכביסה‬</w:t>
        <w:br/>
        <w:t>‫ולהחזיר את מצב חדר הכביסה לקדמותו‪ ,‬לרבות‪ ,‬תיקון כל הנזקים לרכוש המשותף עקב התקנת‬</w:t>
        <w:br/>
        <w:t>‫קונסטרוקציתה ברזל כאמור‪.‬‬</w:t>
        <w:br/>
        <w:t>‫הנחת ציוד אישי על הגג והתקנת דק‬</w:t>
        <w:br/>
        <w:t>‫הנתבע מודה כי הציוד אשר הונח על הגג שייך לו – "החפצים שהיו על הגג‪ ,‬ספה שולחן היו‬</w:t>
        <w:br/>
        <w:t>‫חפצים שלי" (עמוד ‪ 17‬שורה ‪.)11‬‬</w:t>
        <w:br/>
        <w:t>‫כאמור לעיל‪ ,‬הגג הינו רכוש משותף והנחת ציוד כאמור על הגג באופן קבוע‪ ,‬ללא הסכמת בעלי‬</w:t>
        <w:br/>
        <w:t>‫הדירות (שלא נתבקשה וממילא לא ניתנה)‪ ,‬יש בה משום תפיסת חזקה ייחודית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,‬מן התמונות ניכר כי אין המדובר בציוד אשר ניתן להוציאו לגג המשותף בעת שימוש‬</w:t>
        <w:br/>
        <w:t>‫והחזרתו פנימה לתוך הדירה לאחר גמר השימוש‪ ,‬ודאי כאשר הגישה לגג מדירת הנתבע הינה דרך‬</w:t>
        <w:br/>
        <w:t>‫חדר הכביסה או מדלת מחדר המדרגות המשותף‪ .‬מדובר בציוד אשר נותר‪ ,‬למעשה‪ ,‬באופן קבוע‬</w:t>
        <w:br/>
        <w:t>‫בגג‪ ,‬כמעין מרפסת לדירת הנתבע‪ .‬בנסיבות אלו אין המדובר בשימוש סביר ברכוש המשותף‪ ,‬בפרט‬</w:t>
        <w:br/>
        <w:t>‫כאשר הנתבע גם פרץ פתח יציאה ישירה מדירתו אל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,‬מאז הגשת התביעה השתנו נסיבות השימוש בגג ‪ -‬הוסר הציוד אשר הונח על הגג אך מאידך‬</w:t>
        <w:br/>
        <w:t>‫פעל הנתבע לריצוף שטח הגג בדק מעץ (פעולה נושא הבקשה לצו מניעה זמני בתיק ב"ב ‪)67/18‬‬</w:t>
        <w:br/>
        <w:t>‫וגם על גביו הניח מיטלטלין שונים (כפי שניתן לראות בתמונות שצורפו לחוות דעת המומחה ברכה‬</w:t>
        <w:br/>
        <w:t>‫מטעמו של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,‬בכתב התביעה לא נתבקש סעד מפורש שעניינו בדק העץ שנבנה על גג הבית‪ .‬אולם‪,‬‬</w:t>
        <w:br/>
        <w:t>‫המדובר בתוספת מאוחרת שנבנתה על ידי הנתבע‪ ,‬במהלך ניהול ההליכים שעניינם פעולות בינוי‬</w:t>
        <w:br/>
        <w:t>‫ושימוש של הנתבע בגג הבית‪ .‬משכך‪ ,‬לא ניתן היה לכלול בקשה למתן סעד בכתב התביעה בנוגע‬</w:t>
        <w:br/>
        <w:t>‫לפעולה זו‪ ,‬וזו נוספה‪ ,‬למעשה‪ ,‬מכח הנסיבות והתנהלות הנתבע‪.‬‬</w:t>
        <w:br/>
        <w:t>‫ההלכה בעניין "הרחבת חזית" קובעת כי‪" :‬רשימת הפלוגתאות העומדת לדיון מעוצבת בכתבי‬</w:t>
        <w:br/>
        <w:t>‫הטענות שמגישים הצדדים‪ .‬משכך‪ ,‬טענה שמעלה בעל דין שלא הועלתה מלכתחילה בכתבי‬</w:t>
        <w:br/>
        <w:t>‫טענותיו מהווה "שינוי חזית" או "הרחבת חזית"‪ ,‬ויש לדחותה‪ .‬יחד עם זאת מכיר הדין בשני מקרים‬</w:t>
        <w:br/>
        <w:t>‫בהם יותר שינוי חזית‪ .‬הראשון הוא תיקון כתבי הטענות באישורו של בית המשפט‪ ,‬לפי תקנות ‪ 61‬ו‪-‬‬</w:t>
        <w:br/>
        <w:t>‫‪ 68‬לתקנות סדר הדין האזרחי‪ ,‬התשמ"ד‪ ,1621-‬והשני הוא כאשר בעל הדין שכנגד נתן לכך את‬</w:t>
        <w:br/>
        <w:t>‫הסכמתו‪ ,‬מפורשות או מכללא (ע"א ‪ 6766/18‬יולזרי נ' בנק המזרחי המאוחד בע"מ פ"ד נח(‪)8‬‬</w:t>
        <w:br/>
        <w:t>‫‪ 161 ,116‬וכן ע"א ‪ 1166/61‬קראוס נ' ידיעות אחרונות בע"מ פ"ד מט(‪ 271-271 ,211 )8‬וע"א‬</w:t>
        <w:br/>
        <w:t>‫‪ 766/76‬פז נ' נוימן פ"ד לא(‪.)171 ,166 )8‬‬</w:t>
        <w:br/>
        <w:t>‫הצדדים התייחסו לכל הקשור לבניית הדק כאמור‪ ,‬הן בכתבי הטענות מטעמם במסגרת הבקשה‬</w:t>
        <w:br/>
        <w:t>‫בתיק ב"ב ‪ ,67/18‬הן בתצהיריהם והן בחקירותיהם הנגדיות‪ .‬בהקשר זה יוער כי התנגדות כללית‬</w:t>
        <w:br/>
        <w:t>‫ל"שינוי חזית" ללא פירוט ספציפי אין בה די והעלאת הטענה במסגרת הסיכומים כאשר כל מסכת‬</w:t>
        <w:br/>
        <w:t>‫הראיות עסקה בסוגיית "הדק" כאמור‪ ,‬הינה מאוחרת מידי‪ .‬בנסיבות דנן ניתן לראות את התנהלות‬</w:t>
        <w:br/>
        <w:t>‫הנתבע בהקשר זה כהסכמה מכללא להכללת הסוגיה האמורה‪.‬‬</w:t>
        <w:br/>
        <w:t>‫בכל מקרה‪ ,‬אף אם לא קוימו כל ההליכים הפרוצדורליים בנוגע לסעד האמור אני מוצא לנכון לדון‬</w:t>
        <w:br/>
        <w:t>‫בו בהתאם לסמכותי על פי סעיף ‪ 76‬לחוק – המדובר בתובענה שעניינה‪ ,‬בין היתר‪ ,‬שימוש הנתבע‬</w:t>
        <w:br/>
        <w:t>‫בגג המשותף ובכלל האמור נכללו גם פעולות של הנתבע לביצוע בינוי פיזי בגג שהיו רלבנטיות‬</w:t>
        <w:br/>
        <w:t>‫במועד הגשת התביעה‪ .‬יש לאפשר לכלול בתביעה גם פעולות בינוי שבוצעו במהלך ניהול‬</w:t>
        <w:br/>
        <w:t>‫ההליכים‪.‬‬</w:t>
        <w:br/>
        <w:t>‫לא נטען על ידי הנתבע‪ ,‬וממילא לא הוכח על ידו כי נתקבלה הסכמה של בעלי הדירות בבית‬</w:t>
        <w:br/>
        <w:t>‫להתקנת הדק או לשימוש בגג המשותף‪ .‬כך מאשר הנתבע (עמוד ‪ 8‬לפרוטוקול בתיק ב"ב ‪67/18‬‬</w:t>
        <w:br/>
        <w:t>‫שורה ‪ .)18‬כך עולה גם מעדותה של הגב' סלע (עמוד ‪ 18‬שורה ‪)81‬‬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היתר בניה לדק ואף ניתן צו הריסה בעניינו (עמוד ‪ 16‬שורות ‪ 16-88‬ועמוד ‪ 12‬שורה ‪.)1‬‬</w:t>
        <w:br/>
        <w:t>‫גג הבית‪ ,‬בתנאי הזמן והמקום הרלבנטיים‪ ,‬לא נועד לשמש כמרפסת‪ ,‬מקום אחסון או מקום לבילוי‪,‬‬</w:t>
        <w:br/>
        <w:t>‫אלא אם הוגדר כך במפורש בתקנון הבית או בהסכמה של בעלי הדירות והוכשר יעודית לכך מן‬</w:t>
        <w:br/>
        <w:t>‫הבחינה הפיזית‪ .‬ייעודו של הגג הינו‪ ,‬לכל היותר‪ ,‬לשימוש למתקנים משותפים בבית ולהתקנת‬</w:t>
        <w:br/>
        <w:t>‫מערכות שונות‪ ,‬משותפות ופרטיות‪ ,‬בהתאם להוראות הדין (ר' למשל סעיף ‪66‬א לחוק המקרקעין)‬</w:t>
        <w:br/>
        <w:t>‫והחלטות בעלי הדירות‪ .‬כך הוכח כי בבית דנן שימש הגג לאורך השנים לצורך תליית כביסה על ידי‬</w:t>
        <w:br/>
        <w:t>‫בעלי הדירות (עמוד ‪ 11‬שורות ‪ )6-11‬כמו גם לצורך התקנה וגישה למתקנים שונים – דודי שמש‬</w:t>
        <w:br/>
        <w:t>‫ואנטנות‪ .‬במיוחד אמורים הדברים כאשר על הגג גם קיים חדר כביסה משותף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כל שימוש מוסכם אחר או נוסף בהתאם להחלטת בעלי הדירות‪ .‬ההפך הוא הנכון‪.‬‬</w:t>
        <w:br/>
        <w:t>‫מקובלת עלי עדותה של הגב' סלע כי מאז השתלט הנתבע על הגג המשותף נמנעה הגישה לבעלי‬</w:t>
        <w:br/>
        <w:t>‫הדירות האחרים‪ ,‬לרבות לצרכים אחרים כגון תיקון מתקנים (ר' עדותה בעמוד ‪ 2‬שורות ‪,16-16‬‬</w:t>
        <w:br/>
        <w:t>‫שורות ‪ 81-86‬ושורות ‪ .)86-11‬ויודגש‪ ,‬במסגרת הדיון בתיק ב"ב ‪ 67/18‬טענה ב"כ הנתבע כי ‪" -‬יש‬</w:t>
        <w:br/>
        <w:t>‫לנו תיעוד כמה הם עושים שימוש ודווקא עולים לגג ותולים כביסה נכנסים הם עושים מה שאף אחד‬</w:t>
        <w:br/>
        <w:t>‫לא מונע מהם שום שימוש בגג הם עולים גם שאין להם צורך כי הם חוששים מהשתלטות זה גם‬</w:t>
        <w:br/>
        <w:t>‫שלהם הוא מזמין אותם אין שום מניעה והם גם עושים בפועל" (עמוד ‪ 8‬שורות ‪ .)81-88‬על אף‬</w:t>
        <w:br/>
        <w:t>‫ההצהרה האמורה‪ ,‬על אף קיומן של מצלמות של הנתבע המופנות לרכוש המשותף‪ ,‬לא עלה בידו‬</w:t>
        <w:br/>
        <w:t>‫להציג ולו ראיה אחת לפיה יכולים ועושים בעלי הדירות האחרים שימוש בגג‪.‬‬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(ע"א ‪ 612/72‬שרון נ' לוי פד"י לה (‪ 761 ,716 )1‬ועל הלכה זו רע"א ‪ 66/26‬קופל (נהיגה‬</w:t>
        <w:br/>
        <w:t>‫עצמית) בע"מ נ' טלקאר בע"מ פ"ד מד (‪ 666 )1‬וע"א ‪ 8871/61‬לימה חברה ישראלית לתעשיות‬</w:t>
        <w:br/>
        <w:t>‫כימיות בע"מ נ' פרץ רוזנברג ואח' פ"ד מז (‪ 616 )8‬וכן ע"א ‪ 6666/16‬שוורץ נ' רמנוף (פורסם‬</w:t>
        <w:br/>
        <w:t>‫בנבו) וע"א ‪ 166/22‬הבנק למימון ולסחר בע"מ נ' מתתיהו פ"ד מה(‪ .)661 )1‬שעה שהנתבע‬</w:t>
        <w:br/>
        <w:t>‫הצהיר‪ ,‬למעשה‪ ,‬על קיומן של ראיות ובידו גם הכלים הטכניים להמציא ראיות אלו אך הוא בחר‬</w:t>
        <w:br/>
        <w:t>‫שלא להביאן בפני‪ ,‬הרי שניתן להסיק מסקנה ראייתית כנגד הנתבע ולפיה מן הצילומים והתיעוד‬</w:t>
        <w:br/>
        <w:t>‫ניתן ללמוד על כי שימוש בעלי הדירות בגג מוגבל שלא כדין‪.‬‬</w:t>
        <w:br/>
        <w:t>‫מרגע שהפך הגג לשמש כ"מרפסת" לדירת הנתבעים‪ ,‬ממילא הופך השימוש בו לבעלי הדירות‬</w:t>
        <w:br/>
        <w:t>‫האחרים בבית‪ ,‬על פי יעודו כאמור לעיל‪ ,‬מוגבל ובעייתי‪ ,‬אם הוא בכלל אפשרי‪ .‬על אחת כמה וכמה‬</w:t>
        <w:br/>
        <w:t>‫נכונים הדברים כאשר מדירת הנתבעים קיים פתח יציאה ישירה אל הגג‪ ,‬וזוהי מטרתו העיקרית של‬</w:t>
        <w:br/>
        <w:t>‫אותו הפתח (עמוד ‪ 81‬שורות ‪ .)6-11‬כאמור‪ ,‬אף אם בעלי הדירות לא התנגדו לפתיחת הדלת לחדר‬</w:t>
        <w:br/>
        <w:t>‫הכביסה‪ ,‬בכל מקרה לא ניתן לראות בכך הסכמה להתקנת הדק ויצירת מרפסת גג לשימוש ייחודי‪.‬‬</w:t>
        <w:br/>
        <w:t>‫שימוש שכזה כמוהו כהצמדה בפועל של הגג לדירת הנתבעים‪ ,‬הצמדה השוללת לצמיתות את‬</w:t>
        <w:br/>
        <w:t>‫זכותם של בעלי הדירות לעשות שימוש בגג על פי יעודו‪.‬‬</w:t>
        <w:br/>
        <w:t>‫ויודגש‪ ,‬מאחר והמדובר בבית שאינו רשום כבית משותף הרי שגם לשטרי החכירה ישנה משמעות‬</w:t>
        <w:br/>
        <w:t>‫בנוגע לשימושים המותרים בחלקים שונים של הבית‪ .‬דא עקא‪ ,‬אין כל התייחסות בשטר החכירה‬</w:t>
        <w:br/>
        <w:t>‫ובתנאים המיוחדים לשימושים המותרים‪ ,‬ובודאי שאין בו התייחסות המקנה זכות לעשות שימוש‬</w:t>
        <w:br/>
        <w:t>‫בגג כמרפסת לדירת הנתבע‪ ,‬וזוהי הרי כוונתו ביחס לגג (עמוד ‪ 16‬שורות ‪.)12-16‬‬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אם נלך לשיטת הנתבע ונבקש לראות במסמכי ההתאגדות של הבעלים הרשומה ‪-‬‬</w:t>
        <w:br/>
        <w:t>‫חברת לסינג ‪ 6‬בע"מ‪ ,‬ככאלו אשר יש בהם השלכה כלשהי על זכויות השימוש ברכוש המשותף‬</w:t>
        <w:br/>
        <w:t>‫בבית ככלל ובגג בפרט‪ ,‬הרי שבמסמכי ההתאגדות אין כל התייחסות או אזכור לכך (ר' נספחים ‪1B‬‬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‪ 7B‬לתצהיר הנתבע) וממילא לא נטען כלל ולא הוצגה כל החלטה מחייבת של החברה הנ"ל‬</w:t>
        <w:br/>
        <w:t>‫המקנה לנתבע את זכות השימוש הנטענת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אני סבור כי התקנת הדק אינה מהווה שימוש סביר ברכוש המשותף‪ .‬גם שימוש‬</w:t>
        <w:br/>
        <w:t>‫הנתבע בגג‪ ,‬בפרט כל עוד קיים פתח יציאה ישירה מדירת הנתבע אל חדר הכביסה וממנו אל הגג‬</w:t>
        <w:br/>
        <w:t>‫(ללא כל קיר מפריד בין חדר הכביסה לגג) ושטח הגג מרוצף בדק עץ‪ ,‬איננו יכול להיחשב כשימוש‬</w:t>
        <w:br/>
        <w:t>‫סביר ומקובל ברכוש המשותף‪.‬‬</w:t>
        <w:br/>
        <w:t>‫המסקנות האמורות נתמכות גם בפסיקה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116/61‬לווינהיים ואח' נ‪ .‬שוורצמן ואח' פ"ד י"ז (‪ 1788 )1‬בעמ' ‪ 1786‬נפסק כי "אין בעל‬</w:t>
        <w:br/>
        <w:t>‫דירה רשאי לעשות שינויים או תיקונים בדירתו הפוגעים ברכוש המשותף אלא אם קיבל הסכמת‬</w:t>
        <w:br/>
        <w:t>‫האסיפה הכללית ואין נפקא מינה אם הפגיעה היא קטנה או גדולה וניתנת לפצויי נאות או 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616/66‬רבובסקי ואח' נגד גלסברג ואח' פ"ד כ (‪ )8‬עמ' ‪ 861‬נפסק כי פגיעה ברכוש‬</w:t>
        <w:br/>
        <w:t>‫המשותף מצדיקה מתן צו עשה גם מבלי שיתלווה לפגיעה כל נזק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‫ההלכות המוזכרות לעיל אושרו גם בע"א ‪ 61/21‬אליאס ואח' נ‪ .‬שיפר ואח' פ"ד ל"ז (‪.111 )8‬‬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בימ"ש זו מצמצמת את יכולת הפגיעה של בעל דירה ברכוש המשותף‪ ,‬ובהקשר דנן‪ ,‬לעניין‬</w:t>
        <w:br/>
        <w:t>‫התקנת הדק והשימוש בגג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‫נכון‪ ,‬גם פסיקה זו מסוייגת בהתאם לעקרון תום הלב החולש על כל תחומי המשפט‪ ,‬לרבות‪,‬‬</w:t>
        <w:br/>
        <w:t>‫במערכת היחסים שבין בעלי דירות בבית משותף (‪ 8266/61‬טרוצקי ואח' נ' דיין ואח' פ"ד מו (‪)6‬‬</w:t>
        <w:br/>
        <w:t>‫‪ ,161‬ע"א ‪ 211/28‬זול בו בע"מ נ' יהודית זיידה פ"ד לז(‪ 717 )1‬ורע"א ‪ 6116/67‬משה רוקר ואח'‬</w:t>
        <w:br/>
        <w:t>‫נ' משה סלומון ואח' פד"י נח (‪ .)166 )1‬אולם‪ ,‬לא מצאתי במקרה דנן כל חוסר תום לב בהתנהלות‬</w:t>
        <w:br/>
        <w:t>‫התובעת או בסעד המבוקש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אותו מבצע הנתבע בגג המשותף הינו‪ ,‬כאמור‪ ,‬שימוש ייחודי‪ .‬הנתבע "ניכס" לעצמו חלק‬</w:t>
        <w:br/>
        <w:t>‫מהגג לשימושו הבלעדי וזאת כאשר הוא גם זה אשר מבצע כיום את השימוש היחיד בחדר הכביסה‬</w:t>
        <w:br/>
        <w:t>‫על הגג‪ .‬הנתבע גם רואה בגג‪ ,‬ללא כל זכות שבדין‪ ,‬כמרפסת לדירתו‪ .‬בנסיבות אלו התובעת זכאית‬</w:t>
        <w:br/>
        <w:t>‫לדרוש החזרת מצב הרכוש המשותף לקדמותו ואין בכך להוות התנהגות בחוסר תום לב או עמידה‬</w:t>
        <w:br/>
        <w:t>‫על זכויותיה הקנייניות שלא כדין‪.‬‬</w:t>
        <w:br/>
        <w:t>‫לא שוכנעתי כי המדובר בתובענה שכל מטרתה לגרום נזק או אי נוחות לנתבע‪ ,‬הרי בסופו של יום‬</w:t>
        <w:br/>
        <w:t>‫המדובר בדק "המורכב מחלקים שניתנים לפירוק כמו לגו" (עמוד ‪ 11‬לחוות דעת המומחה ברכה‬</w:t>
        <w:br/>
        <w:t>‫מאיר)‪.‬‬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.‬למעשה‪ ,‬מנסיבות המקרה דנן עולה דווקא התנהלות בחוסר תום לב של הנתבע‪ .‬במהלך‬</w:t>
        <w:br/>
        <w:t>‫ניהול ההליכים בתיק זה‪ ,‬כאשר‪ ,‬בין היתר‪ ,‬נדונות גם סוגיות הקשורות לבינוי שביצע הנתבע בגג‬</w:t>
        <w:br/>
        <w:t>‫והשימוש בו‪ ,‬הוא בחר לבצע עבודות נוספות להתקנת הדק ‪ -‬לא ברור מדוע לא יכול היה הנתבע‬</w:t>
        <w:br/>
        <w:t>‫להמתין עם עבודות אלו‪ ,‬שאינן דחופות וכל מטרתן אסטתית‪ ,‬אף אם הוא סבור כי המדובר בשימוש‬</w:t>
        <w:br/>
        <w:t>‫סביר ברכוש המשותף‪ ,‬עד לאחר גמר הדיון בתובענה זו‪ .‬במקום זאת‪ ,‬מבלי לבקש את הסכמת בעלי‬</w:t>
        <w:br/>
        <w:t>‫הדירות או האסיפה הכללית‪ ,‬ובמהלך ניהול ההליכים‪ ,‬ביצע פעולות בינוי חד צדדיות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כי בעלי דירות אחרים פלשו לרכוש משותף אחר בבית אין בה לשלול את תום ליבה של‬</w:t>
        <w:br/>
        <w:t>‫התובעת‪ .‬הוכח בפני כי שימוש הנתבע בגג מפריע בעוד שימוש אחרים ברכוש המשותף אינו יוצר‬</w:t>
        <w:br/>
        <w:t>‫הפרעה (ר' עדות הגב' סלע בעמוד ‪ 11‬שורות ‪ .)16-17‬לא הוכח כי שינויים שביצעו אחרים‬</w:t>
        <w:br/>
        <w:t>‫בדירותיהם לא נעשו בהסכמה של בעלי הדירות (עמוד ‪ 11‬שורות ‪ 7-11‬ו‪ )16 -‬וממילא לא הוכח כי‬</w:t>
        <w:br/>
        <w:t>‫המדובר בשימוש המבוצע על ידי נציגות התובעת כנטען‪ .‬מכל מקום‪ ,‬אין בעובדה כי בעל דירה‬</w:t>
        <w:br/>
        <w:t>‫עשה דבר מה ברכוש המשותף כדי להוות הצדק לאחר לעשות כרצונו ברכוש המשותף‪ ,‬וכבר נפסק‬</w:t>
        <w:br/>
        <w:t>‫ע"י בית המשפט העליון ‪" -‬אם תותר הרצועה‪ ,‬ובית המשפט יתן גושפנקא לפגיעות ברכוש‬</w:t>
        <w:br/>
        <w:t>‫המשותף‪ ,‬שאינן אפסיות עד שכל בר‪-‬דעת יראה בהן דבר של מה בכך‪ ,‬עלול הדבר לגרום‬</w:t>
        <w:br/>
        <w:t>‫להתמוטטותו של מוסד הבתים המשותפים‪ ,‬שיסודותיו מורכבים ומפותלים בלאוי הכי‪ ,‬עד כדי כך‬</w:t>
        <w:br/>
        <w:t>‫שאיש הישר בעיניו יעשה ברכוש‪ ,‬שהוא נחלת הדיירים כולם" (בע"א ‪ 61/21‬אליאס נ‪ .‬שיפר לז (‪)8‬‬</w:t>
        <w:br/>
        <w:t>‫‪.)111‬‬</w:t>
        <w:br/>
        <w:t>‫גם הטענות בדבר הטרדות ואיומים מצד בעלי הדירות או חלק מהם אין בהן להועיל לנתבע בהגנתו‪.‬‬</w:t>
        <w:br/>
        <w:t>‫הדבר נתון להכרעתן של ערכאות אחרות במסגרת ההליכים המתאימים ואין בכך להשפיע על‬</w:t>
        <w:br/>
        <w:t>‫זכויותיהם הקנייניות של הצדדים‪.‬‬</w:t>
        <w:br/>
        <w:t>‫בכל הקשור לנזקים הנטענים ברכוש המשותף ובדירת הנתבע‪ ,‬עיקר חוות דעתו של המומחה ברכה‬</w:t>
        <w:br/>
        <w:t>‫מטעמו של הנתבע‪ ,‬הרי שעל הנתבע לנקוט בהליכים מתאימים בהקשר זה‪ .‬לא ניתן במסגרת ניהול‬</w:t>
        <w:br/>
        <w:t>‫הליך הגנה לקבל סעדים אופרטיבים‪ .‬מכל מקום‪ ,‬אף אם הנציגות כשלה באחזקת הרכוש המשותף‪,‬‬</w:t>
        <w:br/>
        <w:t>‫אין בכך די כדי להצדיק הסגת גבול של בעל דירה לרכוש המשותף‪.‬‬</w:t>
        <w:br/>
        <w:t>‫צנרת ואיטום‬</w:t>
        <w:br/>
        <w:t>‫התובעת לא עמדה בנטל להוכיח קיומם של נזקי צנרת ו‪/‬או נזקי איטום בגג הבית בשל פעולות‬</w:t>
        <w:br/>
        <w:t>‫הנתבע‪ .‬בהקשר זה אין מטעם התובעת כל עדות מומחה להוכחת מקור הרטיבות או ליקויי איטום‬</w:t>
        <w:br/>
        <w:t>‫או כל ראיה אחרת‪ .‬עדותה של הגב' סלע בהקשר זה אין בה די בהתאם להוראות הדין‪.‬‬</w:t>
        <w:br/>
        <w:t>‫אעיר כי אומנם עלה מעדותו של הנתבע כי אכן היתה נזילה מדירתו אך על פי עדות זו הנזילה גם‬</w:t>
        <w:br/>
        <w:t>‫תוקנה (עמוד ‪ 81‬שורות ‪.)86-81‬‬</w:t>
        <w:br/>
        <w:t>‫משכך‪ ,‬יש לדחות את 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היציאה מחדר המדרגות‬</w:t>
        <w:br/>
        <w:t>‫אומנם‪ ,‬הנתבע לא קיבל את אישור האסיפה הכללית להחלפת דלת היציאה לגג ומשכך אין הוא‬</w:t>
        <w:br/>
        <w:t>‫זכאי לקבל תשלום כלשהו בגין התקנת הדלת האמורה‪ .‬אולם‪ ,‬לא מצאתי מקום בנסיבות דנן להורות‬</w:t>
        <w:br/>
        <w:t>‫על החלפת הדלת והשבתה של הדלת הישנה כמבוקש‪ .‬הוכח בפני כי במקום היתה מותקנת דלת עץ‬</w:t>
        <w:br/>
        <w:t>‫ישנה‪ ,‬לקויה‪ ,‬שבורה ומתפוררת (תמונות נספחות לתצהיר הנתבע וכן עמוד ‪ 6‬שורה ‪ .)11‬משכך‪ ,‬אף‬</w:t>
        <w:br/>
        <w:t>‫אם ביצע הנתבע את החלפת הדלת ללא הסכמת האסיפה הכללית‪ ,‬הרי שבסופו של דבר שיבח את‬</w:t>
        <w:br/>
        <w:t>‫הרכוש המשותף על חשבונו‪.‬‬</w:t>
        <w:br/>
        <w:t>‫אולם‪ ,‬אין מחלוקת כי עבודות התקנת הדלת לא הושלמו – על פי חוות דעת המומחה ברכה נותר‬</w:t>
        <w:br/>
        <w:t>‫עוד לבצע "טיח וצבע סביב מסגרת הדלת" (סעיף ‪ 6.1.8‬לחוות הדעת)‪ .‬משכך‪ ,‬על הנתבע להשלים‬</w:t>
        <w:br/>
        <w:t>‫את עבודות החלפת הדלת שביצע ברכוש המשותף‪.‬‬</w:t>
        <w:br/>
        <w:t>‫זאת ועוד‪ .‬אין בהחלפת הדלת כדי לייצר משום הגבלה כלשהי על הגישה לגג למי מבעלי הדירות‬</w:t>
        <w:br/>
        <w:t>‫ולנציגות‪ .‬לפיכך‪ ,‬על הנתבע להעביר את הקוד לשכפול מפתחות לידי הנציגות‪ .‬לא יעשה כן תהא‬</w:t>
        <w:br/>
        <w:t>‫רשאית הנציגות להחליף את המנעול על חשבונה ולהותיר בידה את הקוד לשכפול המפתחות תוך‬</w:t>
        <w:br/>
        <w:t>‫חיוב הנתבע בעלות החלפת המנעול‪.‬‬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,‬העובדה כי בידי הנציגות תהיה השליטה על יכולת שכפול המפתחות אין בה כדי להוות‬</w:t>
        <w:br/>
        <w:t>‫הצדק למתן המפתחות לכל דיכפין‪ .‬על הנציגות לכנס אסיפה כללית של בעלי הדירות על מנת לקבל‬</w:t>
        <w:br/>
        <w:t>‫החלטה כדין בנוגע לשאלה בידי מי יהיו מצויים מפתחות הכניסה לגג הבית‪.‬‬</w:t>
        <w:br/>
        <w:t>‫רעפים ומנוף‬</w:t>
        <w:br/>
        <w:t>‫מן התמונות שצורפו בתיק זה עולה כי הרעפים אשר הונחו על גג הבית אינם כבר במקום‪ ,‬שהרי‬</w:t>
        <w:br/>
        <w:t>‫באותו המקום הותקן על ידי הדק הנתבע הדק (ר' תמונות שצורפו לתצהיר הגב' סלע‪ ,‬תצהיר הנתבע‬</w:t>
        <w:br/>
        <w:t>‫וחוות דעת המומחה ברכה מאיר)‪.‬‬</w:t>
        <w:br/>
        <w:t>‫הגב' סלע גם מאשרת בעדותה כי המנוף שהותקן הוסר (עמוד ‪ 11‬שורות ‪ .)86-11‬משכך‪ ,‬אין עוד כל‬</w:t>
        <w:br/>
        <w:t>‫צורך בדיון בסעדים האמורים‪.‬‬</w:t>
        <w:br/>
        <w:t>‫מצלמות‬</w:t>
        <w:br/>
        <w:t>‫במסגרת כתב התביעה לא נתבע דבר בנוגע למצלמות אשר הותקנו על ידי הנתבע ברכוש המשותף‪.‬‬</w:t>
        <w:br/>
        <w:t>‫הסעד האמור גם אינו נובע באופן ישיר מסעדים אחרים שנתבעו במסגרת הליך זה ואין כל הסבר‬</w:t>
        <w:br/>
        <w:t>‫מדוע לא נתבקש סעד בהקשר זה בכתב התביעה‪.‬‬</w:t>
        <w:br/>
        <w:t>‫הנתבע התנגד להרחבת חזית בהקשר זה באופן מפורש‪ ,‬עוד בתצהיר מטעמו (ר' סעיף ‪ 61‬לתצהירו)‬</w:t>
        <w:br/>
        <w:t>‫ולפיכך לא ניתן ללמוד על קיומה של הסכמה מכללא להרחבת החזית‪ .‬גם לא נתבקש לתקן את כתב‬</w:t>
        <w:br/>
        <w:t>‫התביעה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אינני מוצא מקום לדון בכל הקשור להתקנת המצלמות מחמת היות הטענה הרחבת‬</w:t>
        <w:br/>
        <w:t>‫חזית אסורה‪ .‬גם אינני מוצא כי בהקשר זה יש מקום להפעלת סמכותי על פי סעיף ‪ 76‬לחוק‪.‬‬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אין בהכרעתי בהקשר זה לקבוע דבר בנוגע לעילות הקשורות בדיני הגנת הפרטיות והשלכות‬</w:t>
        <w:br/>
        <w:t>‫אחרות‪ ,‬שאינן מכח דיני המקרקעין‪ ,‬הנוגעות להתקנת המצלמות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מורה לנתבע לאטום את הדלת שבין דירת הנתבע לחדר הכביסה ולהחזיר את מצב‬</w:t>
        <w:br/>
        <w:t>‫הרכוש המשותף וקיר חדר הכביסה לקדמותו‪ .‬נאסר בזה על הנתבע לפתוח כל פתח יציאה‬</w:t>
        <w:br/>
        <w:t>‫מדירתו אל הגג המשותף ללא קבלת הסכמת האסיפה הכללית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 מצאתי מקום להורות לנתבע לסלק את הכיור ומכשירי החשמל מחדר הכביסה‪ .‬אולם‪,‬‬</w:t>
        <w:br/>
        <w:t>‫כל בעל דירה שיחפוץ בכך יהיה רשאי לעשות שימוש במתקנים האמורים ללא כל צורך‬</w:t>
        <w:br/>
        <w:t>‫במתן רשות של הנתבע או מי מטעמו‪ .‬לא יאפשר הנתבע או מי מטעמו שימוש כאמור‬</w:t>
        <w:br/>
        <w:t>‫לבעלי הדירות‪ ,‬הרי שיהיה עליו לסלק את המכשירים החשמליים שהתקין בחדר הכביסה‪.‬‬</w:t>
        <w:br/>
        <w:t>‫ברי כי הנתבע יהיה רשאי לסלק את המכשירים החשמליים בכל עת‪ ,‬על פי שיקול דעתו‪,‬‬</w:t>
        <w:br/>
        <w:t>‫וללא כל צורך בהסכמת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הנתבע לסלק את קונסטרוקצית הברזל (הגלריה) מחדר הכביסה ולהחזיר את‬</w:t>
        <w:br/>
        <w:t>‫מצב חדר הכביסה לקדמותו‪ ,‬לרבות‪ ,‬תיקון כל הנזקים לרכוש המשותף עקב התקנת‬</w:t>
        <w:br/>
        <w:t>‫קונסטרוקציתה ברזל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מחייב את הנתבע לפרק את הדק שהתקין על גג הבית‪ .‬כמו כן אני מחייב את הנתבע‬</w:t>
        <w:br/>
        <w:t>‫להחזיר את מצב הגג לקדמותו ולבצע כל תיקון נדרש ברכוש המשותף עקב הסרת הדק‬</w:t>
        <w:br/>
        <w:t>‫כאמור‪ .‬בנוסף נאסר בזה על הנתבע להתקין כל דק ו‪/‬או כל דבר המחובר חיבור של קבע‬</w:t>
        <w:br/>
        <w:t>‫לרכוש המשותף ללא קבלת הסכמת האסיפה הכללית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.6‬אני אוסר על הנתבע‪ ,‬או כל מי מטעמו‪ ,‬לעשות שימוש ייחודי בגג הבית ובכלל זה אני מורה‬</w:t>
        <w:br/>
        <w:t>‫לנתבע לסלק מהגג כל מיטלטלין המצויים בו לרבות ספות‪ ,‬ספסלים‪ ,‬כסאות ושולחנות‬</w:t>
        <w:br/>
        <w:t>‫בתוך ‪ 7‬ימים מהיום‪.‬‬</w:t>
        <w:br/>
        <w:t>‫מובהר בזה כי אין באמור לגרוע מזכות הנתבע לעשות שימוש סביר בגג בהתאם להוראות‬</w:t>
        <w:br/>
        <w:t>‫הדין והחלטת האסיפה הכללית‪ ,‬ללא הותרת מטלטלין על הגג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התיק‪121/18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.6‬אני דוחה את התביעה לעניין תיקוני צנרת ואיטום‪.‬‬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.7‬אני מורה לנתבע להשלים את עבודות החלפת דלת היציאה לגג מחדר המדרגות בהתאם‬</w:t>
        <w:br/>
        <w:t>‫לסעיף ‪ 6.1.8‬לחוות דעת המומחה ברכה מאיר‪.‬‬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מורה לנתבע להעביר את הקוד לשכפול מפתחות דלת היציאה לגג מחדר המדרגות לידי‬</w:t>
        <w:br/>
        <w:t>‫הנציגות‪ .‬לא יעשה כן בתוך ‪ 11‬יום תהא רשאית הנציגות להחליף את המנעול ולהותיר‬</w:t>
        <w:br/>
        <w:t>‫בידה את הקוד לשכפול המפתחות תוך חיוב הנתבע בעלות החלפת המנעול‪.‬‬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.6‬אני דוחה את התביעה לעניין הרעפים והמנוף לאור סילוקם משטח הגג עובר למתן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יבצע את האמור לעיל בתוך ‪ 16‬יום מהיום‪ ,‬אלא אם נקבע מועד פרטני אחר‪.‬‬</w:t>
        <w:br/>
        <w:t>‫בהתאם לסמכותי על פי סעיף ‪ 111‬לחוק אני מורה לרשמת המקרקעין לרשום הערה על זכויות‬</w:t>
        <w:br/>
        <w:t>‫הנתבע בנכס בחלקה ‪ 66‬בגוש ‪ 7172‬כלהלן‪" :‬קיים פסק דין בפני מפקח על רישום מקרקעין בתיק‬</w:t>
        <w:br/>
        <w:t>‫‪ 121/18‬בנוגע לשימוש בחדר כביסה וגג משותף"‪.‬‬</w:t>
        <w:br/>
        <w:t>‫אני מחייב את הנתבע לשלם לתובעת‪ ,‬בגין החזר הוצאות אגרת פתיחת ההליך‪ ,‬סך של ‪₪ 611‬‬</w:t>
        <w:br/>
        <w:t>‫בצירוף הפרשי הצמדה וריבית כדין מיום הגשת התביעה‪ ,16.11.18 ,‬ועד למועד התשלום בפועל‪.‬‬</w:t>
        <w:br/>
        <w:t>‫כמו כן אני מחייב את הנתבע לשלם לתובעת‪ ,‬בגין החזר הוצאות ניהול ההליך‪ ,‬לרבות עבור שכר‬</w:t>
        <w:br/>
        <w:t>‫טרחת עו"ד‪ ,‬סך של ‪ ₪ 2,611‬בצירוף הפרשי הצמדה וריבית כדין מהיום ועד למועד התשלום‬</w:t>
        <w:br/>
        <w:t>‫בפועל‪.‬‬</w:t>
        <w:br/>
        <w:t>‫בפסיקת ההוצאות התחשבתי בכך שהתקיימו בתיק זה ישיבה מקדמית וישיבת הוכחות והוגשו‬</w:t>
        <w:br/>
        <w:t>‫סיכומים בכתב‪ .‬כמו כן התנהל דיון בבקשה למתן סעד זמני‪.‬‬</w:t>
        <w:br/>
        <w:t>‫המזכירות תשלח לכל אחד מהצדדים העתק פסק הדין בדואר רשום עם אישור מסירה‪.‬‬</w:t>
        <w:br/>
        <w:t>‫ניתן בלשכתי היום כ"ב תמוז תשע"ג‪ 11 ,‬יוני ‪ ,8111‬בהעדר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5/180/2012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