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1/163/2012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2013-01-06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 יש ‎ir‏</w:t>
        <w:br/>
        <w:t>‎ES‏</w:t>
        <w:br/>
        <w:t>‏משרד המשפטים</w:t>
        <w:br/>
        <w:t>לשכת המפקח על רישום המקרקעין</w:t>
        <w:br/>
        <w:t>ירושלים</w:t>
        <w:br/>
        <w:t>בפני כב' המפקחת י. ענתבי-שרון בק' מס': 163/12</w:t>
        <w:br/>
        <w:t>תיק מס': 336/12</w:t>
        <w:br/>
        <w:t>המבקשים: 1 ‎OW‏ טוב יגאל ת,ז, 024612384</w:t>
        <w:br/>
        <w:t>(התובעיס) 2. שם טוב גילה ת.ז. 054986294</w:t>
        <w:br/>
        <w:t>עייי בייכ עוהייד עובדיה גבאי ואלינור נפתלי</w:t>
        <w:br/>
        <w:t>מרח' ההסתדרות 18 ירושליס .</w:t>
        <w:br/>
        <w:t>2 ג ד \</w:t>
        <w:br/>
        <w:t>המשיבים: 1 נחוס מזל ת.ז. 4333567</w:t>
        <w:br/>
        <w:t>(הנתבעים) 2 נחוס ציון ת.ז. 6757354</w:t>
        <w:br/>
        <w:t>עייי בייכ עוהייד ענת בן דרור</w:t>
        <w:br/>
        <w:t>מרחי הלל 23 ירושלים</w:t>
        <w:br/>
        <w:t>ה ח ל ט ה</w:t>
        <w:br/>
        <w:t>עניינה של הבקשה בדרישת המבקשים ליתן צו מניעה זמני כנגד המשיבים, האוסר עליהם או על מי</w:t>
        <w:br/>
        <w:t>מטעמס לבצע כל פעולת בניה בבית חמשותף בגוש 30666 חלקה 35, והמצוי ברחוב הסיירת הירושלמית</w:t>
        <w:br/>
        <w:t>5, בפסגת זאב, ירושלים (להלן:''הבית'' או ‎man?‏ המשותף').</w:t>
        <w:br/>
        <w:t>א. העובדות הנדרשות לעניין:</w:t>
        <w:br/>
        <w:t>41 על פי חמצב הרשוס כיום בפנקס הבתים המשותפים, בבית המשותף ישנן 12 תתי חלקות.</w:t>
        <w:br/>
        <w:t>המבקשיס רשומיט כבעלי הזכויות ‎nna‏ חלקח 1, ששטחה 106 מייר וחלקה ברכוש המשותף ‎NIN‏</w:t>
        <w:br/>
        <w:t>‏6. לדירת המבקשים צמודתה קרקע בשטת של 61 מייר. המשיבים הס בעלי הזכויות בתת</w:t>
        <w:br/>
        <w:t>חלקה 3, ‎WN‏ שטחה 80 מייר. חלקס ברכוש המשותף ‎NIN‏ 8/106.</w:t>
        <w:br/>
        <w:t>2 דירת המבקשים נמצאת בקומת הכניסה ודירת המשיבים בקומח ‎IN‏</w:t>
        <w:br/>
        <w:t>‏3 המשיביס הגישו בקשה להיתר בניה לביצוע עבודות. על פי מסמכי הבקשה מדובר בבנייה של</w:t>
        <w:br/>
        <w:t>: מרפסת סוכה וריצוף גינה. ‎Ny‏ עולה מהחומר שבפני, כי מדובר במרפסת שעומקה 1.35 מטר.</w:t>
        <w:br/>
        <w:t>4 הוועדה המקומית לתכנון ולבניה ירושליס אישרה את הבקשה. על התלטת הוועדה המקומית</w:t>
        <w:br/>
        <w:t>לתכנון ולבניה ירושלים ‎Wan‏ המבקשיס ערר. ביוס 23.10.12 קבעה ועדת הערר (בדעת רוב) כי יש</w:t>
        <w:br/>
        <w:t>עמוד 1 מתוך 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.שר ‎ ִַ‏ א וו₪'ן]₪]"] ₪ ו</w:t>
        <w:br/>
        <w:t>‎“terme? / \‏</w:t>
        <w:br/>
        <w:t>משרד המשפטים</w:t>
        <w:br/>
        <w:t>לשכת המפקח על רישום המקרקעין</w:t>
        <w:br/>
        <w:t>ירושלים</w:t>
        <w:br/>
        <w:t>‎MNT‏ את הטענות התכנוניות של המבקשיס ‎INN?‏ שמצאה כי המרפסת לא תגרוס לפגיעה</w:t>
        <w:br/>
        <w:t>משמעותית בשכנים ‎ANT)‏ מארבעה טעמים:</w:t>
        <w:br/>
        <w:t>" ראשית, מדובר בחלון חדר שינה, אשר מטבע הדברים הפעילות בו פחות מושפעת משעות</w:t>
        <w:br/>
        <w:t>‎“Nn‏</w:t>
        <w:br/>
        <w:t>‏שנית, עומק המרפסת הנו 1.35 מ' בלבד, כאשר בפני וועדת הערר בתיקיס ‎DANN‏ הוכת כי</w:t>
        <w:br/>
        <w:t>מרפטת של עד 1.5 מטר אינה יוצרת הצללה משמעותית.</w:t>
        <w:br/>
        <w:t>שלישית, מדובר בחזית מזּרחית אשר ממילא השמש בחזית זו הנה בזווית נמוכה, כך ‎NOW‏ תהית |</w:t>
        <w:br/>
        <w:t>הצללה של המרפטת.</w:t>
        <w:br/>
        <w:t>רביעית, העוררים התקינו מזגנים מעל החלון ואף לא ‎yn‏ להשוות ‎pa‏ מזגן למרפסת, הדבר |</w:t>
        <w:br/>
        <w:t>מלמד על היחס ‎pond‏ זה'י.</w:t>
        <w:br/>
        <w:t>‎NYT 5‏ המיעוט בוועדה סברח כי קייס טעס תכנוני- אדריכלי המצדיק לקבל את הערר, שכן אליבא</w:t>
        <w:br/>
        <w:t>דדעת המיעוט, מדובר בתזית נקייה שאין מקוס לפרוץ אותח וליצור פגיעה אדריכלית. דעת</w:t>
        <w:br/>
        <w:t>המיעוט גס סברה כי קיימת אפשרות ‎NN‏ להקיס מרפטת בחזית השנייה ללא הפרעה לשכניס.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ביוס 11.12.12 ניתן היתר ‎MN‏ ובסמוך לו החלו המשיבים בביצוע העבודות. בעקבות ואת,</w:t>
        <w:br/>
        <w:t>‎Wan‏ המבקשים תביעה כנגד חמשיבים, וכן בקשה לצו מניעח אמני - היא הבקשה בה עסקינן.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‎a‏ ביוס 24.12.12 הוריתי על מתן צו ארעי במעמד צד אחד. לאחר קבלת התגובה לבקשה ולנוכת</w:t>
        <w:br/>
        <w:t>הטענות שהועלו בה, מצאתי לנכון לצמצס את הצו הארעי ולאפשר למשיביס לסגור חורים שנפרצו</w:t>
        <w:br/>
        <w:t>בדירתס ולהציב את הסורגים מחדש. ביום 1.1.13 התקיים דיון בבקשח. בהתאס להסכמת</w:t>
        <w:br/>
        <w:t>הצדדיס נשמעו טענות וסיכומיס בעל פה, ללא ‎TVS‏ בשמיעת ותקירת עדיס.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‏ב. טענות הצדדים:</w:t>
        <w:br/>
        <w:t>8 המבקשיס טועניס כי בידי המשיביס ‎PN‏ את הסכמת הרוב הנדרש על פי דין לשס ביצוע בניית</w:t>
        <w:br/>
        <w:t>המרפסת, כמבוקש. לטענתס, מדובר בהרחבת דירה ועל כן, ‎MIN‏ סעיף 71ב(א) לחוק המקרקעין</w:t>
        <w:br/>
        <w:t>התשכייט- 1969 (להלן: 'יהחוקיי), על המשיבים להציג הסכמת 75% מבעלי הדירות. אלא, שלדידס</w:t>
        <w:br/>
        <w:t>של המבקשים, זו אינח מצויה ברשותס. - -' |</w:t>
        <w:br/>
        <w:t>9 ואת ועוד. המבקשים טוענים ‎DI‏ כי בניית המרפסת המבוקשת תפגע בחם, שכן תוביל להצללת</w:t>
        <w:br/>
        <w:t>דירתם. הס מדגישים כי דירתס נמצאת במפלס המצוי ‎NNN‏ לפני הקרקע, וכי התלון הפונה</w:t>
        <w:br/>
        <w:t>לחזית בה עתידה להיבנות המרפסת, הוא החלון ‎PVA‏ באותו החדר. בנסיבות אלו נטען כי הבנייה</w:t>
        <w:br/>
        <w:t>עמוד 2 מתוך 10 :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וו</w:t>
        <w:br/>
        <w:t>‎te .‏ | ,</w:t>
        <w:br/>
        <w:t>| /</w:t>
        <w:br/>
        <w:t>ה</w:t>
        <w:br/>
        <w:t>משרד המשפטים</w:t>
        <w:br/>
        <w:t>לשכת המפקח על רישום המקרקעין</w:t>
        <w:br/>
        <w:t>ירושלים</w:t>
        <w:br/>
        <w:t>תפגע בכניסת האוויר והשמש לדירתם. בטענתס זו נסמכים המבקשים ‎pa‏ על עמדת דעת המיעוט</w:t>
        <w:br/>
        <w:t>בועדת הערר.</w:t>
        <w:br/>
        <w:t>10. לטענת המבקשים בניית המרפסת תפריע ‎ond‏ לעשות שימוש סביר בדירתס ואף תוביל לפגיעה</w:t>
        <w:br/>
        <w:t>משמעותית בזכויותיהס הקנייניות, לרבות בערך דירתם ובאפשרות למימוש וכויות עתידיות</w:t>
        <w:br/>
        <w:t>שלהס לביצוע תוספת בנייח. בעניין זה הוסיף בייכ המבקשיס ‎yo?‏ בדיון כי הפגיעה היא גס</w:t>
        <w:br/>
        <w:t>באפשרויות השימוש, כגון בניית סוכת. | |</w:t>
        <w:br/>
        <w:t>‎Al‏ לדעת המבקשים, בפני המשיבים עומדות אפשרויות פוגעניות פחות לביצוע ההרחבה.</w:t>
        <w:br/>
        <w:t>12 המבקשיס מוסיפים וטועניס כי ביצוע הבנייה אף מהווה יימטרדיי.</w:t>
        <w:br/>
        <w:t>13 נטען כי ביצוע הבנייח יוביל לנזקים בלתי הפיכיס, בעוד שהנזק העלול לחיגרס למשיבים- אס</w:t>
        <w:br/>
        <w:t>תתקבל הבקשה- הוא ‎PY‏ בר פיצוי. לפיכך, לשיטת המבקשיס, נוטח ‎PNA‏ הנוחות לטובתם.</w:t>
        <w:br/>
        <w:t>14 המשיבים, מצדס, חולקים על המבקשים מכל וכל. ראשית הס טועניס כי הבקשה הוגשה לערכאה</w:t>
        <w:br/>
        <w:t>שאיננה מוסמכת לדון בח שכן, כפי שעולה מהבקשה, היא מתבססת על עילה נזיקית של יימטרד</w:t>
        <w:br/>
        <w:t>‎PM?‏ כאשר עילה זו איננה מצויה בדלת אמות סמכות המפקח.</w:t>
        <w:br/>
        <w:t>5. שנית, נטען כי הבקשה לוקה בשיהוי ניכר שכן המשיביס פועלים מוּה 4 שניס להוצאת היתר בנייה,</w:t>
        <w:br/>
        <w:t>אולס במשך כל ‎VW NINN NPN‏ נמנעו המבקשיס מלפנות בתביעה אזרחית כלשהי. לטענתס,</w:t>
        <w:br/>
        <w:t>היתר הבנייה ניתן ביוס 11.12.12 ובסמוך לאחריו החלו בביצוע העבודות. בעיצומן של עבודות</w:t>
        <w:br/>
        <w:t>אלו, ‎OVA‏ 24.12.12 אחרי הצהריים, קיבלו לידם את הצו ‎NNW WAND‏ כאשר הספיקו בינתיים</w:t>
        <w:br/>
        <w:t>לבצע עבודות משמעותיות- עקירת מרצפות משני חדריס בבית, פתיחת שישה פתחים בקירות</w:t>
        <w:br/>
        <w:t>והוצאת רלסים דרכם, הוצאת ‎DANO‏ משני חלונות בשני חדריס וריקון שני חדרי שינה מתוך</w:t>
        <w:br/>
        <w:t>שלושה מתכולתם. כן ‎wv)‏ כי במהלך הזמן שעבר התקשרו המשיביס עס קבלן שיפוצים והתחייבו</w:t>
        <w:br/>
        <w:t>לשלס לו כ-36,000 ₪+ מעיימ, כאשר בינתייס כבר שולס ‎JO‏ של 10,530 ₪.</w:t>
        <w:br/>
        <w:t>16 לגופו של ‎pry‏ נטען ‎7D‏ בניגוד לנאמר על ידי המבקשים, הרי שיש בידיהס את ההסכמות כנדרש</w:t>
        <w:br/>
        <w:t>בחוק. לטענתט, יש בידיהם הסכמה מפורשת של 5 מתוך 12 הדירות. בנוסף לכך, ב-7 דירות בבית</w:t>
        <w:br/>
        <w:t>המשותף נעשו הרחבות דומות. מכוח סעיף 71 בנג) ‎PIN‏ הקובע כי ייבעל דירה שהורתבה ייראה</w:t>
        <w:br/>
        <w:t>\ כמי שהטכיס להרחבה דומה של כל דירה ‎MINN‏ באותו בניין", ‎wv)‏ כי בסך הכל, יש בידיהס</w:t>
        <w:br/>
        <w:t>עמוד 3 מתוך 10</w:t>
        <w:br/>
        <w:t>‎rrr‏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קשעג-= = ר==---/ ...ה</w:t>
        <w:br/>
        <w:t>‎aa |‏</w:t>
        <w:br/>
        <w:t>5%</w:t>
        <w:br/>
        <w:t>| משרד המשפטים</w:t>
        <w:br/>
        <w:t>לשכת המפקח על רישום המקרקעין</w:t>
        <w:br/>
        <w:t>ירושלים</w:t>
        <w:br/>
        <w:t>הסכמות של לפחות 10 דירות (קיימת חפיפה של 2 דירות), כאמור, לרבות הסכמות</w:t>
        <w:br/>
        <w:t>קונסטרוקטיביות.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17 ב''כ המשיביס פירטה בתגובתה ובדיון בבקשה את טיב ההרחבות אותן היא מבקשת לראות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כייהרחבה דומהי': בקומה העליונה- טגירת מרפסות בשתי דירות, בקומח 12/2 מרפסת באחת</w:t>
        <w:br/>
        <w:t>הדירות שהיא גדולת משמעותית, על פי הנטען, מזו המבוקשת על ידי המשיבים, בקומה אי- בניית</w:t>
        <w:br/>
        <w:t>שתי מרפסות גדולות מאלו שהמשיביס מבקשים לבנות, בקומת הכניסח- בנייח שבוצעה בדירת</w:t>
        <w:br/>
        <w:t>המבקשים ובדירה נוספת, שמהותת בניית שני חדרים נוספים לכל דירה. כן נטען כי המבקשים ‎D)‏</w:t>
        <w:br/>
        <w:t>‏בנו מחסן גדול על שטח הרכוש המשותף. בסיכומו של דבר, נטען כי קיימות ‎mann‏ דומותיי של</w:t>
        <w:br/>
        <w:t>7 דירות.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 לגבי טענת המבקשיסם לפגיעה בדירתס ובוכויותיהס הקנייניות, נטען כי מדובר בטענות חסרות</w:t>
        <w:br/>
        <w:t>בסיס, אשר נדחו על ידי ועדת הערר. המשיבים מבקשיס ‎YAN?‏ את טעמי הדחייה 299 שפורטו</w:t>
        <w:br/>
        <w:t>בהחלטת ועדת הערר. עוד ‎yoo‏ לעניין ההצללה כי המבקשים עצמס הציבו ‎DYN‏ ענקיים של</w:t>
        <w:br/>
        <w:t>המזגן מעל לתלון ואלו לכשעצמס ‎pon a‏ להצללה. |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19 המשיביס טועניס ‎TY‏ כי המבקשיס ‎mpd‏ בחוסר ניקיון 099 בולט בהתנגדותם לבנייה שעה</w:t>
        <w:br/>
        <w:t>שהס עצמם ‎WN‏ דירתס באופן משמעותי ללא קבלת היתר כדין ואף הציבו מתסן בחלק</w:t>
        <w:br/>
        <w:t>מהרכוש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‎ .0‏ המשיבים טוענים כי האפשרות לבנות את המרפסת בחזית אחרת נדונה ונדחתה כבר על ידי הועדה</w:t>
        <w:br/>
        <w:t>המקומית.</w:t>
        <w:br/>
        <w:t>1 | עוד טענו המשיבים כי הריצוף בחצר, בחוית ‎NWN‏ ופתיחת המדרגות הס דבריס שאושרו</w:t>
        <w:br/>
        <w:t>מפורשות על ידי המבקש 1 בפני וועדת הערר. ב'יכ המשיביס ביקשה בהקשר ‎m‏ להפנות</w:t>
        <w:br/>
        <w:t>לפרוטוקול הדיון שהתקייס בפני ועדת הערר ולדברי המבקש 1 שם.</w:t>
        <w:br/>
        <w:t>2.| לדידס של המשיבים, מאזן הנוחות נוטה לטובתס שכן הנוק שייגרס ‎on‏ בהפסקת הבנייה, אשר</w:t>
        <w:br/>
        <w:t>כבר ‎Nn‏ גדול לאין שיעור מהנזק הנטען על ידי המבקשים, המסתכם, על פי ‎worn‏ בהפרעה</w:t>
        <w:br/>
        <w:t>לשימוש סביר בדירתם. , \</w:t>
        <w:br/>
        <w:t>עמוד 4 מתוך 10</w:t>
        <w:br/>
        <w:t>"...ו ה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משרד המשפטים</w:t>
        <w:br/>
        <w:t>| לשכת המפקח על רישום המקרקעין</w:t>
        <w:br/>
        <w:t>ירושלים</w:t>
        <w:br/>
        <w:t>23. ביחס לטענת המשיבים כי ‎OP‏ בידיהם הרוב הדרוש, טען בייכ המבקשים בדיון כי כל ‎TY‏ לא</w:t>
        <w:br/>
        <w:t>הובאו הטכמות מפורשות לא ניתן, בשלב הבקשה למתן צו מניעה, להסתמך על טענות להסכמות</w:t>
        <w:br/>
        <w:t>המבוססות על ייפרשנויותיי.</w:t>
        <w:br/>
        <w:t>24 כן נטען כי גס ההסכמות הפורמאליות שבידי המשיבים, ‎WR‏ כביכול מתייתסות לחמש דירות,</w:t>
        <w:br/>
        <w:t>נחתמו רק על ידי חלק מבעלי הזכויות בדירה (אחד מבני הווג) ולכן לא ניתן לראות בהן הסכמות</w:t>
        <w:br/>
        <w:t>של חמש דירות כנדרש.</w:t>
        <w:br/>
        <w:t>5. לגבי הבנייה בתללים טוענים המבקשים כי מדובר בבנייה על פי היתר ומכל ‎IPN‏ היא בוצעה על</w:t>
        <w:br/>
        <w:t>ידי קודמיהס בדירה. באשר לבניית המחטן נטען כי הוא צמוד לדירת המבקשים, כפי שעולה מנסח</w:t>
        <w:br/>
        <w:t>חמקרקעין. לעניין וה טועניס המשיבים כי לא ניתן חיתר בנייה וכי התלטת ועדת המשנה אשר</w:t>
        <w:br/>
        <w:t>אישרה את הבנייה הייתה תקפה לשנה בלבד, וזו ‎TIN‏ מבלי שהוצא החיתר הבנייה.</w:t>
        <w:br/>
        <w:t>. 26. לטענת השיהוי השיבו המבקשים כי כלל לא ידעו שניתן היתר בנייה וכי פנו בבקשה ברגע ששמעו</w:t>
        <w:br/>
        <w:t>את קולות הבנייה. נטען על ידס כי בהתאס להחלטת הועדח המקומית, ‎WR‏ לדבריהם התנתה את</w:t>
        <w:br/>
        <w:t>מתן ההיתר בתנאיס ובהם הגשת תכנית צל המקובלת על רוב בעלי הדירות, המתינו לקבל את</w:t>
        <w:br/>
        <w:t>תכנית הצל והופתעו לשמוע כי הבנייה החלה ‎TY‏ טרס שקיבלו לידס תכנית זו.</w:t>
        <w:br/>
        <w:t>7. המבקשים כופריס בטענה כי הבקשה איננה מצויה בסמכות המפקח. המבקשיס מסכימים כי אין</w:t>
        <w:br/>
        <w:t>מקומו של הדיון בעילת המטרד ליחיד בפני המפקת, אולס טוענים כי עיקר בקשתם נסמכת על |</w:t>
        <w:br/>
        <w:t>| עילות קנייניות. | |</w:t>
        <w:br/>
        <w:t>8. ברע'יא 2543/07 מרדכי מורטון נ' שובל - קיבוץ השומר הצעיר דרוס אפריקה ‎YON‏ ישראל קבוצת</w:t>
        <w:br/>
        <w:t>פועלים להתיישבות שיתופית בע''מ, תק-על 1)2008(, 1127 , 1130 (2008), נקבע כי שנייס הס</w:t>
        <w:br/>
        <w:t>| התנאיס העיקרייס למתן צו סעד ומני, כדלקמן:</w:t>
        <w:br/>
        <w:t>|</w:t>
        <w:br/>
        <w:t>| ''הלכה פסוקת היא כי בעל ‎pT‏ המבקש לקבל ‎WO‏ זמני במסגרת תביעה</w:t>
        <w:br/>
        <w:t>| עיקרית נדרש לעמוד בראש ובראשונת בשני תנאים מצטברים. תנאי ראשון</w:t>
        <w:br/>
        <w:t>‎NIN‏ קיומה של זכות לכאורה, היינו טיכוי של ממש לזכות בתביעה. תנאי שני</w:t>
        <w:br/>
        <w:t>הוא כי מאזן הנוחות נוטה לטובתו. היינו, שנזקו, אם לא יינתן הסעד הזמני</w:t>
        <w:br/>
        <w:t>עמוד 5 מתוך 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ב%באתאאתתהתהההההההההההההוה'וה'וההוי.-''ו-ו. ו .ו י-=-.-.- וו שר</w:t>
        <w:br/>
        <w:t>5</w:t>
        <w:br/>
        <w:t>5 |</w:t>
        <w:br/>
        <w:t>משרד המשפטים</w:t>
        <w:br/>
        <w:t>לשכת המפקח על רישום המקרקעין</w:t>
        <w:br/>
        <w:t>ירושלים</w:t>
        <w:br/>
        <w:t>והוא יזכה בבוא היוס בתביעה, יהיה גדול יותר מהנזק שייגרם לבעל הדין |</w:t>
        <w:br/>
        <w:t>שכנגד ‎ON‏ יינתן הסעד הזמני והתביעה ‎NNN‏ בסופו של דבר'י.</w:t>
        <w:br/>
        <w:t>9 במספר פסקי דין מאוחרים, רוכך במעט התנאי הראשון, ונקבע כי לצורך הוכחת קיומה של זכות</w:t>
        <w:br/>
        <w:t>לכאורה, די בכך שהמבקש יראה כי תביעתו מעלה שאלה רצינית המצריכה דיון. כך למשל נקבע</w:t>
        <w:br/>
        <w:t>ברעי'א 7042/09, פרואקטיבי סופטוור סולושנס בעיימ נ' בנק לאומי לישראל בעיימ, תק-על</w:t>
        <w:br/>
        <w:t>0), 2390 :</w:t>
        <w:br/>
        <w:t>''בבוא בית המשפט ליתן סעד זמני, עליו לשקול שני עניינים: האחד - האם</w:t>
        <w:br/>
        <w:t>בתובענה העיקרית קיימת עילת תביעה. תנאי זה משמעו, האם עולה ,</w:t>
        <w:br/>
        <w:t>מהתובענה שאלה רצינית המצריכה דיון, או שמא מדובר בתביעת טרק על</w:t>
        <w:br/>
        <w:t>פניה. בדיקת תנאי זה נעשית באורח לכאורי בלבד ואינה אמורה לשקף עמדת</w:t>
        <w:br/>
        <w:t>נחרצת ביחט לסיכויי התביעה העיקרית. [רי עוד: רעייא 6382/09 הקרן |</w:t>
        <w:br/>
        <w:t>הקיימת לישראל ני צופיה דיאמנט יוסף (פורסס באתר נבו) ; רעייא 9583/10 |</w:t>
        <w:br/>
        <w:t>בראשית יהלומים בע''מ נ' בינו יהלומים בע''מ (פורסס באתר נבו)].</w:t>
        <w:br/>
        <w:t>30. שני שיקולים עיקריים יש אפוא לשקול, עת באיס ‎WN‏ להכריע בבקשח לסעד זמני: סיכויי התביעה,</w:t>
        <w:br/>
        <w:t>|</w:t>
        <w:br/>
        <w:t>כאשר בהקשר לכך עלינו לבחון האס לתובע טיכוייס ממשיים בתביעתו, או, לשיטה אחרונה, כי</w:t>
        <w:br/>
        <w:t>קיימת שאלח רצינית המצריכה דיון, ובנוסף יש לשקול את מאון הנוחות. יוסף, כי ברעייא</w:t>
        <w:br/>
        <w:t>7 הנייל נקבע כי: 'ישני התנאיס אינם נבחנים במנותק, אלא נשקליס תוך שימת לב לזיקת</w:t>
        <w:br/>
        <w:t>הגומלין ביניהם, על בסיט מה שמכונה לעתים - ''מקבילית כוחות''. ככל שבית המשפט יתרשם</w:t>
        <w:br/>
        <w:t>כי סיכויי מבקש הסעד לזכות בתביעתו גבוהים, כך יקל עימו בדרישת מאזן הנוחות. וכן גם</w:t>
        <w:br/>
        <w:t>להיפך, ככל שיעלה בידי מבקש הסעד להצביע על כך שמאזן הנוחות נוטה לטובתו באופן חד, כך</w:t>
        <w:br/>
        <w:t>יקפיד פחות בית המשפט על עוצמת הזכות לכאורה עליה ‎NID‏ נדרש להצביעיי.</w:t>
        <w:br/>
        <w:t>31 נוסף על שיקולים ‎PIN‏ יש לבחון, כמצווה עלינו בסעיף 362 לתקנות סדר חדין האזרתי, התשמייד-</w:t>
        <w:br/>
        <w:t>4, האס מדובר בבקשה שהוגשה בניקיון כפיים ובתום לב, והאס מתן הסעד ‎PTY‏ בנסיבות</w:t>
        <w:br/>
        <w:t>העניין. [רי למשל: ‎NIT‏ 920/05 חסין אש תעשיות בע''מ נ' קוניאל אנטוניו (ישראל) בעי'מ, תק-</w:t>
        <w:br/>
        <w:t>על 2005 (1), 222].</w:t>
        <w:br/>
        <w:t>2 נצעד בדרך סלולה וו ‎DWP‏ את האמור על המקרה דנן. תחילה נבחן האס המבקשיס הראו כי</w:t>
        <w:br/>
        <w:t>תביעתט העיקרית מגלה ‎ny‏</w:t>
        <w:br/>
        <w:t>‏עמוד 6 מתוך 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"ה" ......- .ּוו</w:t>
        <w:br/>
        <w:t>| 4</w:t>
        <w:br/>
        <w:t>‎ey‏</w:t>
        <w:br/>
        <w:t>‏| משרד המשפטים</w:t>
        <w:br/>
        <w:t>לשכת המפקח על רישום המקרקעין</w:t>
        <w:br/>
        <w:t>ירושלים</w:t>
        <w:br/>
        <w:t>המטגרת הנורמטיבית - הרוב הדרוש לבנייה המבוקשת</w:t>
        <w:br/>
        <w:t>3. כאמור לעיל, שורש מחלוקתם של הצדדיס בשאלה, האס בידי המשיביס ההטכמות הנדרשות</w:t>
        <w:br/>
        <w:t>בחוק ‎OW?‏ ביצוע ההרחבה לצורך בניית מרפסת דירתס וכן האס בניית המרפסת תוביל לפגיעה</w:t>
        <w:br/>
        <w:t>משמעותית במבקשים.</w:t>
        <w:br/>
        <w:t>34 ככלל, בנייה על גבי הרכוש המשותף דורשת את הסכמת כל בעלי הדירות. כך מורינו, למשל,</w:t>
        <w:br/>
        <w:t>הסיפא לסעיף 2 (א) ‎PIN?‏ הקובע 799 ‎PN...‏ לקבוע הצמדה של חלק מסוים מהרכוש המשותף</w:t>
        <w:br/>
        <w:t>לדירה פלונית אלא בהסכמת כל בעלי ‎"NYT‏ וכן טעיף 12 ‎(a)‏ לתקנון המצוי ‎pod‏ 'יהחלטה</w:t>
        <w:br/>
        <w:t>המטילה על בעל דירה חובות או תשלומיס מסוג או שיעור ‎NIV‏ פורשו בפרק ו' לחוק המקרקעין,</w:t>
        <w:br/>
        <w:t>תשכ''ט-1969, או בתקנון זה, או המשנה את זכויותיו, לא יהיה לה תוקף לגבי אותו בעל דירת |</w:t>
        <w:br/>
        <w:t>אלא ‎DN‏ הטכים ‎NY‏ |</w:t>
        <w:br/>
        <w:t>35 אולסם, במסגרת תיקון מסי 18 ‎PIN?‏ משנת 1995, ביקש המחוקק להקל על בעלי דירות בבית</w:t>
        <w:br/>
        <w:t>משותף להרחיב דירתס תוך ניצול אחוזי הבניה הקיימים בדין, ולמנוע מצב בו מיעוט מצומצם</w:t>
        <w:br/>
        <w:t>יחסוס אותס מלעשות כן. (ראה א. אייזנשטיין, יטודות וחלכות בדיני מסרקעין, חלק שלישי, 211 ;</w:t>
        <w:br/>
        <w:t>| כן ראה דברי הכנסת, כרך 133, עמוד 1797). בתוך כך, חוקק סעיף 71ב לחוק, אשר קבע כי ניתן</w:t>
        <w:br/>
        <w:t>להטסתפק ברוב מיוחד הן לשס הצמדת חלק מהרכוש המשותף לדירה מסוימת, והן על מנת לבצע</w:t>
        <w:br/>
        <w:t>חלוקה של זכויות הבניח. סעיף 71ב קובע כדלהלן:</w:t>
        <w:br/>
        <w:t>‎ay"‏ אף הוראות סעיף 62(א) סייפה, או טעיף 12(ב) לתקנון המצוי שבתוספת,</w:t>
        <w:br/>
        <w:t>רשאיס מי שבבעלותם שלושה רבעים מהדירות ושני שלישים מהוכוש</w:t>
        <w:br/>
        <w:t>המשותף צמוד לדירותיהם, להחליט בדבר הוצאה של חלקים מסוימים</w:t>
        <w:br/>
        <w:t>מהרכוש המשותף והצמדתם לדירה פלונית, לשם בניה שמטרתה הרחבת ‏ .</w:t>
        <w:br/>
        <w:t>אותה דירה, וכן להחליט בדבר חלוקת זכויות הבניה הנדרשות לצורך זה,</w:t>
        <w:br/>
        <w:t>ואולס, היה נושא ההחלטה כאמור הרחבת דירה פלונית אחת או יותר לשס .</w:t>
        <w:br/>
        <w:t>בניית מרחב מוגן דירתי או מרחב מוגן קומתי, רשאים להחליט על כך מי</w:t>
        <w:br/>
        <w:t>שבבעלותם שישים אחוזים מהדירות...'' (ההדגשה לא במקור).</w:t>
        <w:br/>
        <w:t>6. | סעיף 71ב (א) לחוק קובע אפוא, בין חיתר, כי לצורך ‎NAMI‏ דירה ניתן להחליט על חלוקת זכויות</w:t>
        <w:br/>
        <w:t>הבניה ברוב מיוחד של מי שבבעלותס שלושה רבעיס מהדירות ושני שלישיס מהרכוש המשותף</w:t>
        <w:br/>
        <w:t>צמוד לדירותיהם. לאמור, אין עוד צורך בהסכמת כל בעלי הדירות ‎ow?‏ חלוקת וכויות ‎Moan‏</w:t>
        <w:br/>
        <w:t>‏וניתן להסתפק ברוב שנקבע בסעיף. :</w:t>
        <w:br/>
        <w:t>7 | סעיפים 17(ב) ו-(ג) הוטיפו ‎MAW‏ נוספות בחקשר וה- |</w:t>
        <w:br/>
        <w:t>עמוד 7 מתוך 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/ ¢ =</w:t>
        <w:br/>
        <w:t>4</w:t>
        <w:br/>
        <w:t>‎ia}‏</w:t>
        <w:br/>
        <w:t>‏משרד המשפטים</w:t>
        <w:br/>
        <w:t>לשכת המפקח על רישום המקרקעין</w:t>
        <w:br/>
        <w:t>| ירושלים</w:t>
        <w:br/>
        <w:t>" (ב) לא תתקבל החלטה כאמור בסעיף ‎JOP‏ (א) ‎ON‏ יש בה כדי לפגוע בזכויות בניה יחטיות של</w:t>
        <w:br/>
        <w:t>כל בעל דירה להרחבה לפי סימן ‎nt‏</w:t>
        <w:br/>
        <w:t>‏(ג) בעל דירה שהורחבת ‎ANI?‏ כמי שהסכים להרחבה דומה של כל דירה אחרת באותו בנין יי</w:t>
        <w:br/>
        <w:t>8. הנה כי כן, ככל שוכויות הבניח היתסיות של בעל דירה להרחבה ייפגעו כתוצאח מבניית ההרחבה</w:t>
        <w:br/>
        <w:t>המבוקשת, לא ניתן יהיח לקבל את ההתלטח לגבי ‎NANI‏ ברוב היחסי הקבוע בסעיף 71ב(א). כך</w:t>
        <w:br/>
        <w:t>גס, ככל שבעל דירה אחרת בבית המשותף ביצע הרתבה דומה, הרי שהוא ‎AWN‏ כמי שמסכיס</w:t>
        <w:br/>
        <w:t>להרחבה המבוקשת וזאת ‎AN‏ אס לא ‎YN)‏ הסכמתו באופן פורמאלי, או ‎AN‏ התנגד לביצוע ‎ANITA‏</w:t>
        <w:br/>
        <w:t>‏| הכרעה</w:t>
        <w:br/>
        <w:t>9 | בעניינינו- מדובר בהרתבח לשס בניית מרפסת זיזית ‎ANI)‏ בעניין זה ‎NYY‏ (ירושלים) 1415/00,</w:t>
        <w:br/>
        <w:t>‎PAIN‏ נ' ‎TAIN‏ (לא פורסס, ניתן ביוס 4.7.01), ‎YAP) OW‏ כי גס בניית מרפסת ייתלויתיי ‎AND‏</w:t>
        <w:br/>
        <w:t>‏ייהרחבהיי כמשמעותה בסעיף 71ב לחוק).</w:t>
        <w:br/>
        <w:t>0. המבקשים לא טענו כלל כי בנית המרפטת עשויה לפגוע בזכויות הבנייה היחסיות שלחם, ולמעשה  ‎ -‏ '</w:t>
        <w:br/>
        <w:t>די בכך על מנת לראות בבניה ככזו שאינה פוגעת בזכויות הבנייה שלהס. מעבר לכך, גם על פי</w:t>
        <w:br/>
        <w:t>תקנות התכנון והבניה (חישוב שטחיס ואחוזי בניה בתוכניות ובהיתריס) (תיקון) התשסייח-2008,</w:t>
        <w:br/>
        <w:t>‎ON PAD‏ יש ‎novos NNW‏ הויוית המבוקשת ככזו הנוגסת באחוזי ‎WAN‏ העומדים לרשות</w:t>
        <w:br/>
        <w:t>הבית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41 נותר לבחון ‎DN‏ לנוכת הכלל הקבוע בסעיף 271( קייס, לפחות לכאורה ולצורך הדיון בשלב</w:t>
        <w:br/>
        <w:t>הבקשה לקבלת הסעד הומני, הרוב הדרוש בחוק לשט בניית המרפסת. שכן אס הרוב הנדרש</w:t>
        <w:br/>
        <w:t>קייס, ‎ON PIV‏ הוכיתו המבקשים את סיכויי תביעתס ברמה הנדרשת.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42 מהמסמכיט אשר הוצגו בפני (נספח די לתגובה לבקשה ומוצג א) עולה כי לכאורח קיימות</w:t>
        <w:br/>
        <w:t>הסכמות בכתב לבניית המרפסת של בעלת הדירה בתת חלקה 2 (מוצג א'), בעל מחצית מזכויות</w:t>
        <w:br/>
        <w:t>הבעלות בדירה 5, בעל מחצית מוכויות הבעלות בדירה 9, ובעל מחצית מזכויות הבעלות בדירה</w:t>
        <w:br/>
        <w:t>1. יצוין כי בדירות 5,9,11 רשומים כבעלים שני בני זוג בחלקים ‎,D NW‏ אולס החתימות ‎DANY‏</w:t>
        <w:br/>
        <w:t>‏בפניהס של ‎TAN‏ מבני הווג בלבד. על כן, קייס ספק בשלב זה אס החתימות הן גס בשס בן הזוג.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; 43 נטען כי על פי נספח די לתגובה, קיימת גס הסכמת בעלי הזכויות בדירה 10, אולס ממטמך וח עולה \</w:t>
        <w:br/>
        <w:t>כי מי שחתוס כנותן ההסכמה ‎wa NIN‏ מוטייי וזאת בעוד שעל פי נסח המקרקעין, בעלי</w:t>
        <w:br/>
        <w:t>הזכויות בדירה 10 הס מנדלבאוס יפה ויחיאל. לפיכך, ובהיעדר כל הסבר, לא ניתן לקבל את</w:t>
        <w:br/>
        <w:t>‎Myon‏ להסכמה מפורשת של בעלי הזכויות ‎PTA‏ 10.</w:t>
        <w:br/>
        <w:t>עמוד 8 מתוך 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היווהה</w:t>
        <w:br/>
        <w:t>5%</w:t>
        <w:br/>
        <w:t>| = משרד המשפטים</w:t>
        <w:br/>
        <w:t>לשכת המפקח על רישום המקרקעין</w:t>
        <w:br/>
        <w:t>ירושלים</w:t>
        <w:br/>
        <w:t>44 נפנה לבתינת ההסכמות הקונסטרוקטיביות. מהתמונות שהוצגו בפני (מוצג בי) ומהסברי בייכ</w:t>
        <w:br/>
        <w:t>המשיביס באשר לבניית מרפסות אחרות בבניין (עליהן לא חלק מהותית בייכ המבקשים), ‎AND‏ כי</w:t>
        <w:br/>
        <w:t>לכאורה נבנו ‎NY‏ מספר מרפסות ובוצעו בניות לצורך הרחבתן של דירות קומת הקרקע. יחד ‎DY‏</w:t>
        <w:br/>
        <w:t>‏זאת, לא עלה בידי המשיבים, בשלב זה של הדיון, להראות כי אכן מדובר בבנייה של ‎mani”‏</w:t>
        <w:br/>
        <w:t>‏דומות'י. כך למשל, הציגו קירוי של מרפסת (דירה 6( שאיננה בהכרח דומה לבניית מרפסת ממש,</w:t>
        <w:br/>
        <w:t>ומכל מקוס לא ניתן ללמוד מהתמונות לבדן על מספר המרפסות או ההרחבות ‎WN‏ נבנו בבניין.</w:t>
        <w:br/>
        <w:t>יווכר, כי במהלך הדיון בבקשה המשיבים לא ביקשו לחקור את עדי המבקשים או להעיד עדים</w:t>
        <w:br/>
        <w:t>מטעמס והסתפקו בהצגת התמונות ובטיעון בעל ‎na‏</w:t>
        <w:br/>
        <w:t>‏45 לפיכך, ועל אף שייתכן כי אכן בידי המשיביס ההסכמות הנדרשות על 9 חדין (ואינני מכריעה בכך</w:t>
        <w:br/>
        <w:t>בשלב ‎(mt‏ הרי שלעת עתה, הדבריס לא ברורים באופן מוחלט. בהתאס להלכות הפסוקות, די בכך</w:t>
        <w:br/>
        <w:t>| שהמבקשיס הראו כי קיימת שאלה המצריכה דיון, על מנת לעבור את המשוכה הראשונה לצורך</w:t>
        <w:br/>
        <w:t>| \ קבלת צו המניעה.</w:t>
        <w:br/>
        <w:t>6. באשר לבקשה לקבלת צו מניעה הנוגע לריצוף ברכוש המשותף, הרי שלא הוצגה כל הסכמה של</w:t>
        <w:br/>
        <w:t>בעלי דירות אחריס. השאלה ‎OND‏ הסכמתו לכאורה של המבקש בדיון שהתקיים בפני ועדת הערר</w:t>
        <w:br/>
        <w:t>לבנייה זו מונעת ממנו מלהתנגד לה כעת, היא שאלת מהותית, אולס אין צורך לדון בה בשלב זה.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7. כך גם, לאור מסקנתי דלעיל, ‎TNS PR‏ לדון בשלב זה בשאלה האס ‎WIM‏ המבקשיס לכאורה כי</w:t>
        <w:br/>
        <w:t>הבנייה המבוקשת תגרוס לפגיעת מהותית בוכויותיהס הקנייניות.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8. מכל מקום, שוכנעתי כי מבתינת מאון הנוחות בניית המרפסת עשויה לגרום למשיבים נזק גבוה</w:t>
        <w:br/>
        <w:t>משל המבקשים, לו טענתם תתקבל. ‎NIM‏ מכך. ככלל, בבקשות למתן סעד ומני, כאשר עומדת על</w:t>
        <w:br/>
        <w:t>הפרק שאלה של בניה בבית המשותף, מקוס בו יש חשש לפגיעה קניינית בוּכויות בעלי דירות בבית</w:t>
        <w:br/>
        <w:t>המשותף, גוברת הנטייה לשמור על המצב הקיים בפועל (רי למשל: ‎NYT‏ 8472/05 אלה רון ני</w:t>
        <w:br/>
        <w:t>עדינה ז'רז'בסקי, תק-על, 4(2005), 3755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49 על רקע ההלפה המורה כי ... ככל שיעלה בידי מבקש הסעד להצביע על כך שמאזן הנוחות נוטה</w:t>
        <w:br/>
        <w:t>לטובתו באופן חד, כך יקפיד פחות בית המשפט על עוצמת הזכות לכאורה עליה ‎NID‏ נדרש</w:t>
        <w:br/>
        <w:t>להצביעיי, ‎TNS PR‏ להחמיר עס המבקשיס בהוכתת סיכויי תביעתס, בשלב וה, כדי להושיט ‎pnd‏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את הסעד חזמני.</w:t>
        <w:br/>
        <w:t>עמוד 9 מתוך 10</w:t>
        <w:br/>
        <w:t>.שש בב 22/7₪ )0 \ ו ה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i</w:t>
        <w:br/>
        <w:t>if ‏ש‎ -</w:t>
        <w:br/>
        <w:t>8</w:t>
        <w:br/>
        <w:t>5</w:t>
        <w:br/>
        <w:t>‏משרד המשפטים‎</w:t>
        <w:br/>
        <w:t>‏לשכת המפקח על רישום המקרקעין‎</w:t>
        <w:br/>
        <w:t>‏ירושלים‎</w:t>
        <w:br/>
        <w:t>‏הטענות בדבר טמכות המפקח , שיהוי, חוסר תום לב וניקיון כפיים‎</w:t>
        <w:br/>
        <w:t>‏תחת הוראותין של סעיף 71ב לחוק. ענייניס אלו,‎ ADIN ‏כפי שהוסבר באריכות לעיל,: ענייננו‎ .0</w:t>
        <w:br/>
        <w:t>‏הוראות סעיף 72 לתוק [רי‎ NID ‏מובאיס, כדבר שבשגרה, לפתחו של המפקת על רישוס המקרקעין‎</w:t>
        <w:br/>
        <w:t>‏ראובן פליצייה ו-17 אח' 72 גב' ציפורה סופיוב, פייד נטןפ), 855]. משעה‎ 2111/03 NYY ‏גם:‎</w:t>
        <w:br/>
        <w:t>‏הטענה בדבר היעדר‎ pT ‏ליחידיי,‎ TODD ‏שהמבקשים הודיעו מפורשות כי אינס עומדים על עילת‎</w:t>
        <w:br/>
        <w:t>| ‏סמכות להידחות.‎</w:t>
        <w:br/>
        <w:t>‏בהגשת הבקשה במועד בו הוגשה, שכן‎ pry ‏לשיהוי הנטען, לא מצאתי פגם היורד לשורשו של‎ WN 51</w:t>
        <w:br/>
        <w:t>‏ניתן היה לפנות לערכאות‎ ON ‏הפנייה נעשתה בסמוך למועד מתן חיתר הבנייה. מכל מקום, אף‎ |</w:t>
        <w:br/>
        <w:t>‏מטעם זה.‎ TN ‏מקוס לחטוס את דלתס של המבקשים לערכאות‎ PN ‏קודס לכן, בנסיבות חעניין‎</w:t>
        <w:br/>
        <w:t>‏בתוס לב או‎ Now ‏בנוסף לכך, לא מצאתי, לפחות בשלב זה, די תימוכין לכך כי הבקשה הוגשה‎ 52 .</w:t>
        <w:br/>
        <w:t>‏בהיעדר ניקיון כפיים.‎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ד. טוף דבר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53 הבקשה למתן צו מניעה ומני מתקבלת. ‎MAND WN‏ שניתן ‎DPA‏ 24.12.12 יוותר בתוקפו עד למתן</w:t>
        <w:br/>
        <w:t>החלטה אחרת.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 יחד עס זאת, לנוכח המועד בו הוגשה הבקשה ולכך שהמשיבים כבר החלו בעבודות הבנייה ואף &gt;</w:t>
        <w:br/>
        <w:t>התקשרו עס ‎pap‏ לצורך ביצוען, אני מורה על העלאת טכוס הערבות ל-12,000 ₪. על המבקשים</w:t>
        <w:br/>
        <w:t>להפקיד 0 ₪ נוספיס ‎Jin‏ 48 שעות ממועד קבלת החלטה זו, ‎WN‏ תוקף ‎WIT IST‏ מותנה</w:t>
        <w:br/>
        <w:t>בביצוע ההפקדה במועד.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 המשיביס ישאו בהוצאות משפט ושכייט ‎pra WY‏ הליך וה בסך של 1,000 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ניתנה היום, כד ‎Nav‏ תשעייג (06 ינואר 2013( בהעדר הצדדים, ונשלת אליהס בדואר רשוס ‎DY‏ אישור</w:t>
        <w:br/>
        <w:t>מסירה.</w:t>
        <w:br/>
        <w:t>יעל ענתבי-שרון</w:t>
        <w:br/>
        <w:t>מפקחונ על ‎ow‏ המקרקעין</w:t>
        <w:br/>
        <w:t>עמוד 10 מתוך 10 \</w:t>
        <w:br/>
        <w:t>ויוי 0000 מהח-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1/163/2012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