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3/107/2011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2012-12-31 · רחובות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 ‫משרד‬</w:t>
        <w:br/>
        <w:t>‫תיק‪107/11 :‬‬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‪ -‬מרחוב רוטשילד ‪ ,78‬ראשל"צ‬       ‫התובעת‪:‬‬</w:t>
        <w:br/>
        <w:t>‫ע"י יורם יבלונקה ואח'‬</w:t>
        <w:br/>
        <w:t>‫באמצעות ב"כ עו"ד אורי אליאב‬</w:t>
        <w:br/>
        <w:t>‫רח' השלושה ‪ 9‬תל אביב ‪67060‬‬</w:t>
        <w:br/>
        <w:t>‫טלפון‪ 050-5376681 :‬פקס ‪03-6885515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‫ירדן שירותי סיעוד בע"מ‬      ‫הנתבעת‪:‬‬</w:t>
        <w:br/>
        <w:t>‫(לשעבר באטה ירדן נכסים והשקעות בע"מ)‬</w:t>
        <w:br/>
        <w:t>‫ע"י ב"כ עו"ד יובל דמול‪/‬עו"ד הראל שמריהו‬</w:t>
        <w:br/>
        <w:t>‫רח' משה לוי ‪ 11‬קומה ‪ 8‬ראשון לציון‬</w:t>
        <w:br/>
        <w:t>‫טלפון‪ 03-9617700 :‬פקס ‪03-9617703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‫פסק‪ -‬דין‬</w:t>
        <w:br/>
        <w:t>‫א‪ .‬מבוא‬</w:t>
        <w:br/>
        <w:t>‫עניין לנו בתביעה כספית‪ ,‬על סך ‪ ,₪ 80,279-‬בגין הוצאות תחזוקת הרכוש‬</w:t>
        <w:br/>
        <w:t>‫המשותף‪ ,‬אשר הוגשה על ידי נציגות הבית מרחוב רוטשילד ‪ 78‬ראשון לציון‪ ,‬כנגד‬</w:t>
        <w:br/>
        <w:t>‫הנתבעת ‪ -‬המחזיקה באחת מיחידות הבית‪.‬‬</w:t>
        <w:br/>
        <w:t>‫הבית טרם נרשם בפנקס הבתים המשותפים והוא ידוע גם כגוש ‪ 3945‬חלקה ‪739‬‬</w:t>
        <w:br/>
        <w:t>‫(להלן‪" :‬הבית המשותף" או 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.‬העובדות המוסכמות‬</w:t>
        <w:br/>
        <w:t>‫‪ .1‬הנתבעת מחזיקה ביחידה (משרד) המודגמת כיחידה מס' ‪ 39‬בתשריטו של מר אלי‬</w:t>
        <w:br/>
        <w:t>‫נחום מיום ‪ ,15.1.2003‬אשר הוכן לצורך רישום הבית כבית משותף בפנקס הבתים‬</w:t>
        <w:br/>
        <w:t>‫המשותפים‪ ,‬וזכאית להירשם כבעליה‪.‬‬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‫תיק‪107/11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‫‪2‬‬</w:t>
        <w:br/>
        <w:t>‫‪ .2‬עפ"י התשריט הנ"ל שטח יחידתה הוא כ‪ 60 -‬מ"ר (להלן‪" :‬היחידה" או "הדירה")‪.‬‬</w:t>
        <w:br/>
        <w:t>‫שטח היחידה לצורך חישוב הוצאות תחזוקת הרכוש המשותף מבוסס על השטח‬</w:t>
        <w:br/>
        <w:t>‫הנ"ל בתוספת ‪ 10%‬ובסה"כ ‪ 66 -‬מ"ר‪.‬‬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לא שילמה לתובעת מאומה בגין הוצאות תחזוקת הרכוש המשותף מאז‬</w:t>
        <w:br/>
        <w:t>‫ינואר ‪ 2006‬ואילך‪.‬‬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.‬טענות הצדדים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1.‬טענות התביעה הרלבנטיות (בתמצית) ‪-‬‬</w:t>
        <w:br/>
        <w:t>‫א‪ .‬באוגוסט ‪ 1995‬נחתם הסכם לרכישת היחידה בין הקבלן‪ ,‬יוסף גוליברודה‬</w:t>
        <w:br/>
        <w:t>‫חברה לבניין וקבלנות בע"מ‪ ,‬אשר הקים את הבית (להלן‪" :‬הקבלן") לבין‬</w:t>
        <w:br/>
        <w:t>‫חברת באטה ירדן נכסים והשקעות בע"מ (שמה הקודם של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.‬על פי ההסכם הנ"ל‪ ,‬פעלה חברה בשם גוליברודה חברה לניהול ואחזקה (‪)1994‬‬</w:t>
        <w:br/>
        <w:t>‫בע"מ כחברת הניהול של הבית לצורך תחזוקת הרכוש המשותף‪.‬‬</w:t>
        <w:br/>
        <w:t>‫בהסכמי הניהול שנחתמו בין חב' הניהול הנ"ל לבין בעלי היחידות‪ ,‬עמדו דמי‬</w:t>
        <w:br/>
        <w:t>‫הניהול והאחזקה למשרדים על סך של ‪ 3.5‬דולר ארה"ב למ"ר בצירוף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.‬ביום ‪ 8.9.2005‬החליטו בעלי הדירות להעביר את ניהול הבית לידי נציגות הבית‬</w:t>
        <w:br/>
        <w:t>‫המשותף הנוכחית‪ .‬הוחלט כי הנציגות תוכל להקים לשם כך חברת ניהול‬</w:t>
        <w:br/>
        <w:t>‫עצמאית (נספח ה'‪ 1‬לתצהירי עדות הראשית מטעם התובעת)‪.‬‬</w:t>
        <w:br/>
        <w:t>‫כמו כן התקבלה החלטה (פה אחד) שיש להגיש תביעה להחלפת חברת הניהול‬</w:t>
        <w:br/>
        <w:t>‫ולגבות מהיחידות דמי תחזוקה בסכומים הידועים של ‪ 2‬דולר ארה"ב למ"ר‬</w:t>
        <w:br/>
        <w:t>‫לחנות ו ‪ 3.5 -‬דולר ארה"ב לכל מ"ר משרד‪.‬‬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.‬לנוכח האמור לעיל‪ ,‬היה על הנתבעת‪ ,‬כמחזיקה ביחידה וכמי שזכאית להירשם‬</w:t>
        <w:br/>
        <w:t>‫כבעליה‪ ,‬לשלם לתובעת מידי חודש סך של ‪ 231‬דולר ארה"ב בצירוף מע"מ בגין‬</w:t>
        <w:br/>
        <w:t>‫תחזוקת הרכוש המשותף; ברם‪ ,‬הנתבעת‪ ,‬כאמור‪ ,‬לא שילמה כלל בגין הוצאות‬</w:t>
        <w:br/>
        <w:t>‫תחזוקת הרכוש המשותף מאז ינואר ‪ 2006‬ועד סוף חודש מאי ‪( 2011‬כולל)‪.‬‬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‫תיק‪107/11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‫‪3‬‬</w:t>
        <w:br/>
        <w:t>‫חובה של נתבעת בגין הנ"ל בצירוף מע"מ והפרשי הצמדה וריבית כחוק‪ ,‬על פי‬</w:t>
        <w:br/>
        <w:t>‫התחשיב המפורט אשר צורף כנספחים ז‪1‬ו‪ -‬ז‪ 2‬לתצהירי עדות ראשית מטעם‬</w:t>
        <w:br/>
        <w:t>‫התובעת עומד על סך של ‪ - ₪ 80,279‬הוא סכום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2.‬הנתבעת טוענת (בתמצית) את הטענות הבאות ‪:‬‬</w:t>
        <w:br/>
        <w:t>‫א‪ .‬התביעה הוגשה בחוסר תום לב הואיל ונציגי התובעת הם בעליה של חברת‬</w:t>
        <w:br/>
        <w:t>‫הניהול אשר אמונה על תחזוקת הבית המשותף‪ .‬במצב זה נוצר "ניגוד‬</w:t>
        <w:br/>
        <w:t>‫עניינים" יסודי הפוגע בהתנהלות התובעת לטובת דיירי הבית ובכלל זאת‬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.‬התקשרות הנציגות עם חברת הניהול המצויה בבעלות חבריה פוגעת‬</w:t>
        <w:br/>
        <w:t>‫בהתנהלותה של התובעת שכן נוצר קושי בפיקוח על תפקודה של חברת‬</w:t>
        <w:br/>
        <w:t>‫הניהול; לנציגות אין כל תמריץ לשנות או לפעול להחלפת חברת הניהול מקום‬</w:t>
        <w:br/>
        <w:t>‫שזו אינה מבצעת עבודתה לשביעות רצון בעלי הדירות וזאת לנוכח זהות חברי‬</w:t>
        <w:br/>
        <w:t>‫הנציגות ומנהלי 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.‬התובעת הבטיחה לפעול לשם הפחתת הוצאות דמי התחזוקה והניהול דבר‬</w:t>
        <w:br/>
        <w:t>‫שלא נעשה‪.‬‬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.‬לנציגות אין כל תמריץ להפחתת עלויות תחזוקת הבית המשותף מאחר וחברי‬</w:t>
        <w:br/>
        <w:t>‫הנציגות מושכים משכורות בחברת הניהול כמנהליה וזכאים לנתח מרווחיה‪.‬‬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.‬דמי הניהול הנגבים מופרזים ולא ניתנה ביחס אליהם הסכמת בעלי הדירות‪,‬‬</w:t>
        <w:br/>
        <w:t>‫אשר גם לא עודכנו כלל כי הם נושאים בהחזרי הוצאות שונים לחברי הנציגות‬</w:t>
        <w:br/>
        <w:t>‫המסתכמים בסכומים גבוהים‪.‬‬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.‬יש לעשות שימוש בסמכות המופיעה בסעיף ‪ 77‬ד לחוק המקרקעין‪ ,‬תשכ"ט –‬</w:t>
        <w:br/>
        <w:t>‫‪ 1969‬ולהורות על החלפת הנציגות הנוכחית‪ .‬שכן כהונתם של חברי הנציגות‬</w:t>
        <w:br/>
        <w:t>‫במקביל לניהול חברת הניהול פוסל אותם מלשמש כחברי נציגות‪.‬‬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‫תיק‪107/11 :‬‬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‫‪4‬‬</w:t>
        <w:br/>
        <w:t>‫ז‪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.4‬לאחר ששמעתי את טיעוני הצדדים והעדויות ולאחר שבחנתי את מכלול הראיות‬</w:t>
        <w:br/>
        <w:t>‫שהוגשו מצאתי לקבל את התביעה ואלו נימוקיי‪:‬‬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.5‬המדובר בתביעה של נציגות בית משותף בגין הוצאות תחזוקת הרכוש המשותף‬</w:t>
        <w:br/>
        <w:t>‫מכוח סעיף ‪ 58‬לחוק המקרקעין‪ ,‬תשכ"ט – ‪( 1969‬להלן ‪":‬החוק")‪.‬‬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בדיון הראשון שהתקיים ביום ‪ 25.12.11‬הודתה הנתבעת באמצעות בא‪-‬כוחה‬</w:t>
        <w:br/>
        <w:t>‫בעצם קיומו של חוב כלפי הנציגות "אני חושב שאני צריך לשלם ‪ 1.5‬דולר לחודש‬</w:t>
        <w:br/>
        <w:t>‫בלבד לאורך כל התקופה‪( ".‬ראו עמ' ‪ 1‬לפרוטוקול שורה ‪ .)18‬גם מנהל הנתבעת‬</w:t>
        <w:br/>
        <w:t>‫הודה בעדותו כי קיבל שירותי תחזוקה שונים וכי שירותים שכאלו אינם ניתנים‬</w:t>
        <w:br/>
        <w:t>‫חינם (ראו עמ' ‪ 24‬לפרוטוקול שורות ‪.)24-28‬‬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היא‪ ,‬אם כן‪ ,‬סביב שיעור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.6‬טענת ההגנה המרכזית של הנתבעת היא כי קיים ניגוד עניינים בין נציגות הבית‬</w:t>
        <w:br/>
        <w:t>‫שנבחרה לבין חברת הניהול אשר מביא לכך שדמי הניהול והאחזקה הנגבים הם‬</w:t>
        <w:br/>
        <w:t>‫מופרזים‪.‬‬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.7‬כבר בפתח הדברים ייאמר כי חובת בעל דירה לשלם לנציגות הבית את הוצאות‬</w:t>
        <w:br/>
        <w:t>‫תחזוקת הרכוש המשותף היא חובה שאינה ניתנת להתניה בקיום חבות אחרת‬</w:t>
        <w:br/>
        <w:t>‫כלפיו‪.‬‬</w:t>
        <w:br/>
        <w:t>‫ראו בעניין זה ע"א (ת"א) ‪ 204/79‬וייזר ואח נ' נציגות הבית המשותף‪ ,‬פסקים‬</w:t>
        <w:br/>
        <w:t>‫תשמ"ד ‪ 498‬ו‪ -‬רע"א ‪ 294/87‬ד"ר ג‪ .‬שלום‪ ,‬עו"ד נ' נציגות הבית המשותף ברח'‬</w:t>
        <w:br/>
        <w:t>‫בן יהודה‪ ,‬ירושלים (לא פורסם) בו נקבע ‪":‬תרופתו של מי שטוען כי דרישת‬</w:t>
        <w:br/>
        <w:t>‫תשלום היא מופרזת או כי לא נערכה ביקורת חשבונות כראוי‪ ,‬או כי נפל פגם‬</w:t>
        <w:br/>
        <w:t>‫אחר‪ ,‬היא בפניה לאסיפה הכללית‪ ,‬או בהעדר הסדר מניח את הדעת אל המפקח‬</w:t>
        <w:br/>
        <w:t>‫הפועל לפי חוק המקרקעין‪ ,‬תשכ"ט – ‪."1969‬‬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‫תיק‪107/11 :‬‬ 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‫‪5‬‬</w:t>
        <w:br/>
        <w:t>‫‪ .8‬בבית משותף קיימים מספר מנגנוני ביקורת ופיקוח ובהם אסיפת בעלי הדירות‪.‬‬</w:t>
        <w:br/>
        <w:t>‫במסגרת אסיפה זו רשאים בעלי הדירות להעלות טענותיהם ואף להחליף את‬</w:t>
        <w:br/>
        <w:t>‫נציגות הבית מקום שבעלי הדירות סבורים כי הנציגות המכהנת פועלת באופן‬</w:t>
        <w:br/>
        <w:t>‫בלתי ראוי‪ .‬בנוסף‪ ,‬קיים מנגנון הביקורת השיפוטית‪ .‬בעל דירה הסבור כי קיים‬</w:t>
        <w:br/>
        <w:t>‫ניגוד עניינים אשר יוצר עלויות בלתי סבירות בגין תחזוקת הרכוש המשותף‬</w:t>
        <w:br/>
        <w:t>‫והתעשרות שלא כדין של חברי הנציגות רשאי לעתור בתביעה 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.9‬הנתבעת בענייננו לא הוכיחה כי פנתה‪ ,‬לא בכתב ולא בעל פה‪ ,‬באשר לאותו "ניגוד‬</w:t>
        <w:br/>
        <w:t>‫עניינים" נטען‪ ,‬אף שזה היה ידוע לה עוד בשנת ‪( 2006‬ראו עמ' ‪ 25‬לפרוטוקול‬</w:t>
        <w:br/>
        <w:t>‫שורות ‪.)19-22‬‬</w:t>
        <w:br/>
        <w:t>‫למעשה‪ ,‬טענה זו באה לעולם רק במסגרת כתב ההגנה אשר הוגש בהליך זה‪.‬‬</w:t>
        <w:br/>
        <w:t>‫טענות אלו בדבר "ניגוד עניינים" בין נציגות הבית לבין חברת הניהול וכן הצעות‬</w:t>
        <w:br/>
        <w:t>‫מחיר להוזלת שירותים שונים היה על הנתבעת להביא לדיון במסגרת האסיפה‬</w:t>
        <w:br/>
        <w:t>‫כללית של בעלי הדירות בבית או באמצעות פניה למפקח על רישום מקרקעין;‬</w:t>
        <w:br/>
        <w:t>‫אלא שכאמור לא זאת ואף לא זאת נעשה בענייננו‪.‬‬</w:t>
        <w:br/>
        <w:t>‫תחת זאת הנתבעת בחרה לעשות "דין עצמי" וחדלה מלשלם כליל‪ .‬בנסיבות אלו‪,‬‬</w:t>
        <w:br/>
        <w:t>‫דעתי היא כי העלאת טענות אלו בדיעבד יש בה משום חוסר תום לב‪ .‬בנוסף‪,‬‬</w:t>
        <w:br/>
        <w:t>‫עשיית דין עצמי באמצעות סירוב לשלם לנציגות את דמי הועד אינה מתקבלת על‬</w:t>
        <w:br/>
        <w:t>‫הדעת‪.‬‬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.10‬זאת ועוד‪ ,‬אף אם היה מקרה זה מובא בפניי על ידי הנתבעת בתביעה מתאימה‬</w:t>
        <w:br/>
        <w:t>‫ובמועד אזי לא הייתי נעתרת לבקשתה להורות על ביטול ההתקשרות עם חברת‬</w:t>
        <w:br/>
        <w:t>‫הניהול מחמת אותו "ניגוד עניינים" נטען וזאת מהטעמים הבאים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.11‬ככלל‪ ,‬רשאית נציגות הבית – שלוחתם של רוב בעלי הדירות – לכרות הסכמים‬</w:t>
        <w:br/>
        <w:t>‫שעניינם ניהול ותחזוקת הרכוש המשותף (ראו סעיף ‪ 69‬לחוק המקרקעין) עם‬</w:t>
        <w:br/>
        <w:t>‫ספקי שירותים כגון‪ :‬חב' ביטוח‪ ,‬חב' מעליות‪ ,‬חב' ניקיון‪ ,‬חב' ניהול ועוד‪ ,‬וזאת‬</w:t>
        <w:br/>
        <w:t>‫ללא צורך באישור מיוחד של האסיפה הכללית לכך‪.‬‬</w:t>
        <w:br/>
        <w:t>‫מובהר בזאת כי ההסכמים הנכרתים עם ספקי שירות‪ ,‬ובהם חברת ניהול‪ ,‬אין‬</w:t>
        <w:br/>
        <w:t>‫בהם כדי להקנות לספק השירות מעמד של "מתחזק" כמשמעות מונח זה בחוק‬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 ‫משרד‬</w:t>
        <w:br/>
        <w:t>‫תיק‪107/11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‫‪6‬‬</w:t>
        <w:br/>
        <w:t>‫המקרקעין; משכך‪ ,‬לא נדרש לאשרם ברוב מיוחד של בעלי הדירות הקבוע בסעיף‬</w:t>
        <w:br/>
        <w:t>‫‪( 71‬ב) לחוק (וזאת בניגוד לנטען בסיכומי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.12‬ההסכמים הנכרתים בידי נציגות הבית מחייבים את כלל בעלי הדירות ובכלל זה‬</w:t>
        <w:br/>
        <w:t>‫גם את בעלי הדירות אשר לא בחרו באותה נציגות וממילא את ספק השירותים‬</w:t>
        <w:br/>
        <w:t>‫הרלבנטי‪.‬‬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.13‬אין ספק כי ספקי השירותים הפועלים לתחזוקת בית משותף פועלים בעבור רווח‬</w:t>
        <w:br/>
        <w:t>‫כלשהו‪ .‬גם חברת הניהול אשר פעלה בבית‪ ,‬מלכתחילה‪ ,‬גבתה‪ ,‬מן הסתם‪ ,‬מבעלי‬</w:t>
        <w:br/>
        <w:t>‫הדירות דמי ניהול אשר כללו רכיב של גמול‪/‬רווח‪.‬‬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.14‬איני סבורה כי יש לשלול על הסף ובאופן גורף כל התקשרות של נציגות בית‬</w:t>
        <w:br/>
        <w:t>‫משותף עם חברת ניהול רק מהטעם שספקית השירותים מצויה בבעלות חברי‬</w:t>
        <w:br/>
        <w:t>‫הנציגות או מי מביניהם‪ .‬לא כל הסכם שכזה מהווה "ניגוד עניינים" אסור אשר‬</w:t>
        <w:br/>
        <w:t>‫יש בו כדי להבי א לבטלות ההסכם‪ .‬דעתי היא כי יש לבחון כל מקרה ונסיבותיו;‬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,‬אבחן את עובדות המקרה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.15‬מן הראיות עולה כי לאחר שחברת הניהול הקודמת פסקה מלתחזק את הבית‬</w:t>
        <w:br/>
        <w:t>‫נבחרה לבית נציגות חדשה עליה נמנו ה"ה יבלונקה‪ ,‬שטיינהרט ואריאלי‪.‬‬</w:t>
        <w:br/>
        <w:t>‫מנספח ה' ‪ 1‬לתצהירי עדותה הראשית של תובעת עולה כי באסיפה כללית מיום‬</w:t>
        <w:br/>
        <w:t>‫‪ 8.9.2005‬הוחלט ‪:‬‬</w:t>
        <w:br/>
        <w:t>‫"‪ .3...‬התקבלה החלטה והסמכת הועד להחליף או להקים חברת ניהול עצמאית‪.‬‬</w:t>
        <w:br/>
        <w:t>‫‪ .4‬התקבלה החלטה פה אחד (‪ )100%‬מהנוכחים להגיש תביעה להחלפת‬</w:t>
        <w:br/>
        <w:t>‫חברת הניהול ולגבות מהיחידות דמי תחזוקה בסכומים הידועים של ‪ 2$‬למטר‬</w:t>
        <w:br/>
        <w:t>‫לחנות ו‪ 3.5 $ -‬למטר למשרד‪( ".‬ההדגשות שלי – ד‪.‬ק‪.‬ב)‬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.16‬מההחלטה דלעיל אנו למדים כי בעלי היחידות ידעו מלכתחילה ואישרו מראש את‬</w:t>
        <w:br/>
        <w:t>‫ההתקשרות האמורה‪ .‬החלטת בעלי הדירות התייחסה להספקת השירות או‬</w:t>
        <w:br/>
        <w:t>‫באמצעות הנציגות או באמצעות חברת ניהול (כלומר באמצעות גוף מסחרי)‪.‬‬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‫תיק‪107/11 :‬‬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‫‪7‬‬</w:t>
        <w:br/>
        <w:t>‫כאמור‪ ,‬בעלי הדירות הסכימו במפורש להספקת שרותי תחזוקה ע"י חברת ניהול‬</w:t>
        <w:br/>
        <w:t>‫בין שזו תקום על ידי הנציגות כחברה עצמאית ובין שתהא זו חברת ניהול‬</w:t>
        <w:br/>
        <w:t>‫מסחרית אחרת שתיבחר על ידי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.17‬על הנימוק להקמת חברת ניהול בבעלותם של חברי הנציגות עמד עו"ד אלבג‬</w:t>
        <w:br/>
        <w:t>‫בחקירתו הנגדית (עמ' ‪ 11‬שורות ‪: )9-16‬‬</w:t>
        <w:br/>
        <w:t>‫"הדברים נעשו בהתייעצות איתי‪ ,‬סביר להניח שאני הייתי מעורב בניסוח‪,‬‬</w:t>
        <w:br/>
        <w:t>‫הסיבה הפרקטית העיקרית להקמה של חברת הניהול היא אם לא מקימים‬</w:t>
        <w:br/>
        <w:t>‫חברת ניהול יש הפסד מס לא פשוט מבחינת מע"מ בעלי היחידות שאמורים‬</w:t>
        <w:br/>
        <w:t>‫לשלם סכומים בצירוף מע"מ לא יכולים להתקזז‪ .‬ורוב הספקים מגישים‬</w:t>
        <w:br/>
        <w:t>‫חשבוניות שלא ניתן לקזז על חשבון המעמ‪ ,‬באופן כללי רצוי לטעמי שכשר (צ"ל –‬</w:t>
        <w:br/>
        <w:t>‫שכאשר – ד‪.‬ק‪.‬ב) מנוהל בנין מן הסוג הזה שהוא מסחרי ופתוח לאנשים שלא כמו‬</w:t>
        <w:br/>
        <w:t>‫בית מגורים‪ ,‬היה מקרה אחד שמישהי טענה שהיא החליקה בבנין ותבעה אותם‬</w:t>
        <w:br/>
        <w:t>‫בתביעות קטנות באותה מידה יכולה היתה להיות פגיעה חמורה יותר ובסכומים‬</w:t>
        <w:br/>
        <w:t>‫גדולים יותר‪ .‬סברתי שרצוי וראוי שפעילות זו במיוחד שהיא מתייחס לבנין‬</w:t>
        <w:br/>
        <w:t>‫מסחרי תנוהל על ידי חברה בע"מ‪ .‬זה לא נבע מתוך רצון להשתלט על הבנין או‬</w:t>
        <w:br/>
        <w:t>‫רצון לעשות רווחים גדולים מידי זו היתה המוטיבציה העיקרית‪".‬‬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.18‬מן האמור לעיל עולה כי הסיבה העיקרית להקמת חברת הניהול היא סיבה‬</w:t>
        <w:br/>
        <w:t>‫כלכלית אשר נבעה‪ ,‬בין היתר‪ ,‬מהרצון לאפשר לבעלי היחידות (שרובם ככולם‬</w:t>
        <w:br/>
        <w:t>‫מנהלים בו עסקים שונים) לבצע קיזוז מע"מ‪ .‬לו התקשרה הנציגות אשר לא‬</w:t>
        <w:br/>
        <w:t>‫התאגדה כחברה בע"מ) עם ספקי שירות שונים (ניקיון‪ ,‬מעלית וכו') וגבתה בגין‬</w:t>
        <w:br/>
        <w:t>‫שירותים אלו דמי ועד כוללים מאת בעלי הדירות אזי האחרונים לא היו זכאים‬</w:t>
        <w:br/>
        <w:t>‫לקבל בגין אותם שירותים חשבוניות מס‪ ,‬שכן ספקי השירותים היו מוציאים את‬</w:t>
        <w:br/>
        <w:t>‫חשבוניות המס לפקודת נציגות הבית‪ .‬במצב זה לא יכלו בעלי הדירות לקזז את‬</w:t>
        <w:br/>
        <w:t>‫רכיב המע"מ העומד על כ ‪( 16 %‬תלוי בתקופה)‪.‬‬</w:t>
        <w:br/>
        <w:t>‫עובדה זו מחזקת את דעתי לפיה בעלי הדירות הביעו הסכמה מפורשת לאופן‬</w:t>
        <w:br/>
        <w:t>‫ההתקשרות האמור מאחר וצמחה להם ממנו תועלת ישירה‪.‬‬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‫תיק‪107/11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‫‪8‬‬</w:t>
        <w:br/>
        <w:t>‫‪ .19‬שוכנעתי‪ ,‬כי ההחלטה דלעיל‪ ,‬כללה בחובה גם הסכמה לתשלום מרכיב רווח‬</w:t>
        <w:br/>
        <w:t>‫לחברת הניהול ואורגניה (בין שאותו "רווח" יכונה שכר‪ ,‬גמול או החזר הוצאות)‪.‬‬</w:t>
        <w:br/>
        <w:t>‫חיזוק לכך מצאתי בהחלטה דלעיל אשר ביקשה למנוע מצב של שכר מופרז ולכן‬</w:t>
        <w:br/>
        <w:t>‫הודגש בה כי העלות הכוללת של דמי הניהול והתחזוקה הכוללת ליחידה לא יעלו‬</w:t>
        <w:br/>
        <w:t>‫על ‪ $ 3.5‬למטר למשרד ו‪ $ 2 -‬לחנות‪.‬‬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.20‬מן ההחלטה הנ"ל נמצאתי גם למדה כי בעלי היחידות בבית היו מודעים היטב‬</w:t>
        <w:br/>
        <w:t>‫למנגנוני הביקורת אשר תוארו בסעיף ‪ 8‬לעיל (ובחלק מהם אף עשו שימוש בפועל‬</w:t>
        <w:br/>
        <w:t>‫במסגרת האסיפה)‪.‬‬</w:t>
        <w:br/>
        <w:t>‫מכאן‪ ,‬שבעלי הדירות לא ראו בהתקשרות האמורה "ניגוד העניינים" ואף הסכימו‬</w:t>
        <w:br/>
        <w:t>‫לתשלום רכיב רווח (בהגבילם אותו בגובה עלות דמי התחזוקה הכוללת ליחידה)‪.‬‬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.21‬אני דוחה את הטענה לפיה חברי הנציגות אינם רשאים כלל ליטול לעצמם שכר או‬</w:t>
        <w:br/>
        <w:t>‫החזר הוצאות‪ .‬אכן‪ ,‬ככלל‪ ,‬מבצעים חברי נציגות בית משותף את עבודתם‬</w:t>
        <w:br/>
        <w:t>‫בהתנדבות‪ .‬יחד עם זאת‪ ,‬בעלי הדירות רשאים להסכים על הענקת תמורות שונות‬</w:t>
        <w:br/>
        <w:t>‫לחברי הנציגות‪ .‬הסכמה כאמור צריכה להיות מודעת או מפורשת‪ ,‬שאם לא כן‬</w:t>
        <w:br/>
        <w:t>‫יכול וגמול זה לא ייחשב כהוצאה לתחזוקת הרכוש המשותף במובן סעיף ‪58‬‬</w:t>
        <w:br/>
        <w:t>‫לחוק‪ .‬עוד יצוין כי על פי חוק המקרקעין רשאי המפקח על רישום מקרקעין‬</w:t>
        <w:br/>
        <w:t>‫לקבוע שכר לנציגות בית משותף המתמנה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.22‬אין ספק שהעיסוק בתחזוקת בית משותף מסחרי בהיקף של הבית נשוא הליך (‪42‬‬</w:t>
        <w:br/>
        <w:t>‫יחידות) אינו דומה לתחזוקת בית משותף בן מספר דירות‪ .‬ניהול תחזוקת בית‬</w:t>
        <w:br/>
        <w:t>‫מסחרי שכזה מצריך זמן וטרחה בלתי מבוטלים‪ .‬אין לצפות מחברי הנציגות כי‬</w:t>
        <w:br/>
        <w:t>‫יבצעו את כל המטלות הכרוכות בניהול בית בהיקף שכזה זה על חשבונם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.23‬כאמור‪ ,‬שוכנעתי כי בעלי הדירות הסכימו מדעת לתשלום שכזה ועל כן דעתי היא‬</w:t>
        <w:br/>
        <w:t>‫כי מלוא דמי הניהול הם הוצאה כאמור בסעיף ‪ 58‬לחוק שנועדה לתחזוקת הרכוש‬</w:t>
        <w:br/>
        <w:t>‫המשותף (הגם שדמי הניהול כוללים גמול‪/‬החזר הוצאות‪/‬שכר למנהל חברת‬</w:t>
        <w:br/>
        <w:t>‫הניהול)‪.‬‬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‫תיק‪107/11 :‬‬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‫‪9‬‬</w:t>
        <w:br/>
        <w:t>‫‪ .24‬מששוכנעתי כי בעלי הדירות הביעו הסכמה לתשלום רווח באסיפת בעלי הדירות‬</w:t>
        <w:br/>
        <w:t>‫מ‪ 2005 -‬לעיל‪ ,‬אבחן להלן את גובה דמי התחזוקה ששולמו ואת רמת השירות‬</w:t>
        <w:br/>
        <w:t>‫שניתנה‪.‬‬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.25‬עדי התובעת העידו כי נערכה השוואת מחירים למול חברות ניהול אחרות אך לא‬</w:t>
        <w:br/>
        <w:t>‫נמצאה חברה אשר יכלה להתחרות במחיר שהוצע על ידי חברת הניהול שהוקמה‬</w:t>
        <w:br/>
        <w:t>‫על ידם‪ .‬הצעותיהן של החברות האחרות אותן בחנו היו יקרות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.26‬הוכח לפניי כי דולארית לא חל כל שינוי בשיעור עלות דמי התחזוקה למשרד והם‬</w:t>
        <w:br/>
        <w:t>‫נותרו ‪ $3.5‬למ"ר כפי שנקבע בהחלטה‪ .‬במובן זה תואם הסכום את החלטת בעלי‬</w:t>
        <w:br/>
        <w:t>‫הדירות משנת ‪.2005‬‬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.27‬שוכנעתי כי הסכום שנגבה על ידי התובעת ורמת השירותים שניתנה על ידי חברת‬</w:t>
        <w:br/>
        <w:t>‫הניהול היו סבירים ואף למעלה מכך‪ .‬בעניין זה מצאתי לציין את עדותם של‬</w:t>
        <w:br/>
        <w:t>‫העדים קובי יאגנה ומשה בן עדי‪ -‬בעלי יחידות בבית נשוא ההליך‪.‬‬</w:t>
        <w:br/>
        <w:t>‫מעדויותיהם של עדים אלו‪ ,‬אשר היו עדויות מהימנות‪ ,‬שוכנעתי כי במהלך השנים‬</w:t>
        <w:br/>
        <w:t>‫בהם תוחזק הבית בידי הקבלן (גוליברודה) היה מצבו התחזוקתי של הבית ירוד‬</w:t>
        <w:br/>
        <w:t>‫וזאת שעה שחברת הניהול אשר בבעלות הקבלן גבתה מבעלי היחידות סכום של‬</w:t>
        <w:br/>
        <w:t>‫כ‪ $ 3.5 -‬למ"ר ואף למעלה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‫עדויותיהם של העדים הנ"ל תמכו זו בזו ומהן שוכנעתי כי מצבו התחזוקתי של‬</w:t>
        <w:br/>
        <w:t>‫הבית השתפר מאד מאז החלה לכהן הנציגות הנוכחית‪.‬‬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.28‬בהתחשב בפרק הזמן שחלף (משנת ‪ 95‬ועד היום) ובעליית יוקר המחייה איני‬</w:t>
        <w:br/>
        <w:t>‫סבורה כי דמי הניהול הנגבים כיום ע"י חברת ניהול הזהים (דולארית) לשיעור‬</w:t>
        <w:br/>
        <w:t>‫שנגבה על ידי הקבלן הינם "מופרזים" כטענת הנתבעת‪.‬‬</w:t>
        <w:br/>
        <w:t>‫אני סבורה כי בהחלטת האסיפה הכללית משנת ‪ 2005‬גלומה חזקה לפיה שיעור‬</w:t>
        <w:br/>
        <w:t>‫דמי הניהול הנקוב בה (‪ $3.5‬למ"ר למשרד) הוא שיעור סביר‪ .‬כמו כן לא סביר‬</w:t>
        <w:br/>
        <w:t>‫בעיניי כי הנתבעת‪ ,‬כמו גם יתר בעלי היחידות‪ ,‬היו מסכימים להתקשר בהסכמים‬</w:t>
        <w:br/>
        <w:t>‫עם הקבלן וחברת הניהול מטעמו בסכום שהוא "מופרז" כפי שמנסה הנתבעת‬</w:t>
        <w:br/>
        <w:t>‫לטעון היום‪.‬‬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‫תיק‪107/11 :‬‬ 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‫‪10‬‬</w:t>
        <w:br/>
        <w:t>‫‪ .29‬מכל מקום‪ ,‬דעתי היא כי נציגות הבית המשותף רשאית לגבות מעט יותר‬</w:t>
        <w:br/>
        <w:t>‫מהסכום לו היא זקוקה לצורך תחזוקת הבית המשותף ולקיים בידה "קרן‬</w:t>
        <w:br/>
        <w:t>‫רזרבית" אשר תשמש אותה במקרה של גרעון תקציבי או הוצאות בלתי צפויות‪.‬‬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.30‬מנגד ‪ -‬הנתבעת לא הצליחה להוכיח כי הסכום של ‪ 3.5‬דולר ארה"ב למ"ר הינו‬</w:t>
        <w:br/>
        <w:t>‫סכום מופרז או בלתי סביר‪ .‬טענות הנתבעת בדבר רמת שירות נמוכה או ירידה‬</w:t>
        <w:br/>
        <w:t>‫ברמת השירות ‪ -‬לא הוכחו‪ .‬כך‪ ,‬למשל‪ ,‬העיד מנהל הנתבעת כי בעת שנוהל הבית‬</w:t>
        <w:br/>
        <w:t>‫בידי הקבלן היה שומר בכניסה לבניין במשך ‪ 24‬שעות; טענה זו נסתרה לחלוטין‬</w:t>
        <w:br/>
        <w:t>‫בעדויותיהם של העדים קובי יאגנה ומשה בן עדי המועדפות עליי וזאת‪ ,‬בין היתר‪,‬‬</w:t>
        <w:br/>
        <w:t>‫מאחר ועדותו של מנהל הנתבעת מר באטה היתה עדות יחידה בנושאים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 הובאה בפניי כל ראייה לכך שהמחיר אשר נדרש על ידי חברת הניהול אינו‬</w:t>
        <w:br/>
        <w:t>‫סביר‪ .‬הנתבעת הציגה אמנם הצעות שונות של חב' ניקיון‪ ,‬חב' לאחזקת מיזוג‬</w:t>
        <w:br/>
        <w:t>‫אויר וחב' מעליות אך לא הביאה אף לא הצעה כוללת אחת הדומה או זהה‬</w:t>
        <w:br/>
        <w:t>‫מבחינת היקף השירותים הניתנים על ידי חברת הניהול הנוכחית‪.‬‬</w:t>
        <w:br/>
        <w:t>‫"‪ ...‬כלל הנקוט בידי בתי המשפט מימים ימימה‪ ,‬שמעמידים בעל דין בחזקתו‪,‬‬</w:t>
        <w:br/>
        <w:t>‫שלא ימנע מבית המשפט ראיה שהיא לטובתו‪ ,‬ואם נמנע מהבאת ראיה רלבנטית‬</w:t>
        <w:br/>
        <w:t>‫שהיא בהישג ידו‪ ,‬ואין לו לכך הסבר סביר‪ ,‬ניתן להסיק‪ ,‬שאילו הובאה הראיה‪,‬‬</w:t>
        <w:br/>
        <w:t>‫הייתה פועלת נגדו‪ .‬כלל זה מקובל ומושרש הן במשפטים אזרחיים והן במשפטים‬</w:t>
        <w:br/>
        <w:t>‫פליליים‪ ,‬וככל שהראיה יותר משמעותית‪ ,‬כן רשאי בית המשפט להסיק מאי‪-‬‬</w:t>
        <w:br/>
        <w:t>‫הצגתה מסקנות מכריעות יותר וקיצוניות יותר נגד מי שנמנע מהצגתה" (ע"א‬</w:t>
        <w:br/>
        <w:t>‫‪ 548/78‬שרון נ' לוי‪ ,‬פ"ד לה(‪.))1980( 736 )1‬‬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.32‬למעלה מהדרוש‪ :‬הצעת המחיר של חברת הניקיון שהוצגה על ידי הנתבעת‬</w:t>
        <w:br/>
        <w:t>‫מתייחסת לניקיון במשך ‪ 4‬שעות כל יום בלבד ואינה עומדת בסטנדרט אותו דרשה‬</w:t>
        <w:br/>
        <w:t>‫הנתבעת עצמה‪ ,‬או כזה "שהורגלה" לו בידי הקבלן (ניקיון במשך ‪ 8‬שעות ביום)‪.‬‬</w:t>
        <w:br/>
        <w:t>‫הצעת המחיר של אחזקת מערכת המיזוג היא חלקית בלבד מאחר והיא אינה‬</w:t>
        <w:br/>
        <w:t>‫כוללת חלקים ואביזרים‪ .‬כל הצעות המחיר שהובאו הן משנת ‪ 2012‬וברור בעליל‬</w:t>
        <w:br/>
        <w:t>‫כי הן הוכנו לצורך הליך ההוכחות בתיק זה ולא עמדו בבסיס סירובה של הנתבעת‬</w:t>
        <w:br/>
        <w:t>‫לתשלום דמי האחזקה והניהול‪.‬‬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‫תיק‪107/11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‫‪11‬‬</w:t>
        <w:br/>
        <w:t>‫אדגיש שוב אין – ואף לא היתה ‪ -‬כל מניעה להביא הצעות כאלו או דומות להן‬</w:t>
        <w:br/>
        <w:t>‫לדיון באסיפה הכללית של בעלי הדירות על מנת שניתן יהיה לבחון אותן לגופן‪.‬‬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,‬טענות בעניין סבירות המחיר‪ ,‬כפי שכבר צוין בפתח הדברים‪ ,‬אינן‬</w:t>
        <w:br/>
        <w:t>‫מהוות הגנה מפני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.33‬גם בעדותו של רו"ח אלי הלל מטעם הנתבעת לא היה כדי לשכנע בטענותיה‪ .‬רו"ח‬</w:t>
        <w:br/>
        <w:t>‫הלל ביקש להוכיח בעדותו כי סך ההכנסות שנתקבלו בפועל כדמי ניהול מדיירים‬</w:t>
        <w:br/>
        <w:t>‫נמוכות באופן משמעותי מההכנסות הצפויות‪ .‬אלא שמיד בתחילת עדותו הודה‬</w:t>
        <w:br/>
        <w:t>‫רו"ח הלל כי נפלו טעויות שונות בתחשיביו אשר נסמכו על הנחות שגויות (בדבר‬</w:t>
        <w:br/>
        <w:t>‫מחיר למ"ר גלריה‪/‬חנות) וביקש לעדכן את "גביית חסר" הנטענת בתצהירו מסך‬</w:t>
        <w:br/>
        <w:t>‫‪ $76,000‬לסך של ‪ $27,000 -‬דולר בלבד‪ .‬בהמשך עדותו התברר כי בתחשיב שערך‬</w:t>
        <w:br/>
        <w:t>‫אודות הכנסות חברת הניהול חושב על ידו הסכום אשר לא שולם על ידי הנתבעת‬</w:t>
        <w:br/>
        <w:t>‫(הסכום נשוא הליך זה) כסכום אשר שולם במלואו (עובדה אשר משפיעה‬</w:t>
        <w:br/>
        <w:t>‫מהותית על התחשיב שנערך על ידו‪ -‬ראו תצהיר עדותו הראשית)‪.‬‬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‫הפער הנטען בעדותו בדבר בעלות הנהלת החשבונות החודשית (כ‪ )₪ 250 -‬אינו‬</w:t>
        <w:br/>
        <w:t>‫בלתי סביר עד כי יש לומר לגביו שהוא "מופרז"‪.‬‬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.34‬מעדותו של רו"ח אלי הלל מטעם הנתבעת עולה כי דמי הניהול החודשיים עומדים‬</w:t>
        <w:br/>
        <w:t>‫על סך ‪ ₪ 1,750‬וכי שיעור זה אינו סביר בעיניו (עמ' ‪ 23‬לפרוטוקול שורות ‪.)29-30‬‬</w:t>
        <w:br/>
        <w:t>‫מהתחשיב שצורף לסיכומי הנתבעת אותו יש לחלק למס' החודשים (מ ‪ 1/06 -‬ועד‬</w:t>
        <w:br/>
        <w:t>‫הגשת התביעה) עולה כי החזר ההוצאות החודשי הממוצע לחברי הנציגות עומד‬</w:t>
        <w:br/>
        <w:t>‫על סך של כ‪ ₪ 1,300 -‬בלבד (המדובר בסכום כולל ל‪ 42-‬יח')‪.‬‬</w:t>
        <w:br/>
        <w:t>‫משכך‪ ,‬לאחר שעיינתי בתחשיב רו"ח הלל‪ ,‬נחה דעתי כי החזר ההוצאות החודשי‬</w:t>
        <w:br/>
        <w:t>‫שנדרש על ידי מנהלי חברת הניהול הינו סביר ולנוכח כל האמור לעיל‪ ,‬אני‬</w:t>
        <w:br/>
        <w:t>‫קובעת כי המחיר שנקבע על ידי התובעת הינו מחיר סביר לסה"כ השירותים‬</w:t>
        <w:br/>
        <w:t>‫שניתנו על ידי חברת הניהול לבעלי הדירות וכי יש להכיר בו במלואו כהוצאה‬</w:t>
        <w:br/>
        <w:t>‫לתחזוקת הרכוש המשותף‪.‬‬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‫תיק‪107/11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‫‪12‬‬</w:t>
        <w:br/>
        <w:t>‫‪ .35‬סיכומם של דברים ‪ -‬לא מצאתי כי במקרה זה התקיים "ניגוד עניינים" המצדיק‬</w:t>
        <w:br/>
        <w:t>‫את אי תשלום דמי אחזקה וניהול על ידי הנתבעת‪ .‬מצאתי כי בעלי הדירות אישרו‬</w:t>
        <w:br/>
        <w:t>‫לחברי הנציגות נטילת רכיב רווח (מוגבל) ממנו לא חרגה התובעת וכי הסכום‬</w:t>
        <w:br/>
        <w:t>‫שנטלה הינו סביר‪ .‬עוד שוכנעתי כי המחיר ורמת השירותים שניתנו סבירים וכי‬</w:t>
        <w:br/>
        <w:t>‫אין מדובר במחיר "מופרז" כטענת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.36‬לכאורה‪ ,‬משנדחו מרבית טענות ההגנה של הנתבעת יכולתי לסיים את פסק דיני‪,‬‬</w:t>
        <w:br/>
        <w:t>‫עם זאת‪ ,‬מצאתי להתייחס ולדחות גם את יתר טענות הנתבעת אשר הועלו על ידה‬</w:t>
        <w:br/>
        <w:t>‫בכתב הגנתה כפי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.37‬שוכנעתי כי הנתבעת נהנתה במהלך התקופה שתוארה לעיל משירותים רבים‬</w:t>
        <w:br/>
        <w:t>‫שניתנו על ידי הנציגות ובכלל זה שירותי ניקיון‪ ,‬מעלית‪ ,‬תחזוקה שוטפת ועוד‪.‬‬</w:t>
        <w:br/>
        <w:t>‫ראה בעניין זה עדותו של מר באטה (עמ' ‪ 2‬לפרוטוקול שורות ‪ )2-28‬שירותים מעין‬</w:t>
        <w:br/>
        <w:t>‫אלו אינם ניתנים חינם אין כסף כפי שאף הודה העד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‫שיעור שכרה הראוי של חברת הניהול הוכח בעדויות ובראיות ועל כן על הנתבעת‬</w:t>
        <w:br/>
        <w:t>‫לשלם את שווים של השירותים אותם קיבלה‪.‬‬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.38‬באשר לגובה דמי הועד הנטענים‪ .‬הנתבעת אישרה חובתה לשלם סך של ‪ 1.5‬דולר‬</w:t>
        <w:br/>
        <w:t>‫למ"ר ביחס לתקופה הרלבנטית‪ .‬טענת הגנתה היא שהתובעת לא הפחיתה מסכום‬</w:t>
        <w:br/>
        <w:t>‫זה אלא אף העלתה אותו ל‪ $ 3.5 -‬למ"ר‪.‬‬</w:t>
        <w:br/>
        <w:t>‫כפי שציינתי בפסק דין זה לעיל‪ ,‬טענות מעין אלו אינן מצדיקות אי תשלום‬</w:t>
        <w:br/>
        <w:t>‫הוצאות תחזוקת הרכוש המשותף‪ .‬ככל שלנתבעת טענות כלשהן ביחס לגובה‬</w:t>
        <w:br/>
        <w:t>‫הסכום אזי היה עליה להעלותן במסגרת אסיפת בעלי הדירות או בפני המפקח על‬</w:t>
        <w:br/>
        <w:t>‫רישום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 מצאתי להיעתר לבקשת הנתבעת למינוי נציגות זמנית מאחר ובקשה זו אינה‬</w:t>
        <w:br/>
        <w:t>‫מצויה בתחום סמכותי השיפוטית ואף לא הוכח לפניי הדרוש בנסיבות העניין‪.‬‬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‫תיק‪107/11 :‬‬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‫‪13‬‬</w:t>
        <w:br/>
        <w:t>‫ח‪ .‬סיכום‬</w:t>
        <w:br/>
        <w:t>‫‪ .40‬אשר על כן‪ ,‬אני מקבלת את התביעה ומורה לנתבעת לשלם לתובעת לא יאוחר‬</w:t>
        <w:br/>
        <w:t>‫מיום ‪ 1.2.2013‬סך של ‪ ₪ 80,279‬בצירוף הפרשי הצמדה וריבית מיום הגשת כתב‬</w:t>
        <w:br/>
        <w:t>‫התביעה (‪.)20.6.2011‬‬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,‬תשלם הנתבעת לתובעת עד ליום ‪ 1.2.2013‬הוצאות משפט ושכ"ט עו"ד‬</w:t>
        <w:br/>
        <w:t>‫בסך כולל של ‪.₪ 12,000‬‬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.41‬כל תשלום שלא ישולם במועד יישא הפרשי הצמדה וריבית כדין מהיום שנקבע‬</w:t>
        <w:br/>
        <w:t>‫לתשלום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,‬י"ח טבת תשע"ג (‪ 31‬דצמבר ‪ )2012‬בהעדר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‫דגנית קציר‪ -‬ברין‬</w:t>
        <w:br/>
        <w:t>‫מפקחת על רישום מקרקעין‬</w:t>
        <w:br/>
        <w:t>‫חולון‬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3/107/2011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