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5/561/2012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2012-11-29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התיק‪561/12 :‬‬                                           ‫בפני המפקח על רישום מקרקעין‬</w:t>
        <w:br/>
        <w:t>‫מס' בקשה‪103/12 :‬‬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 רועי דוביצקי‬            ‫המבקש‪:‬‬</w:t>
        <w:br/>
        <w:t>‫ע"י עו"ד אמירה נהיר‬               ‫התובע‬</w:t>
        <w:br/>
        <w:t>‫מרחוב אהליאב ‪ 8‬רמת גן‬</w:t>
        <w:br/>
        <w:t>‫נ ג ד‬</w:t>
        <w:br/>
        <w:t>‫‪ .1‬עו"ד גדעון פנר‬          ‫המשיבים‪:‬‬</w:t>
        <w:br/>
        <w:t>‫מרחוב בן צבי ‪ 7‬באר שבע‬             ‫הנתבעים‬</w:t>
        <w:br/>
        <w:t>‫‪ .2‬שלמה שניידר‬</w:t>
        <w:br/>
        <w:t>‫מרחוב מלצט ‪ 30‬דירה ‪ b 47‬תל אביב‬</w:t>
        <w:br/>
        <w:t>‫‪ .3‬דנה הלפרין‬</w:t>
        <w:br/>
        <w:t>‫מרחוב מלצט ‪ 3‬דירה ‪ b 30‬תל אביב‬</w:t>
        <w:br/>
        <w:t>‫‪ .4‬שלי טימן‬</w:t>
        <w:br/>
        <w:t>‫מרחוב מלצט ‪ 40‬דירה ‪ a14‬תל אביב‬</w:t>
        <w:br/>
        <w:t>‫‪ .5‬נציגות הבית המשותף ברחוב מלצט ‪ 30‬תל אביב‬</w:t>
        <w:br/>
        <w:t>‫ע"י יו"ר הנציגות עו"ד גדעון פנר‬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ח ל ט ה‬</w:t>
        <w:br/>
        <w:t>‫בפני בקשה למתן צוי עשה ומניעה זמניים‪.‬‬</w:t>
        <w:br/>
        <w:t>‫המבקש טוען כי היו ליקויים מהותיים באסיפת בעלי הדירות במסגרת נבחרה נציגות לבית ברחוב‬</w:t>
        <w:br/>
        <w:t>‫מלצט ‪ 30‬תל אביב הבנוי על חלקות ‪ 19 ,18‬ו‪ 20 -‬בגוש ‪) 7437‬להלן‪" :‬הבית"(‪.‬‬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הבקשה התבקשתי להורות למשיבים‪ ,‬הנציגות היוצאת וחבריה‪ ,‬לקיים בחירות חדשות‪ ,‬עד‬</w:t>
        <w:br/>
        <w:t>‫לאותו מועד לא לבצע כל פעולה שהיא‪ ,‬לא לפרסם את תוצאות הבחירות‪ ,‬להודיע לבעלי הדירות‬</w:t>
        <w:br/>
        <w:t>‫בדבר קיומו של ההליך דנן‪ ,‬להציג את כל המסמכים המקדימים והאחרים הקשורים לבחירות ולתאר‬</w:t>
        <w:br/>
        <w:t>‫את תפקידו של אב הבית בהליך הבחירות‪.‬‬</w:t>
        <w:br/>
        <w:t>‫בפתח הדיון בבקשה הודיע המבקש כי מבין הסעדים הזמניים שנתבקשו נותרה אך הבקשה למתן צו‬</w:t>
        <w:br/>
        <w:t>‫עשה המורה על קיום בחירות חוזרות )עמוד ‪ 1‬שורות ‪ .(14-17‬בסיכום טענותיו חזר הוא גם על‬</w:t>
        <w:br/>
        <w:t>‫הבקשה למתן צו מניעה זמני אשר יאסור על הנציגות לקבל החלטות עד להכרעה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‫בבואו להחליט בדבר מתן סעד זמני‪ ,‬יפעיל בית המשפט את המבחנים הבאים‪:‬‬</w:t>
        <w:br/>
        <w:t>‫קיום ראיות מהימנות לכאורה לקיומה של עילת התביעה‪ :‬בשלב זה על המבקש להוכיח כי‬          ‫א‪.‬‬</w:t>
        <w:br/>
        <w:t>‫התביעה אינה טרדנית וכי קיימת שאלה רצינית שיש לדון בה )תקנה ‪)362‬א( לתקסד"א(‪.‬‬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התיק‪561/12 :‬‬                                            ‫בפני המפקח על רישום מקרקעין‬</w:t>
        <w:br/>
        <w:t>‫מס' בקשה‪103/12 :‬‬   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‫שמירה על המצב הקיים‪ :‬מתן הסעד הזמני הכרחי כדי להצדיק את התערבותו של בית‬               ‫ב‪.‬‬</w:t>
        <w:br/>
        <w:t>‫המשפט בשלב מוקדם‪ ,‬לפני בירור התביעה‪.‬‬</w:t>
        <w:br/>
        <w:t>‫מאזן הנוחות‪ :‬ביצוע הערכה של זכויות ושל תוצאות אפשריות לגבי שני הצדדים‪ ,‬של מתן‬         ‫ג‪.‬‬</w:t>
        <w:br/>
        <w:t>‫או סירוב נתינתו של הצו הזמני‪ .‬מבחן זה בודק את הנזקים וההכבדה שייגרמו לצד התובע‬</w:t>
        <w:br/>
        <w:t>‫אם לא יינתן הצו‪ ,‬לעומת הקשיים הנזקים וההכבדה שייגרמו לצד הנתבע אם הצו יוענק‬</w:t>
        <w:br/>
        <w:t>‫לתובע‪.‬‬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‫שיקולים שביושר )ראו אורי גורן‪ ,‬סוגיות בסדר דין אזרחי‪ ,‬מהדורה שמינית‪ ,‬עמ' ‪.(502-503‬‬    ‫ד‪.‬‬</w:t>
        <w:br/>
        <w:t>‫בין המבחנים האמורים מתקיים יחס מקביל כך שככל שבית המשפט יתרשם כי סיכויי המבקש‬</w:t>
        <w:br/>
        <w:t>‫לזכות בתביעתו גבוהים‪ ,‬תפחת הדרישה בדבר מאזן הנוחות ולהיפך )רע"א ‪ 6994/00‬בנק מרכנתיל‬</w:t>
        <w:br/>
        <w:t>‫דיסקונט בע"מ נ' אמר‪ ,‬פ"ד נו)‪ ;(529 (1‬רע"א ‪ 10066/04‬נ‪.‬ר‪ .‬ספאנטק תעשיות בע"מ נ' ד‪.‬ס‪.‬פ‪.‬‬</w:t>
        <w:br/>
        <w:t>‫ספיר אנטרפרייז בע"מ‪ ,‬פ"ד נט)‪ .(700 (4‬עם זאת‪ ,‬על המבקש‪ ,‬בכל מקרה‪ ,‬לעמוד ברף מינימאלי‬</w:t>
        <w:br/>
        <w:t>‫בנוגע לכל אחד מן התנאים בנפרד‪ ,‬שאם לא כן‪ ,‬לא ינתן הסעד זמני )רע"א ‪ 2826/06‬שלמה אליהו‬</w:t>
        <w:br/>
        <w:t>‫אחזקות בע"מ נ' ישעיהו לנדאו אחזקות )‪ (1993‬בע"מ ]פורסם באתר נבו[(‪.‬‬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עסקינן‪ ,‬כאמור‪ ,‬גם בבקשה למתן סעד זמני מסוג צו עשה‪.‬‬</w:t>
        <w:br/>
        <w:t>‫ההלכה קובעת כי צו כזה לא יינתן אלא במקרים יוצאי דופן‪" :‬קבלת סעד זמני מסוג צו‪-‬עשה זמני‬</w:t>
        <w:br/>
        <w:t>‫קשה יותר להשגה מאשר קבלת הסעד ההפוך )של צו מניעה זמני(‪ .‬בעוד שהסעד האחרון עומד‬</w:t>
        <w:br/>
        <w:t>‫בקריטריונים לעניין שמירת המצב הקיים‪ ,‬הרי שבמתן צו עשה זמני‪ ,‬יש‪ ,‬לכאורה‪ ,‬משום שינוי‬</w:t>
        <w:br/>
        <w:t>‫במצב הקיים" )אורי גורן‪ ,‬סוגיות בסדר דין אזרחי‪) ,‬מהדורה תשיעית( בעמ' ‪.(527‬‬</w:t>
        <w:br/>
        <w:t>‫בבש"א )מחוזי‪-‬ת"א( ‪ 20818/03‬מלכה שלמה נ' אגד אגודה שיתופית לתחבורה בישראל בע"מ‪,‬‬</w:t>
        <w:br/>
        <w:t>‫]פורסם בנבו[‪ ,‬נקבע‪" :‬על אף שבית המשפט מוסמך לתת צו עשה זמני )ר' הגדרת "סעד זמני(‬</w:t>
        <w:br/>
        <w:t>‫בתקנה ‪ 1‬לתקנות סדר הדין האזרחי‪ ,‬התשמ"ד ‪ (1984 -‬יימנע בית המשפט בדרך כלל מנתינתו‪ .‬צו‬</w:t>
        <w:br/>
        <w:t>‫כזה יינתן רק במקרים יוצאים מן הכלל‪ ,‬כאשר הנזק לתובע הוא בלתי הפיך ושום פיצוי כספי לא‬</w:t>
        <w:br/>
        <w:t>‫יוכל לתקנו‪."...‬‬</w:t>
        <w:br/>
        <w:t>‫ברע"א ‪ 5843/05‬איגוד ערים לאיכות הסביבה דרום יהודה נ' שרון דן השקעות בע"מ ]פורסם‬</w:t>
        <w:br/>
        <w:t>‫בנבו[‪ ,‬נקבע‪" :‬הלכה היא‪ ,‬כי על בית המשפט לנקוט משנה זהירות טרם שיצווה על צו עשה זמני‬</w:t>
        <w:br/>
        <w:t>‫המשנה את המצב הקיים‪ ,‬עוד לפני שניתנה ההכרעה הסופית בתובענה‪ .‬צו עשה זמני המשנה מצב‬</w:t>
        <w:br/>
        <w:t>‫קיים ראוי שיינתן במקרים חריגים‪ ,‬אך כאשר נוכח בית המשפט כי התערבותו הינה חיונית בכדי‬</w:t>
        <w:br/>
        <w:t>‫למנוע תוצאה קשה ביותר וכאשר הנזק שעלול להיגרם אינו ניתן לתיקון באמצעות פיצוי כספי הולם‬</w:t>
        <w:br/>
        <w:t>‫)ע"א ‪ 213/64‬ברא"ז נ' נציב המים‪ ,‬פ"ד יח)‪ ;654 -653 ,647 (3‬וכן ראו רע"א ‪ 1868/98‬סייג נ'‬</w:t>
        <w:br/>
        <w:t>‫המועצה לייצור ולשיווק צמחי נוי ]פורסם בנבו[(" )ההדגשה שלי‪ ,‬א‪.‬ס‪.(.‬‬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התיק‪561/12 :‬‬                                         ‫בפני המפקח על רישום מקרקעין‬</w:t>
        <w:br/>
        <w:t>‫מס' בקשה‪103/12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שבחנתי את כתבי הטענות ושמעתי את טיעוני הצדדים ולאור ההלכות האמורות לעיל‪ ,‬הגעתי‬</w:t>
        <w:br/>
        <w:t>‫למסקנה כי אין בנסיבות הבקשה דנן את אותו "מקרה יוצא מן הכלל" המצדיק מתן צו העשה‬</w:t>
        <w:br/>
        <w:t>‫המבוקש‪.‬‬</w:t>
        <w:br/>
        <w:t>‫אומנם‪ ,‬קיימות ראיות לכאורה לקיומה של עילת תביעה ‪ -‬ישנו בירור עובדתי )בנוגע לקולות אשר‬</w:t>
        <w:br/>
        <w:t>‫נפסלו על ידי ועדת הבחירות( ומשפטי )בנוגע לשיטת הבחירות( הנדרש לצורך הכרעה בתובענה‬</w:t>
        <w:br/>
        <w:t>‫דנן‪ .‬ויודגש‪ ,‬בשלב זה כל שנדרש המבקש להוכיח הוא כי אין המדובר בתביעה קנטרנית ולא‬</w:t>
        <w:br/>
        <w:t>‫התרשמתי כי המדובר בכזו‪ .‬אולם‪ ,‬אין די בכך כדי להצדיק את מתן צו העשה המבוקש‪.‬‬</w:t>
        <w:br/>
        <w:t>‫צו העשה נועד לשנות מן המצב הקיים לפיו נערכו בחירות לנציגות ותוצאותיהן כבר פורסמו‪.‬‬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‫מאזן הנוחות נוטה לטובת דחיית הבקשה – לבית נבחרה נציגות שהחלה עתה בפעולתה‪ .‬הנזק‬</w:t>
        <w:br/>
        <w:t>‫למבקש אם תדחה הבקשה אינו משמעותי – רוב חברי הנציגות )‪ 3‬מתוך ‪ (5‬יכהנו כחברי נציגות גם‬</w:t>
        <w:br/>
        <w:t>‫אם יכללו במניין פתקי ההצבעה שנפסלו‪ .‬בנוסף‪ ,‬אף אם לא יינתן צו ובסופו של דבר תתקבל‬</w:t>
        <w:br/>
        <w:t>‫התובענה ויערכו בחירות חדשות‪ ,‬קשה לראות כיצד יגרם נזק כלשהו למבקש‪ ,‬שהרי‪ ,‬ממילא‪,‬‬</w:t>
        <w:br/>
        <w:t>‫החלטות מהותיות מחייבות את אישור האסיפה הכללית או הסכמת בעלי הדירות )למשל מינוי‬</w:t>
        <w:br/>
        <w:t>‫מתחזק בהתאם להוראות סעיף ‪)71‬ב( לחוק המקרקעין(‪ .‬מאידך‪ ,‬הותרת הבית באי ודאות לגבי ניהול‬</w:t>
        <w:br/>
        <w:t>‫הרכוש המשותף וזהות חברי הנציגות למשך התקופה שעד להכרעה הסופית בתובענה‪ ,‬עשויה‬</w:t>
        <w:br/>
        <w:t>‫לגרום נזק לרכוש המשותף בבית ולבעלי הדירות האחרים‪ .‬יש גם לזכור כי ככל שינתן צו העשה‬</w:t>
        <w:br/>
        <w:t>‫הזמני )ותוצאות הבחירות יהיו שונות( אך בסופו של יום תדחה התובענה‪ ,‬יגרום הדבר לנזק הולך‬</w:t>
        <w:br/>
        <w:t>‫ומתמשך לניהול הרכוש המשותף בבית עקב חילופי הגברא התכופים של חברי הנציגות‪.‬‬</w:t>
        <w:br/>
        <w:t>‫לכל זאת יש להוסיף כי קיימת זהות בין הסעד הזמני המבוקש בהליך שבפנינו לסעד הקבוע‬</w:t>
        <w:br/>
        <w:t>‫המבוקש בהליך העיקרי‪ .‬עקב כך‪ ,‬קבלת הבקשה עלולה‪ ,‬במידה רבה‪ ,‬לייתר את המשך הדיון בהליך‬</w:t>
        <w:br/>
        <w:t>‫העיקרי‪ .‬אומנם בעובדה זו אין כשלעצמה כדי לשלול מתן סעד זמני כשזה נדרש‪ ,‬אך שיקול זה‬</w:t>
        <w:br/>
        <w:t>‫מצטרף לשיקולים האחרים כאמור לעיל המטים את הכף לכיוון דחיית הבקשה )רע"א ‪4196/93‬‬</w:t>
        <w:br/>
        <w:t>‫שפע בר נ' שפע מסעדות ייצור ושיווק פד"י מז)‪.(165 (5‬‬</w:t>
        <w:br/>
        <w:t>‫שיקולים שביושר נוטים גם הם במקרה דנן לכיוון דחיית הבקשה ‪ -‬בשלב זה של ההליך לא ניתן‬</w:t>
        <w:br/>
        <w:t>‫לשלול את חזקת תקינות הליך הבחירות ותוצאותיו כפי שהוצגו בפני בעדויותיהם של מר דוד עטר‬</w:t>
        <w:br/>
        <w:t>‫והגב' יעל צור‪ .‬מאידך‪ ,‬מן הבקשה והתצהיר הנספח לה נעדרו פרטים עובדתיים מהותיים )עמוד ‪2‬‬</w:t>
        <w:br/>
        <w:t>‫שורות ‪ (20-28‬ונכללו אחרים שאינם מדויקים )עמוד ‪ 3‬שורות ‪.(1-2‬‬</w:t>
        <w:br/>
        <w:t>‫משכך‪ ,‬אין הצדקה למתן צו העשה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האמורים נכונים בעיקרם גם בנוגע לבקשת המבקש בסיכום טענותיו לפיה אורה כי עד‬</w:t>
        <w:br/>
        <w:t>‫להכרעה בתובענה ייאסר על הנציגות הנבחרת לבצע כל פעולה – אין בנסיבות דנן כל הצדקה למתן‬</w:t>
        <w:br/>
        <w:t>‫סעד זמני כאמור כאשר הנזק הטמון בו לבית גדול לעין שיעור מהנזק האפשרי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התיק‪561/12 :‬‬                                         ‫בפני המפקח על רישום מקרקעין‬</w:t>
        <w:br/>
        <w:t>‫מס' בקשה‪103/12 :‬‬                                                   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,‬קבלת הבקשה בהקשר זה תביא לכך שלמעשה לא תתפקד בבית נציגות עד להכרעה‬</w:t>
        <w:br/>
        <w:t>‫בתובענה‪ ,‬ואף לאחר מכן אם זו תתקבל‪ ,‬עד לעריכת בחירות חדשות‪ .‬כל זאת שעה ששלושה מתוך‬</w:t>
        <w:br/>
        <w:t>‫חמישה חברי הנציגות החדשה המכהנת נבחרו גם על ידי התובע דנן בהליך הבחירות‪ .‬כלומר‪ ,‬רוב‬</w:t>
        <w:br/>
        <w:t>‫חברי הנציגות‪ ,‬למעשה‪ ,‬מקובלים גם על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,‬תחום אחריותה של הנציגות הינו לניהול הרכוש המשותף בבית‪ .‬הנציגות כפופה להוראות‬</w:t>
        <w:br/>
        <w:t>‫והחלטות האסיפה הכללית בהיותה אך הגוף המבצע‪ .‬פעולות משמעותיות בבית ממילא מחייבות‬</w:t>
        <w:br/>
        <w:t>‫קבלת החלטה של האסיפה הכללית או הסכמת רוב בעלי הדירות‪ .‬משכך‪ ,‬הנזק הצפוי מפעילותה‬</w:t>
        <w:br/>
        <w:t>‫של נציגות )שממילא ישנה מחלוקת בנוגע לבחירת מיעוט החברים בה כאמור( קטן‪ ,‬אם בכלל‪.‬‬</w:t>
        <w:br/>
        <w:t>‫זאת ועוד‪ .‬צו מניעה זמני כמבוקש אינו יכול להיות מופנה כלפי הנציגות הישנה וחבריה‪ ,‬אלא אך‬</w:t>
        <w:br/>
        <w:t>‫כלפי הנציגות החדשה שנבחרה וזו‪ ,‬מטעמים השמורים עם המבקש‪ ,‬כלל איננה צד להליך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דוחה את הבקשה‪.‬‬</w:t>
        <w:br/>
        <w:t>‫הוצאות בקשה זו יפסקו במסגרת פסיקת ההוצאות בתיק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יגישו כתב הגנה בתיק העיקרי בתוך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‫נקבע לדיון מקדמי ליום ‪ 07.01.13‬שעה ‪.11:30‬‬</w:t>
        <w:br/>
        <w:t>‫לפני סיום אעיר כי לא ברור מדוע המשיבים ‪ 1‬עד ‪ 4‬נתבעו באופן אישי ‪ -‬כתב התביעה והבקשה‬</w:t>
        <w:br/>
        <w:t>‫עניינם בפועלה של הנציגות היוצאת ואין כל טענה כנגד הנתבעים ‪ 1‬עד ‪ 4‬או עילה אישית כנגדם‬</w:t>
        <w:br/>
        <w:t>‫אלא בכובעם כחברי נציגות‪ .‬משכך‪ ,‬על פניו‪ ,‬הנתבעת והמשיבה הנכונה בהליך דנן הינה נציגות‬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‫מוצע למבקש לשקול מחיקת הנתבעים ‪ 1‬עד ‪ 4‬מכתב התביעה עוד בטרם יוגש כתב הגנה על ידם‪.‬‬</w:t>
        <w:br/>
        <w:t>‫המזכירות תשלח לכל אחד מהצדדים העתק ההחלטה בדואר רשום עם אישור מסירה‪.‬‬</w:t>
        <w:br/>
        <w:t>‫ניתנה בלשכתי היום כ"ה שבט תשע"גט"ו כסלו תשע"ג‪ 29 ,‬נובמבר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5/561/2012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