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8/138/2011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2012-10-09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מס'‪138/11 :‬‬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ד"ר בירם ‪1‬‬              ‫בענין ‪:‬‬</w:t>
        <w:br/>
        <w:t>‫באמצעות‪ :‬אסתר מורן‪ ,‬נילי מיטק‪ ,‬אהוד גלעד‬</w:t>
        <w:br/>
        <w:t>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‫לירן פלג‬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עידן מרדכי ו‪/‬או עמוס אלון‬</w:t>
        <w:br/>
        <w:t>‫מרח' מחניים ‪ ,4‬חיפה ‪34481‬‬</w:t>
        <w:br/>
        <w:t>‫הנתבע‬           ‫טל'‪ ,04-8381113/4 :‬פקס‪04-8381115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‫תחילתו של ההליך בתביעה כספית שהגישה נציגות הבית המשותף נגד הנתבע‬         ‫‪.1‬‬</w:t>
        <w:br/>
        <w:t>‫שהינו בעל דירה באותו בית משותף לתשלום חלקו היחסי בהוצאות אחזקת‬</w:t>
        <w:br/>
        <w:t>‫הרכוש המשותף לתקופה מינואר ‪ ,2011‬וכן נצב רו לחובתו אי תשלומים כסדר‬</w:t>
        <w:br/>
        <w:t>‫לשנים עברו‪ .‬הנציגות העמידה את חובו של הנתבע בגין יתרות חובה וכן התשלום‬</w:t>
        <w:br/>
        <w:t>‫למחצית הראשונה של שנת ‪ 2011‬על ‪ ₪ 3,584‬ועוד הוצאות נילוות בגין ניהול‬</w:t>
        <w:br/>
        <w:t>‫ההליך המשפטי‪.‬‬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כתב הגנה ‪ ,‬בוטה ומשתלח שראוי לכל גינוי ‪ ,‬שעיקרו בטענה כי‬         ‫‪.2‬‬</w:t>
        <w:br/>
        <w:t>‫בתחילת חודש יוני ‪ 2011‬הודיע לנציגות כי התנתק ממערכת החימום המשותפת‬</w:t>
        <w:br/>
        <w:t>‫בבית הנדון ]ממערכת ההסקה התנתק לטענתו במועד מוקדם יותר [ ולכן לא מן‬</w:t>
        <w:br/>
        <w:t>‫‪ .‬עוד טוען הנתבע כי‬    ‫הדין לחייבו בחלק יחסי משימוש במים של מערכת זו‬</w:t>
        <w:br/>
        <w:t>‫‪ .‬הנציגות‬     ‫המערכת נושאת מאפיינים המאפשרים לבעל דירה הינתקות ממנה‬</w:t>
        <w:br/>
        <w:t>‫מודעת להינתקות אך מתעלמת ממנה ומחייבת את הנתבע בכספים כאילו לא‬</w:t>
        <w:br/>
        <w:t>‫בוצעה הינתקות‪.‬‬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הגיש הנתבע כתב תביעה שכנגד בו עתר להשבת כספים ששילם ביתר‬          ‫‪.3‬‬</w:t>
        <w:br/>
        <w:t>‫מכוח פסק דין מוטעה לטענתו שניתן במסגרת תביעה ‪ 142/06‬שהתבררה בפני‬</w:t>
        <w:br/>
        <w:t>‫]חימום והסקה[‬     ‫הח"מ‪ ,‬אשר הושתת על ההנחה שעסקינן במערכת משולבת‬</w:t>
        <w:br/>
        <w:t>‫ממנה ניתן להתנתק רק באופן מלא ]באותו השלב היתה דירת הנתבע מנותקת‬</w:t>
        <w:br/>
        <w:t>‫רק מהסקה [ בעוד בפועל פועלת בבית המשותף מערכת נפרדת לחימום ולהסקה 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חישוב ההחזרים עתר בכתב התביעה שכנגד לצו שיחייב את הנציגות‬</w:t>
        <w:br/>
        <w:t>‫להנפיק דוחו "ת ומאזני בוחן בהתאם לצורך חישוב ההחזרים ‪ .‬את כתב התביעה‬</w:t>
        <w:br/>
        <w:t>‫שכנגד תמך בחוות דעת מומחה ולפיה המערכת היא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בכתב ההגנה שכנגד טוענת כי המערכת בבית המשותף היא מערכת‬         ‫‪.4‬‬</w:t>
        <w:br/>
        <w:t>‫משולבת המחוברת בטור ולכן לא היתה לתובע שכנגד זכות להתנתק ממרכיב‬</w:t>
        <w:br/>
        <w:t>‫אחד שלה ]הסקה[‪ ,‬ואפילו התנתק – אין לו זכות להשבת כספים אותם שילם‬</w:t>
        <w:br/>
        <w:t>‫לאחזקת המערכת כאילו לא התנתק ממנה ‪ .‬הנציגות גם בקשה כי התובע שכנגד‬</w:t>
        <w:br/>
        <w:t>‫יחויב לחבר את דירתו למערכת מחדש שכן לא בוצעה הינתקות באופן תקין‬</w:t>
        <w:br/>
        <w:t>‫ומקצועי‪ .‬ובכלל‪ ,‬טוענת הנציגות ‪ ,‬התובע שכנגד אינו זכאי לכל החזר שכן לא‬</w:t>
        <w:br/>
        <w:t>‫מילא אחר החיובים החלים על מתנתק לפי התקנות הרלבנטיות ‪ .‬לעתיד לבוא‬</w:t>
        <w:br/>
        <w:t>‫לכשתשתכלל זכותו של התובע שכנגד להתנתק מהמערכת אזי יהיה עליו לשלם‬</w:t>
        <w:br/>
        <w:t>‫‪ 35%‬מההוצאות השוטפות להפעלת המערכת המרכזית ‪ .‬הנציגות תמכה את כתב‬</w:t>
        <w:br/>
        <w:t>‫הטענה להיות המערכת משולבת בחוות דעת מומחה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הרלבנטיות של א פיון המערכת היא לשאלת היקף ההשתתפות של‬            ‫‪.5‬‬</w:t>
        <w:br/>
        <w:t>‫הנתבע‪/‬תובע שכנגד ]להלן‪ :‬פלג"[ בהוצאות אחזקת המערכת לעתיד לבוא‪.‬‬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מוצאת לדחות על הסף כל דרישה להשבת כספים ששולמו לפי הליכים‬          ‫‪.6‬‬</w:t>
        <w:br/>
        <w:t>‫משפטיים קודמים ‪ .‬משלא הוגש על פסק הדין ערעור הוא הפך לחלוט ‪ ,‬מה גם‬</w:t>
        <w:br/>
        <w:t>‫שאינני מקבלת את הטענה שהוא שגוי‪ ,‬כפי שאנמק בהמשך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העידו בפני המומחים של שני הצדדים שכן שאלת א פיון המערכת היא‬        ‫‪.7‬‬</w:t>
        <w:br/>
        <w:t>‫במשולב שאלה שבמומחיות מקצועית ומשפטית ‪ .‬ייאמר לזכות המומחים שכל‬</w:t>
        <w:br/>
        <w:t>‫אחד מהם עשה את המיטב ‪ ,‬והתרשמתי שבכנות ובמקצועיות ‪ ,‬מבחינתו לבסס‬</w:t>
        <w:br/>
        <w:t>‫את עמדתו ‪ :‬המומחה מצד פלג לבסס את הטענה שעסקינן בשתי מערכות‬</w:t>
        <w:br/>
        <w:t>‫נפרדות‪ ,‬והמומחה מצד הנצ יגות לבסס את היות המערכת משולבת ‪ .‬לאחר‬</w:t>
        <w:br/>
        <w:t>‫שהמומחים בחנו את המערכת ביחד ‪ ,‬צורך שעלה במהלך העדויות שלהם בפני ‪,‬‬</w:t>
        <w:br/>
        <w:t>‫ושבו והעידו בפני ‪ ,‬נמצא שהם אפילו אינם חלוקים על העובדות ‪ ,‬היינו על אופן‬</w:t>
        <w:br/>
        <w:t>‫פעולת המערכת ‪ .‬המחלוקת היא בשאלה אם המערכת כפי שהיא הינה משולבת‬</w:t>
        <w:br/>
        <w:t>‫או בבחינת שתי מערכות נפרדות‪:‬‬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המומחה מטעם פלג מבסס את דעתו על קיומם של שני תנורים נפרדים‬</w:t>
        <w:br/>
        <w:t>‫כשכל תנור מיועד לפונקציה נפרדת ‪ :‬האחד להסקה והאחר לחימום ‪ ,‬הגם‬</w:t>
        <w:br/>
        <w:t>‫שמערכת אחת מהווה גיבוי למערכת האחרת כשהאחרת יוצאת מכלל שימוש עקב‬</w:t>
        <w:br/>
        <w:t>‫תקלה‪ ,‬ועד אשר התקלה מטופלת‪.‬‬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המומחה מטעם הנציגות לעומת זאת רוא ה בעובדה שכל אחת מהמערכות‬</w:t>
        <w:br/>
        <w:t>‫ממלאה את שתי הפונקציות בו זמנית לסירוגין כדי למנוע שחיקה גדולה יותר של‬</w:t>
        <w:br/>
        <w:t>‫מערכת אחת על פני האחרת ‪ ,‬בבחינת מערכת משולבת ‪ .‬המומחה מטעים שאם‬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‫תנור אחד מתקלקל שתי הפונקציות ]חימום והסקה [ ממולאות על ידי התנור‬</w:t>
        <w:br/>
        <w:t>‫האחר‪ ,‬מה שהופך את המערכת למשולבת‪.‬‬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שתי הגירסאות מצאתי לאמץ את זו של הנציגות‪ ,‬ואנמק‪:‬‬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אין מחלוקת שבפועל כל אחת מהמערכות בנויה כך שתוכל לספק את שתי‬</w:t>
        <w:br/>
        <w:t>‫הפונקציות בו זמנית‪.‬‬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אחת מהווה גיבוי למערכת האחרת‪ ,‬ולהיפך‪.‬‬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לפי העובדות שהוכחו לי לא נכון לראות בה שתי מערכות נפרדות ; נכון‬</w:t>
        <w:br/>
        <w:t>‫לדעתי לראות בה מערכת אחת ‪ .‬היא משולבת במובן זה שלא זו בלבד שהיא בנויה‬</w:t>
        <w:br/>
        <w:t>‫באופן שיכולה לספק שתי פונקציות אלא גם מספקת בפועל שתי פונקציות‪.‬‬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אפשר שאם המערכת היתה מורכבת בשלב מאוחר יותר במקום שתי‬</w:t>
        <w:br/>
        <w:t>‫מערכות שספקו בנפרד האחת מים חמים והשניה הסקה ‪ ,‬היינו רואים גם בזו שתי‬</w:t>
        <w:br/>
        <w:t>‫מערכות לצורך חיוב בעלי הדירות ]שכן שינוי בסוג המערכת אפשר שמצריך‬</w:t>
        <w:br/>
        <w:t>‫הסכמה במשמעות סעיף ‪12‬ב לתקנון המצוי[‪ .‬מה שאין כן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המערכת אינה תוצר של הרכבה מאוחרת יותר ; היא גם לא תוצר של‬</w:t>
        <w:br/>
        <w:t>‫אילוץ או אילתור של מי מחברי הנציגות או של מי מ בעלי הדירות ‪ .‬היא תוכננה‬</w:t>
        <w:br/>
        <w:t>‫ונבנתה כך בעת שהבית נבנה ]מכל מקום לא הוכח אחרת[‪.‬‬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יש גם להביא בחשבון שהבית מונה ‪ 46‬דירות‪ .‬מתחייב שאילו היה מדובר‬</w:t>
        <w:br/>
        <w:t>‫בשתי מערכות נפרדות היה גיבוי נפרד לכל אחת מהמערכות כדי להבטיח אספקה‬</w:t>
        <w:br/>
        <w:t>‫‪built-in‬‬ ‫סדירה לכל הדירות ; כאן התכנון מלכתחילה שילב את הגיבוי בבחינת‬</w:t>
        <w:br/>
        <w:t>‫לתוך המערכת‪.‬‬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שוללת את ה טענה שהעלתה הנציגות בדבר היות החיבור טורי ‪ .‬נתון זה לא‬     ‫‪.9‬‬</w:t>
        <w:br/>
        <w:t>‫הוכח‪ ,‬לא כל שכן מקום שאף לא אחד מהמומחים לא טען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הצריכה עוד הכרעה היא מאיזה מועד זכאי פלג ליהנות מהפטור החלקי‬        ‫‪.01‬‬</w:t>
        <w:br/>
        <w:t>‫שמקנות תקנות המקרקעין ]הוצאות החלות על המתנתק מהמערכת המרכזית‬</w:t>
        <w:br/>
        <w:t>‫בבית משותף [ תשנ"א‪ 1991-‬למי שמתנתק ממערכת משולבת שהוא בשיעור של‬</w:t>
        <w:br/>
        <w:t>‫‪ 35%‬מההוצאות השוטפות להפעלת המערכת המרכזית ‪ .‬כאן עלינו לבחון את‬</w:t>
        <w:br/>
        <w:t>‫מצוות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כאמור לעיל בעל דירה זכאי להתנתק באופן חד צדדי מהמתקן המשותף‬</w:t>
        <w:br/>
        <w:t>‫נושא הדיון; ראה סעיף ‪59‬ב לחוק המקרקעין‪.‬‬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‫מרכזית בבית‬      ‫]תנאים להינתקות ממערכת‬     ‫)ב( תקנות המקרקעין‬</w:t>
        <w:br/>
        <w:t>‫משותף[‪,‬תשנ"א‪ 1991-‬קובעות שניתוק המערכת הוא ניתוק הקשר בין המערכת‬</w:t>
        <w:br/>
        <w:t>‫לבין כל מתקן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המאפשרים הינתקות מוגדרים בסעיפים ‪ 3‬ו‪ 4-‬לתקנות‪ ,‬ואלו הם‪:‬‬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,‬בבידוד התרמי של‬    ‫)א( ההינתקות לא תפגע באספקה לדירות אחרות‬</w:t>
        <w:br/>
        <w:t>‫המערכת או בתפקוד שלה בעטיו של הניתוק וכן לא בחזות הבית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צריך שתינתן על ידי בעל הדירה הודעה בנוסח שקבוע בתקנות לפחות ‪15‬‬</w:t>
        <w:br/>
        <w:t>‫ימים לפני ביצוע ההינתקות‪.‬‬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בתוך פרק זמן זה עומדת לנציגות הזכות לקבוע את דרך הביצוע של‬</w:t>
        <w:br/>
        <w:t>‫ההינתקות מלכתחילה ולבחון את אופן הביצוע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‫בדיקה אמורה להיות מתועדת בנוסח שקבוע אף הוא בתקנות‪.‬‬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‫התקנות אף קובעות את הדרכים הטכניות לביצוע הניתוק‪.‬‬ 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4‬פעמים בשנה‬     ‫)ו( זכותה של הנציגות לבקר בדירה המנותקת לכל היותר‬</w:t>
        <w:br/>
        <w:t>‫מקום שההינתקות מבוצעת בתוך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מוסיפות התקנות כי הטוען להינתקות – עליו הראיה‪.‬‬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כמצוות התקנות ‪ ,‬פלג בחר באופן חד צדדי לבצע פרוצדורה כלשהי לפי‬         ‫‪.31‬‬</w:t>
        <w:br/>
        <w:t>‫שיקול דעתו ‪ ,‬שתוצאתה היעדר שימוש במערכת המשולבת ‪ .‬הגם ששלח לנציגות‬</w:t>
        <w:br/>
        <w:t>‫הודעה על ניתוק דירתו מהמערכת המשולבת ‪ ,‬הודעה שנושאת תאריך ‪, 2.6.11‬‬</w:t>
        <w:br/>
        <w:t>‫בכתב ההגנה הוא מציין כי דירתו מנותקת זה מכבר‪.‬‬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‫חד‬       ‫אינני מקבלת את טענת בא כוחו של פלג כאילו מעצם העובדה שאף לא א‬     ‫‪.41‬‬</w:t>
        <w:br/>
        <w:t>‫מבעלי הדירות כמו גם לא הנציגות לא מתלוננים על נזק כלשהו שהוסב למערכת ‪,‬‬</w:t>
        <w:br/>
        <w:t>‫יש לראותו כמי שהתנתק מהמערכת עוד בשנת ‪ .2005‬ולא היא ‪ .‬דווקא מקום‬</w:t>
        <w:br/>
        <w:t>‫‪ ,‬מציאות‬       ‫שהדין מקנה לבעל דירה זכות חד צדדית להתנתק ממתקן משותף‬</w:t>
        <w:br/>
        <w:t>‫שהינה חריגה לדיני הבתים המשותפים ‪ ,‬חובה על בעל דירה למלא א חר כל תנאי‬</w:t>
        <w:br/>
        <w:t>‫הדין‪ .‬התקנות קובעות מסלול ברור ברזולוציה גבוהה ביותר עד כדי מניית הימים‬</w:t>
        <w:br/>
        <w:t>‫לביצוע פעולה כזו או אחרת ‪ ,‬ניסוח מדויי של ההודעה על כוונת ההינתקות כמו‬</w:t>
        <w:br/>
        <w:t>‫גם של הנתונים אותם חובה שיכיל אישור הבודק ושכרו ]ר' סעיפים ‪ 4-5‬לתקנות[‪.‬‬</w:t>
        <w:br/>
        <w:t>‫ולא זאת אלא שהתקנות אף תוקנו לל מדנו שמחוקק המשנה היה ער לצרכי‬</w:t>
        <w:br/>
        <w:t>‫השטח‪ .‬לפלג לא היתה זכות לסטות מנוהל מוגדר וברור זה ‪ .‬בנקטו בדרך זו שלל‬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,‬לשלוט באופן‬        ‫פלג מהנציגות את הזכות לקבוע את דרך ביצוע ההינתקות‬</w:t>
        <w:br/>
        <w:t>‫ההינתקות – זכות המוקנית לה בתקנות ‪ .‬לנציגות גם לא היתה אפשרות לבחון‬</w:t>
        <w:br/>
        <w:t>‫את התנאים הטכניים באמצעות ם בחר פלג להינתק מהמערכת ‪ .‬כל שיש בפני‬</w:t>
        <w:br/>
        <w:t>‫הנציגות היא עדות הראיה של המומחה פרי על כך שאין בנמצא בדירת פלג‬</w:t>
        <w:br/>
        <w:t>‫רדיאטורים וכן פקקים על צנרת המים להסקה וכן מנותק ופקוק צינור המים‬</w:t>
        <w:br/>
        <w:t>‫לחימום המוליך לדירת פלג‪.‬‬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  ‫העובדה שלא הוסב נזק למערכת כשהיא מצטרפת לחוות דעת המומחה פרי‬           ‫‪.51‬‬</w:t>
        <w:br/>
        <w:t>‫שבנדון זה היא עדות ראיה יותר משהיא עדות מומחה ‪ ,‬ניתן לפסוק שפלג הרים‬</w:t>
        <w:br/>
        <w:t>‫את נטל הראיה המוטל עליו לפי תקנה ‪ 6‬לתקנות ההינתקות והוכיח לראשונה כי‬</w:t>
        <w:br/>
        <w:t>‫דירתו נותקה מהמערכת המרכזית‪ ,‬כפי שנקבע בזה‪.‬‬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מעלה אני קובעת כי‪:‬‬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הנתבע לירן פלג חייב בתשלומים במלואם בגין הוצאות אחזקת הרכוש‬</w:t>
        <w:br/>
        <w:t>‫המשותף עד סוף חודש אוקטובר ‪] 2012‬כולל[ וכן יתרת חוב לשנים קודמות ככל‬</w:t>
        <w:br/>
        <w:t>‫שקיימת; חיוב זה מושתת על הפסיקה ולפיה מוסמך המפקח על רישום מקרקעין‬</w:t>
        <w:br/>
        <w:t>‫‪ .‬ראה ע "א )ב"ש(‬        ‫לעדכן את סכום החיוב השוטף נכון ליום מתן פסק הדין‬</w:t>
        <w:br/>
        <w:t>‫‪ 1133/03‬קבלו ברוך נ‪ .‬נציגות הבית המשותף תק‪-‬מח ‪.3196 (2) 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 לירן פלג חייב לאפשר לבודק מטעם הנציגות לבקר בדירתו לצורך‬</w:t>
        <w:br/>
        <w:t>‫בחינת אופן ההינתקות ומתן אישור בודק ‪ .‬הנתבע ישלם לנציגות את שכרו של‬</w:t>
        <w:br/>
        <w:t>‫הבודק לפי התעריף המופיע בתקנה מס ' ‪ 1‬לתקנות המקרקעין ]הוצאות החלות על‬</w:t>
        <w:br/>
        <w:t>‫המתנתק מהמערכת המרכזית בבי משותף[‪,‬התשנ"א‪;1991-‬‬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לנציגות הזכות להעמיד בודק מטעמה שיבצע את הבדיקה לכל המאוחר‬</w:t>
        <w:br/>
        <w:t>‫עד ‪.30.11.12‬‬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הנתבע לירן פלג יהיה זכאי ליהנות מההנחות בהוצאות אחזקת הרכוש‬</w:t>
        <w:br/>
        <w:t>‫ת הנתונים‬   ‫המשותף החל מ‪ ,1.12.12 -‬בכפוף לכך שאישור הבודק יכיל א‬</w:t>
        <w:br/>
        <w:t>‫המאוזכרים בתקנת ‪]4‬ד[ לתקנות ההינתקות‪.‬‬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קבע הבודק תנאים ל גביהם קיימים בין הצדדים חילוקי דעות – אכריע‬</w:t>
        <w:br/>
        <w:t>‫בהם לפי בקשה שיגיש צד מעונין במסגרת הליך משפטי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 – אכן שני הצדדים נשאו בהוצאות לא מבוטלות בהליך זה ‪.‬‬         ‫‪.71‬‬</w:t>
        <w:br/>
        <w:t>‫יחד עם זאת התמשכות ההליך היא תוצאה של מחדל הרובץ לפתחו של הנתבע‬</w:t>
        <w:br/>
        <w:t>‫לירן פלג בכך שחדל מלשלם דמי ו עד בית ‪ 6‬חדשים קודם להגשת התביעה ]ורק‬</w:t>
        <w:br/>
        <w:t>‫בעצת עורך דינו הזדרז לשלם את החוב לאחר שהוגש כתב התביעה [ וכן נטילת‬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לידיו באופן חד צדדי בכל הקשור עם ניתוק דירתו מהמערכת המרכזית‬</w:t>
        <w:br/>
        <w:t>‫בבית המשותף כפי שתואר לעיל ‪ .‬הוא בחר להעמיד את הנציגות בפני עובדה‬</w:t>
        <w:br/>
        <w:t>‫מוגמרת‪ .‬התביעה כשהוג שה היתה אפוא בדין וכדין ‪ .‬מטעם זה מצאתי לחייב‬</w:t>
        <w:br/>
        <w:t>‫אותו בהוצאות משפט בסך של ‪ .₪ 3,500‬בפסיקת ההוצאות נשקלה גם הלשון‬</w:t>
        <w:br/>
        <w:t>‫הבוטה של כתב ההגנה שמקומה לא יכירנו לא כל שכן ביחסים בין בעלי דירות‬</w:t>
        <w:br/>
        <w:t>‫לבין נציגות נבחרת של הבית המשותף‪ .‬הסכום הוא לתשלום מיידי‪.‬‬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שהצדדים לא יגיעו לעמק השווה בקשר עם החיוב שהושת על הנתבע בסעיף‬       ‫‪.81‬‬</w:t>
        <w:br/>
        <w:t>‫‪ 16‬לעיל‪ ,‬אזי יינתן פסק דין משלים שקוצב את החוב לפי בקשה מפורטת של צד‬</w:t>
        <w:br/>
        <w:t>‫מעונין‪.‬‬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מצאתי לציין כי נציגות תקבל לחשבונה כל תשלום שמי מבעלי‬    ‫‪.91‬‬</w:t>
        <w:br/>
        <w:t>‫הדירות מבקש לשלם‪ ,‬ללא תנאי‪ .‬יהיה בכך כדי "להעשיר" את הקופה המשותפ ת‬</w:t>
        <w:br/>
        <w:t>‫ולצמצם את הסכום השנוי במחלוקת ‪ .‬מנגד בעל דירה שמפקיד בקופת הנציגות‬</w:t>
        <w:br/>
        <w:t>‫כספים לזכותו חובה עליו ליידע את הגזבר על כך לרבות פירוט רכיבי החישוב‬</w:t>
        <w:br/>
        <w:t>‫באופן אפקטיבי שאם לא כן הסכום לא ייזקף לזכותו בעת שהופקד‪.‬‬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כג' תשרי תשע"ג )‪.(9.10.12‬‬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8/138/2011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