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5/18/2012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2012-04-01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התיק‪142/12 :‬‬                                      ‫בפני המפקח על רישום מקרקעין‬</w:t>
        <w:br/>
        <w:t>‫מס' בקשה‪18/12 :‬‬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‫נעמי זנדהאוז ת‪.‬ז‪054761101 .‬‬           ‫המבקשת‪:‬‬</w:t>
        <w:br/>
        <w:t>‫ע"י עו"ד שולמית שרון‬              ‫התובעת‬</w:t>
        <w:br/>
        <w:t>‫מרחוב הבונים ‪ 9‬רמת גן‬</w:t>
        <w:br/>
        <w:t>‫נ ג ד‬</w:t>
        <w:br/>
        <w:t>‫‪ .1‬חנית גל ת‪.‬ז‪064907702 .‬‬           ‫המשיבים‪:‬‬</w:t>
        <w:br/>
        <w:t>‫‪ .2‬אשר ליסטר‬             ‫הנתבעים‬</w:t>
        <w:br/>
        <w:t>‫ע"י ב"כ עוה"ד זהר שם טוב‬</w:t>
        <w:br/>
        <w:t>‫מרחוב נח מוזס ‪ 13‬תל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 ח ל ט ה‬</w:t>
        <w:br/>
        <w:t>‫בפני בקשה דחופה למתן צוי מניעה ועשה זמניים אשר יורו למשיבים לאפשר למבקשת ולאנשי‬</w:t>
        <w:br/>
        <w:t>‫מקצוע מטעמה לממש זכויות בניה על פי היתר בניה שנתקבל בידה בנוגע לדירתה )תת חלקה ‪(5‬‬</w:t>
        <w:br/>
        <w:t>‫בבית ברחוב אלכסנדרוני ‪ 7‬רמת גן הבנוי על חלקה ‪ 438‬בגוש ‪) 6156‬להלן‪" :‬הבית"(‪.‬‬</w:t>
        <w:br/>
        <w:t>‫בכלל האמור עותרת המבקשת למתן צו עשה אשר יורה על פירוק מתקנים‪ ,‬גדרות ושער שנבנו על‬</w:t>
        <w:br/>
        <w:t>‫ידי המשיבים ברכוש המשותף ומונעים גישה לצורך ביצוע הבניה‪ ,‬צו עשה אשר יורה למשיבים‬</w:t>
        <w:br/>
        <w:t>‫להחזיר את מצב החצר לקדמותו וצו עשה ומניעה אשר יורו למשיבים להימנע מלהפריע למבקשת‬</w:t>
        <w:br/>
        <w:t>‫לעשות שימוש ברכוש המשותף‪.‬‬</w:t>
        <w:br/>
        <w:t>‫לטענת המבקשת בשל פעולות המשיבים ברכוש המשותף‪ ,‬שנעשו שלא כדין‪ ,‬אין באפשרותה לבצע‬</w:t>
        <w:br/>
        <w:t>‫בניה על פי היתר שניתן לה כדין ובין היתר נגרמים לה עקב כך נזקים כלכליים משמעותיים‪ ,‬בין‬</w:t>
        <w:br/>
        <w:t>‫בשל עיכוב הבניה ובין בשל אי קיום חוזה עליו חתמה לביצוע הבניה‪.‬‬</w:t>
        <w:br/>
        <w:t>‫המבקשת טוענת כי המשיבים ביצעו הרחבות לדירתם תוך חריגה מתנאי היתר שקיבלו‪ ,‬תפסו חזקה‬</w:t>
        <w:br/>
        <w:t>‫יחודית בשטח החצר ע"י גידורה וסגירתה בשער כניסה חדש וריצוף דק‪ .‬המשיבים אף התקינו‬</w:t>
        <w:br/>
        <w:t>‫פרגולה וסוככים ומונעים כל גישה לשטח החצר ובכך מונעים‪ ,‬למעשה‪ ,‬את אפשרות הבניה על ידי‬</w:t>
        <w:br/>
        <w:t>‫המבקשת‪ .‬כמו כן‪ ,‬חריגות הבניה בדירת המשיבים חייבו תכנון אדריכלי‪ ,‬בפרט לאור קיומה של‬</w:t>
        <w:br/>
        <w:t>‫חריגה בגובה תקרת ההרחבה שנבנתה על ידם וצנרת בולטת שהותקנה‪ .‬לטענת המבקשת נדרשת לה‬</w:t>
        <w:br/>
        <w:t>‫גישה לחצר הבית המשותף לשם העמדת פיגומים‪ ,‬העברת חומרים וציוד והעתקת דודי שמש‪ .‬דא‬</w:t>
        <w:br/>
        <w:t>‫עקא‪ ,‬המשיבים מסרבים ליתן לה גישה כאמור לרכוש המשותף ומתנים את הסכמתם בתשלום‬</w:t>
        <w:br/>
        <w:t>‫כספים שאינם מגיעים להם‪.‬‬</w:t>
        <w:br/>
        <w:t>‫ביום ‪ 26.03.12‬נערך דיון בבקשה במעמד הצדדים וניתנה רשות למשיבים להגיש תשובה בכתב‬</w:t>
        <w:br/>
        <w:t>‫לבקשה ורשות לתשובה לתגובה למבקשת‪.‬‬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התיק‪142/12 :‬‬                                        ‫בפני המפקח על רישום מקרקעין‬</w:t>
        <w:br/>
        <w:t>‫מס' בקשה‪18/12 :‬‬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הרחיבו‪ ,‬הרבה מעבר למקובל והנדרש‪ ,‬בכתבי הטענות מטעמם ולפיכך אסקור להלן את‬</w:t>
        <w:br/>
        <w:t>‫ראשי הפרקים של טענותיהם בקצרה‪.‬‬</w:t>
        <w:br/>
        <w:t>‫המשיבים טוענים כי הצו המבוקש מהווה שינוי של "סדרי בראשית" הקיימים בבית עשרות שנים‬</w:t>
        <w:br/>
        <w:t>‫בהסכמת בעלי הדירות ומבקש לשנות את המצב הנוהג כיום תוך חיובם בביצוע הריסות‪ ,‬פירוקים‬</w:t>
        <w:br/>
        <w:t>‫וכיוצ"ב‪ .‬לדידם‪ ,‬להם זכויות קנייניות בשטחים המוחזקים על ידם באופן ייחודי ובירור סוגיה זו‬</w:t>
        <w:br/>
        <w:t>‫נדרש במסגרת ההליך העיקרי ולא במסגרת בקשה לסעד זמני‪ .‬מכל מקום‪ ,‬המבקשת רכשה את‬</w:t>
        <w:br/>
        <w:t>‫זכויותיה בדירתה כאשר היא מודעת למצב הקיים בשטח ומשכך הרי שגם הסכימה לו‪ .‬לטענת‬</w:t>
        <w:br/>
        <w:t>‫המשיבים יש לדחות את הבקשה גם לאור העובדה כי הסעדים המבוקשים זהים לאלו שבתיק‬</w:t>
        <w:br/>
        <w:t>‫העיקרי‪ .‬המדובר בהליך שמטרתו למנוע התחשבנות כספית בין הצדדים עליה הסכימה המבקשת‬</w:t>
        <w:br/>
        <w:t>‫וכן לאפשר לה להתחמק מהתחייבויות אחרות שנתנה‪ ,‬על בסיסן קיבלה את היתר הבניה להרחבת‬</w:t>
        <w:br/>
        <w:t>‫דירתה‪ .‬המשיבים טוענים כי המבקשת הגישה את בקשתה ללא גילוי מלוא העובדות ובחוסר ניקיון‬</w:t>
        <w:br/>
        <w:t>‫כפיים ובשיהוי ניכר ממועד רכישת הדירה וממועד קבלת ההיתר‪.‬‬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‫המבקשת מסרה תשובה לתגובה ונטען בה כי הבקשה מידתית ומטרתה לאפשר ביצוע בניה אותה‬</w:t>
        <w:br/>
        <w:t>‫זכאית המבקשת לבצע כדין‪ .‬לדידה‪ ,‬תגובת המשיבים אך מחזקת את הצורך במתן הסעד הזמני‬</w:t>
        <w:br/>
        <w:t>‫המבוקש‪ .‬המבקשת מבהירה כי התובענה הוגשה בסמכות‪ ,‬וכי הסעדים המבוקשים )לשחרר את‬</w:t>
        <w:br/>
        <w:t>‫המבקשת מתלותה במשיבים לצורך ביצוע העבודה( אינם זהים לאלו שבהליך העיקרי )בנוגע‬</w:t>
        <w:br/>
        <w:t>‫לסילוק יד מהרכוש המשותף(‪ .‬מכל מקום אין המדובר בסעדים המשנים מצב קיים אלא כאלו אשר‬</w:t>
        <w:br/>
        <w:t>‫יאפשרו למבקשת לבצע את הבניה‪ .‬עוד נטען כי הבקשה הוגשה בניקיון כפיים ובמועד ללא כל‬</w:t>
        <w:br/>
        <w:t>‫שיהוי ומאזן הנוחות נוטה לטובתה‪.‬‬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‫בבואו להחליט בדבר מתן סעד זמני‪ ,‬יפעיל בית המשפט את המבחנים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‫קיום ראיות מהימנות לכאורה לקיומה של עילת התביעה‪ :‬בשלב זה על המבקש להוכיח כי‬           ‫א‪.‬‬</w:t>
        <w:br/>
        <w:t>‫התביעה אינה טרדנית וכי קיימת שאלה רצינית שיש לדון בה )תקנה ‪)362‬א( לתקסד"א(‪.‬‬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‫שמירה על המצב הקיים‪ :‬מתן הסעד הזמני הכרחי כדי להצדיק את התערבותו של בית‬               ‫ב‪.‬‬</w:t>
        <w:br/>
        <w:t>‫המשפט בשלב מוקדם‪ ,‬לפני בירור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‫מאזן הנוחות‪ :‬ביצוע הערכה של זכויות ושל תוצאות אפשריות לגבי שני הצדדים‪ ,‬של מתן‬          ‫ג‪.‬‬</w:t>
        <w:br/>
        <w:t>‫או סירוב נתינתו של הצו הזמני‪ .‬מבחן זה בודק את הנזקים וההכבדה שייגרמו לצד התובע‬</w:t>
        <w:br/>
        <w:t>‫אם לא יינתן הצו‪ ,‬לעומת הקשיים הנזקים וההכבדה שייגרמו לצד הנתבע אם הצו יוענק‬</w:t>
        <w:br/>
        <w:t>‫לתובע‪.‬‬</w:t>
        <w:br/>
        <w:t>‫שיקולים שביושר )ראו אורי גורן‪ ,‬סוגיות בסדר דין אזרחי‪ ,‬מהדורה שמינית‪ ,‬עמ' ‪.(502-503‬‬    ‫ד‪.‬‬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התיק‪142/12 :‬‬                                       ‫בפני המפקח על רישום מקרקעין‬</w:t>
        <w:br/>
        <w:t>‫מס' בקשה‪18/12 :‬‬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המבחנים האמורים מתקיים יחס מקביל כך שככל שבית המשפט יתרשם כי סיכויי המבקש‬</w:t>
        <w:br/>
        <w:t>‫לזכות בתביעתו גבוהים‪ ,‬תפחת הדרישה בדבר מאזן הנוחות ולהיפך )רע"א ‪ 6994/00‬בנק מרכנתיל‬</w:t>
        <w:br/>
        <w:t>‫דיסקונט בע"מ נ' אמר‪ ,‬פ"ד נו)‪ ;(529 (1‬רע"א ‪ 10066/04‬נ‪.‬ר‪ .‬ספאנטק תעשיות בע"מ נ' ד‪.‬ס‪.‬פ‪.‬‬</w:t>
        <w:br/>
        <w:t>‫ספיר אנטרפרייז בע"מ‪ ,‬פ"ד נט)‪ .(700 (4‬עם זאת‪ ,‬על המבקש‪ ,‬בכל מקרה‪ ,‬לעמוד ברף מינימאלי‬</w:t>
        <w:br/>
        <w:t>‫בנוגע לכל אחד מן התנאים בנפרד‪ ,‬שאם לא כן‪ ,‬לא ינתן הסעד זמני )רע"א ‪ 2826/06‬שלמה אליהו‬</w:t>
        <w:br/>
        <w:t>‫אחזקות בע"מ נ' ישעיהו לנדאו אחזקות )‪ (1993‬בע"מ ]פורסם באתר נבו[(‪.‬‬</w:t>
        <w:br/>
        <w:t>‫בנסיבות דנן עסקינן‪ ,‬כאמור‪ ,‬גם בבקשה למתן סעד זמני מסוג צו עשה‪.‬‬</w:t>
        <w:br/>
        <w:t>‫ההלכה קובעת כי צו כזה לא יינתן אלא במקרים יוצאי דופן‪" :‬קבלת סעד זמני מסוג צו‪-‬עשה זמני‬</w:t>
        <w:br/>
        <w:t>‫קשה יותר להשגה מאשר קבלת הסעד ההפוך )של צו מניעה זמני(‪ .‬בעוד שהסעד האחרון עומד‬</w:t>
        <w:br/>
        <w:t>‫בקריטריונים לעניין שמירת המצב הקיים‪ ,‬הרי שבמתן צו עשה זמני‪ ,‬יש‪ ,‬לכאורה‪ ,‬משום שינוי‬</w:t>
        <w:br/>
        <w:t>‫במצב הקיים" )אורי גורן‪ ,‬סוגיות בסדר דין אזרחי‪) ,‬מהדורה תשיעית( בעמ' ‪.(527‬‬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‫בבש"א )מחוזי‪-‬ת"א( ‪ 20818/03‬מלכה שלמה נ' אגד אגודה שיתופית לתחבורה בישראל בע"מ‪,‬‬</w:t>
        <w:br/>
        <w:t>‫]פורסם בנבו[‪ ,‬נקבע‪" :‬על אף שבית המשפט מוסמך לתת צו עשה זמני )ר' הגדרת "סעד זמני(‬</w:t>
        <w:br/>
        <w:t>‫בתקנה ‪ 1‬לתקנות סדר הדין האזרחי‪ ,‬התשמ"ד ‪ (1984 -‬יימנע בית המשפט בדרך כלל מנתינתו‪ .‬צו‬</w:t>
        <w:br/>
        <w:t>‫כזה יינתן רק במקרים יוצאים מן הכלל‪ ,‬כאשר הנזק לתובע הוא בלתי הפיך ושום פיצוי כספי לא‬</w:t>
        <w:br/>
        <w:t>‫יוכל לתקנו‪."...‬‬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‫ברע"א ‪ 5843/05‬איגוד ערים לאיכות הסביבה דרום יהודה נ' שרון דן השקעות בע"מ ]פורסם‬</w:t>
        <w:br/>
        <w:t>‫בנבו[‪ ,‬נקבע‪" :‬הלכה היא‪ ,‬כי על בית המשפט לנקוט משנה זהירות טרם שיצווה על צו עשה זמני‬</w:t>
        <w:br/>
        <w:t>‫המשנה את המצב הקיים‪ ,‬עוד לפני שניתנה ההכרעה הסופית בתובענה‪ .‬צו עשה זמני המשנה מצב‬</w:t>
        <w:br/>
        <w:t>‫קיים ראוי שיינתן במקרים חריגים‪ ,‬אך כאשר נוכח בית המשפט כי התערבותו הינה חיונית בכדי‬</w:t>
        <w:br/>
        <w:t>‫למנוע תוצאה קשה ביותר וכאשר הנזק שעלול להיגרם אינו ניתן לתיקון באמצעות פיצוי כספי הולם‬</w:t>
        <w:br/>
        <w:t>‫)ע"א ‪ 213/64‬ברא"ז נ' נציב המים‪ ,‬פ"ד יח)‪ ;654 -653 ,647 (3‬וכן ראו רע"א ‪ 1868/98‬סייג נ'‬</w:t>
        <w:br/>
        <w:t>‫המועצה לייצור ולשיווק צמחי נוי ]פורסם בנבו[(" )ההדגשה שלי‪ ,‬א‪.‬ס‪.(.‬‬</w:t>
        <w:br/>
        <w:t>‫לאחר שבחנתי את כתבי הטענות ושמעתי את טיעוני הצדדים ולאור ההלכות האמורות לעיל‪ ,‬הגעתי‬</w:t>
        <w:br/>
        <w:t>‫למסקנה כי אין בנסיבות הבקשה דנן את אותו "מקרה יוצא מן הכלל" המצדיק מתן צווים זמניים‬</w:t>
        <w:br/>
        <w:t>‫גורפים כמבוקש ובפרט צווי העשה‪ .‬אולם‪ ,‬כן יש מקום ליתן צווים ארעיים אשר יצמצמו את‬</w:t>
        <w:br/>
        <w:t>‫הפגיעה האפשרית בביצוע הבניה על ידי המבקשת כפי שיפורט להלן‪.‬‬</w:t>
        <w:br/>
        <w:t>‫אין ולא יכולה להיות מחלוקת כי קיימת במקרה דנן שאלה רצינית המחייבת בירור‪.‬‬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‫המדובר בבית שנרשם כבית משותף בפנקס הבתים המשותפים ועל ניהולו חל התקנון המצוי‪.‬‬</w:t>
        <w:br/>
        <w:t>‫אין בצו רישום הבית המשותף כל הצמדות של חלקים מן הרכוש המשותף לדירות רשומות בבית‬</w:t>
        <w:br/>
        <w:t>‫וממילא אין למשיבים זכויות ייחודיות בחלקים מן הבית )למעט בדירתם( בהתאם למסמכי הרישום‪.‬‬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התיק‪142/12 :‬‬                                       ‫בפני המפקח על רישום מקרקעין‬</w:t>
        <w:br/>
        <w:t>‫מס' בקשה‪18/12 :‬‬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גם עולה מתשובת המשיבים כי זכויותיהם הקנייניות הנטענות אינן מתבססות על מסמכי רישום‬</w:t>
        <w:br/>
        <w:t>‫הבית המשותף אלא על הסכמות מאוחרות שבין בעלי הדירות בבית‪.‬‬</w:t>
        <w:br/>
        <w:t>‫במקרה דנן מצטרפת לשאלה האמורה‪ ,‬הראויה לבירור כשלעצמה‪ ,‬גם הטענה כי תפיסת החזקה‬</w:t>
        <w:br/>
        <w:t>‫הייחודית על ידי המשיבים מונעת‪ ,‬דה פאקטו‪ ,‬את אפשרות הרחבת דירתה של המבקשת ולפיכך‬</w:t>
        <w:br/>
        <w:t>‫פוגעת בקניינה‪ .‬כלומר‪ ,‬אין המדובר בתובענה לסילוק יד מהרכוש המשותף בתוך חלל ריק אלא‬</w:t>
        <w:br/>
        <w:t>‫בתוך מכלול איזון של זכויות של בעלי דירות בבית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‫דא עקא‪ ,‬מרבית הסעדים הזמניים המבוקשים אינם כאלה אשר נועדו לשם שמירה על המצב הקיים‬</w:t>
        <w:br/>
        <w:t>‫אלא מביאים‪ ,‬למעשה‪ ,‬לשינויו‪ .‬כך בנוגע לסעדים הזמניים המבקשים להורות על פירוק והסרת‬</w:t>
        <w:br/>
        <w:t>‫הגדרות‪ .‬כך בודאי בנוגע לסעדים הזמניים המבקשים להורות על פירוק הריצוף והמתקנים בחצר‪,‬‬</w:t>
        <w:br/>
        <w:t>‫פירוק הפרגולה והסוככים ואיטום הדלתות והפתחים‪ .‬כך בנוגע לסעדים הזמניים שמטרתם להביא‬</w:t>
        <w:br/>
        <w:t>‫לסילוק ידם )כולל כל חפץ ומתקן( של המשיבים בחצר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בבקשה )מבוא לבקשה( ובכתב התביעה )סעיף ‪ (32‬מלמד כי הסעדים המבוקשים במסגרת‬</w:t>
        <w:br/>
        <w:t>‫הסעד הזמני והתיק העיקרי זהים לחלוטין‪ .‬כך גם מאשרת ב"כ המבקשת בדיון בפני – "הבדלים בין‬</w:t>
        <w:br/>
        <w:t>‫הבקשה הזו לתיק העיקרי אינם גדולים‪ ,‬אנו מבקשים פירוק כל הבניה הבלתי חוקית שנבנתה‬</w:t>
        <w:br/>
        <w:t>‫ולאפשר לנו להמשיך לבנות ולנצל את הזכויות הקנייניות שלנו" )עמוד ‪ 1‬שורות ‪.(14-15‬‬</w:t>
        <w:br/>
        <w:t>‫בתגובה לתשובה ניסתה המבקשת להסביר כי הבקשה לסעד זמני איננה זהה לבקשה במסגרת התיק‬</w:t>
        <w:br/>
        <w:t>‫העיקרי‪ .‬בהקשר זה נטען על ידה כי אין מטרת ההליך הזמני לשנות את המצב בשטח או לדון‬</w:t>
        <w:br/>
        <w:t>‫בתפיסת החזקה הייחודית של חלקים ברכוש המשותף על ידי המשיבים‪ ,‬אלא אך לאפשר את ביצוע‬</w:t>
        <w:br/>
        <w:t>‫הבניה ללא תלות המשיבים‪ .‬דא עקא‪ ,‬הסבר זה אינו עולה בקנה אחד עם בקשתה‪ ,‬כפי שהוגשה‪,‬‬</w:t>
        <w:br/>
        <w:t>‫לפיה הסעדים המבוקשים זהים‪ ,‬אחד לאחד‪ ,‬לאלו אשר נתבקשו במסגרת התיק העיקרי כאמור‬</w:t>
        <w:br/>
        <w:t>‫לעיל‪ .‬המבקשת גם לא הבהירה‪ ,‬לאור טענתה האמורה‪ ,‬על אילו סעדים זמניים מדויקים היא עומדת‪.‬‬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‫שיקולי מאזן הנוחות והיושר מתערבבים האחד עם השני ככלל ובודאי שבנסיבות דנן‪.‬‬</w:t>
        <w:br/>
        <w:t>‫באופן פשטני ניתן לראות את זכויות הצדדים המתנגשות כך ‪ -‬מצד אחד ישנה המבקשת‪ ,‬לה היתר‬</w:t>
        <w:br/>
        <w:t>‫בניה להרחבת דירתה‪ ,‬אותה אין היא יכולה לבצע‪ ,‬לטענתה‪ ,‬בשל שימוש ייחודי שעושים המשיבים‬</w:t>
        <w:br/>
        <w:t>‫ברכוש המשותף בבית שלא כדין‪ .‬למבקשת נגרם נזק עקב עיכוב בביצוע הבניה בדירתה‪.‬‬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‫מאידך‪ ,‬ישנם המשיבים אשר עושים שימוש כאמור לטענתם במשך שנים ולהבנתם גם רכשו זכויות‬</w:t>
        <w:br/>
        <w:t>‫קנייניות בחלקים אלו של הבית‪ .‬ועתה‪ ,‬במסגרת הליך זמני‪ ,‬מבקשת המבקשת‪ ,‬אשר באה זה מקרוב‬</w:t>
        <w:br/>
        <w:t>‫והיתה מודעת למצב הקיים‪ ,‬לשנות את זכויותיהם ולפגוע בשגרת חייהם וקניינם‪.‬‬</w:t>
        <w:br/>
        <w:t>‫המדובר בבקשה למתן צו זמני‪ ,‬בטרם בירור התובענה לגופה ועוד בטרם הוגש כתב הגנה מטעם‬</w:t>
        <w:br/>
        <w:t>‫המשיבים ולפיכך האיזון הנדרש בין זכויות הצדדים צריך להיות כזה אשר יאפשר מחד מימוש‬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התיק‪142/12 :‬‬                                       ‫בפני המפקח על רישום מקרקעין‬</w:t>
        <w:br/>
        <w:t>‫מס' בקשה‪18/12 :‬‬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‫זכויות קנייניות ומאידך לא יפגע בזכויות קנייניות של אחר‪ ,‬הכל תוך איזון הפגיעה הצפויה בכל‬</w:t>
        <w:br/>
        <w:t>‫אחד מהצדדים במתן או באי מתן הצו‪.‬‬</w:t>
        <w:br/>
        <w:t>‫איזון כזה ימצא במקרה דנן בכך שיתאפשר למבקשת לבצע את עבודות הבניה‪ ,‬ובכלל האמור‬</w:t>
        <w:br/>
        <w:t>‫תתאפשר לה גם גישה לשטח החצר המצוי בחזקה ייחודית של המבקשים )בכך יצומצם הנזק‬</w:t>
        <w:br/>
        <w:t>‫למבקשת באי יכולתה לממש הזכויות להרחבת דירתה(‪ .‬מאידך‪ ,‬לא תותר כל פגיעה או שינוי פיזי‬</w:t>
        <w:br/>
        <w:t>‫במצב העובדתי הקיים בשטח ובכלל האמור לא תותר הורדת גדרות‪ ,‬פרגולות והסרת מתקנים‬</w:t>
        <w:br/>
        <w:t>‫כמבוקש )בכך יצומצם הנזק לזכויות המשיבים ושגרת חייהם(‪.‬‬</w:t>
        <w:br/>
        <w:t>‫ובמה דברים אמורים‪.‬‬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ותביעת המבקשת מתבססים על מסמכי רישום הבית המשותף בהם‪ ,‬ועל כך אין מחלוקת‪,‬‬</w:t>
        <w:br/>
        <w:t>‫אין למשיבים כל זכויות ייחודיות בחלקים שונים בבית )למעט דירתם(‪ .‬המדובר גם בתובענה‬</w:t>
        <w:br/>
        <w:t>‫המתנהלת בפני המפקח על רישום המקרקעין המחויב לפסוק בהתאם למצב הרישומי הקיים )רע"א‬</w:t>
        <w:br/>
        <w:t>‫‪ 587/83‬ועד הבית ברחוב תנועת המרי ‪ ,2‬קרית אונו ואח' נ' דן ירדני ואח' פד"י לח )‪.(487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גוברת זכותה החוקית של המבקשת )שאיננה שנויה במחלוקת( להרחבת דירתה‪ ,‬על‬</w:t>
        <w:br/>
        <w:t>‫זכותם של המשיבים )שלא על פי הרישום( בשטח החצר‪.‬‬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,‬כל עוד לא תוקן צו רישום הבית המשותף )בהסכמת הצדדים( או נתקבלה החלטה של‬</w:t>
        <w:br/>
        <w:t>‫הערכאה המוסמכת המצהירה על זכויותיהם הקנייניות של המשיבים בחלקים מן הרכוש המשותף‪,‬‬</w:t>
        <w:br/>
        <w:t>‫הרי שאין בידם זכות קניינית‪ .‬אף אם תוכר בהליך שבפני זכותם של המשיבים לבצע שימוש ייחודי‬</w:t>
        <w:br/>
        <w:t>‫בחלקים מן הרכוש המשותף בבית‪ ,‬הרי שהמדובר בזכות שימוש אישית בלבד‪ ,‬אשר אין בה להקנות‬</w:t>
        <w:br/>
        <w:t>‫להם כל זכות קניינית‪ .‬משכך‪ ,‬ממילא‪ ,‬אף אם תדחה התביעה בהליך העיקרי שבפני‪ ,‬קשה לראות‬</w:t>
        <w:br/>
        <w:t>‫כיצד זכות שימוש ייחודית )אף אם יקבע כי קיימת למשיבים( יכולה למנוע מימוש זכויות קניין של‬</w:t>
        <w:br/>
        <w:t>‫המבקשת‪ .‬אף אם יעלה בידי המשיבים להוכיח בפני כי "רכשו" את זכויות קניין ברכוש המשותף‬</w:t>
        <w:br/>
        <w:t>‫מבעלי הדירות האחרים בבית‪ ,‬הרי שבהעדר סמכות עניינית לא תהיה לקביעה זו )במסגרת סמכות‬</w:t>
        <w:br/>
        <w:t>‫שבגררא( כל משמעות מחייבת ביחס לזכויות הקנייניות הקבועות ברישום‪.‬‬</w:t>
        <w:br/>
        <w:t>‫בהקשר זה נכונים הדברים גם בנוגע לבקשה להעתקת דודי השמש למיקום אחר במהלך תקופת‬</w:t>
        <w:br/>
        <w:t>‫הבניה‪ .‬דבר שבשגרה הוא כי בעל דירה בקומה עליונה המרחיב את דירתו כדין נאלץ גם לשנות את‬</w:t>
        <w:br/>
        <w:t>‫מיקומי המתקנים הפרטיים המותקנים על גבי הגג המשותף‪ .‬הדבר נכון גם לגבי המקרה דנן ובלבד‬</w:t>
        <w:br/>
        <w:t>‫שהמבקשת תישא בכל האחריות להעתקת דודי השמש‪ ,‬חיבורם במיקום זמני והחזרתם לגג הבית‬</w:t>
        <w:br/>
        <w:t>‫לאחר גמר הבניה‪ .‬זהו האיזון הנכון והראוי בין זכויות הצדדים והפגיעה האפשרית בהם במתן או אי‬</w:t>
        <w:br/>
        <w:t>‫מתן הצו‪.‬‬</w:t>
        <w:br/>
        <w:t>‫מאידך‪ ,‬אין מחלוקת כי המבקשת נכנסה‪ ,‬זה מקרוב‪ ,‬למצב עובדתי קיים‪ .‬אין כל טענה כי המצב‬</w:t>
        <w:br/>
        <w:t>‫העובדתי השתנה בעת האחרונה מאז רכשה המבקשת את דירתה או מאז קיבלה את היתר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התיק‪142/12 :‬‬                                      ‫בפני המפקח על רישום מקרקעין‬</w:t>
        <w:br/>
        <w:t>‫מס' בקשה‪18/12 :‬‬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‫למעשה‪ ,‬מן הבקשה עולה כי המצב העובדתי היה ידוע למבקשת עוד בטרם הוגשה בקשה להיתר‬</w:t>
        <w:br/>
        <w:t>‫בניה‪ ,‬שכן‪ ,‬לטענתה‪ ,‬היא נאלצה לעשות שינויים ארכיטקטוניים בשל חריגות בניה ופלישות‬</w:t>
        <w:br/>
        <w:t>‫שביצעו המשיבים‪.‬‬</w:t>
        <w:br/>
        <w:t>‫אין גם מחלוקת כי הפרגולה קיימת שנים )המבקשת אף טוענת לכך כי המדובר במתקן ישן וחלוד(‪,‬‬</w:t>
        <w:br/>
        <w:t>‫כי הגדרות‪ ,‬השער ודלת הכניסה גם הם קיימים משך תקופה ארוכה‪ ,‬וודאי שלפני רכישת הזכויות‬</w:t>
        <w:br/>
        <w:t>‫על ידי המבקשת‪.‬‬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‫בהקשרים אלו גוברים זכויותיהם הנטענות של המשיבים על זכותה של המבקשת לבצע את הבינוי‬</w:t>
        <w:br/>
        <w:t>‫בדירתה‪.‬‬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‫אעיר גם כי לא הוכח בפני כי לא ניתן לבצע את הבינוי אלא על ידי הריסה בפועל וסילוק יד של‬</w:t>
        <w:br/>
        <w:t>‫המשיבים משטחי הרכוש המשותף‪ .‬אף אם עלויות הבינוי בדרך שאיננה מביאה לשינוי המצב‬</w:t>
        <w:br/>
        <w:t>‫הקיים גבוהות יותר‪ ,‬אין בכך להצדיק מתן צו עשה זמני אשר יורה על הריסת הקיים )אף אם‬</w:t>
        <w:br/>
        <w:t>‫המבקשת מתחייבת להחזרת המצב לקדמותו(‪ .‬כך גם הטענה כי הקבלן המבצע מטעם המבקשת‬</w:t>
        <w:br/>
        <w:t>‫איננו מוכן לבצע את העבודה ללא צו מבית משפט‪ ,‬אין בה להצדיק שינוי כה דרסטי של המצב‬</w:t>
        <w:br/>
        <w:t>‫הקיים עד כדי מתן מלוא הסעדים המבוקשים בתובענה‪.‬‬</w:t>
        <w:br/>
        <w:t>‫במיוחד אמורים הדברים כאשר ישנה זהות בסעדים המבוקשים בבקשה דנן ובהליך העיקרי‪.‬‬</w:t>
        <w:br/>
        <w:t>‫בנסיבות כאלה‪ ,‬קבלת הבקשה בכללותה בהקשר האמור עלולה‪ ,‬במידה רבה‪ ,‬לייתר את המשך‬</w:t>
        <w:br/>
        <w:t>‫הדיון בהליך העיקרי‪ .‬אומנם‪ ,‬אין בעובדה זו כשלעצמה כדי לשלול מתן סעד זמני כשזה נדרש‪ ,‬אך‬</w:t>
        <w:br/>
        <w:t>‫שיקול זה מצטרף לשיקולים האחרים המטים את כף מאזן הנוחות ושיקולי היושר לכיוון דחיית‬</w:t>
        <w:br/>
        <w:t>‫הבקשה הרחבה שהוגשה והענות לבקשה במסגרת מצומצמת בהרבה‪ ,‬כפי שהוגדרה‪ ,‬למעשה‪ ,‬על‬</w:t>
        <w:br/>
        <w:t>‫ידי המבקשת בתגובתה לתשובה )רע"א ‪ 4196/93‬שפע בר נ' שפע מסעדות ייצור ושיווק פד"י‬</w:t>
        <w:br/>
        <w:t>‫מז)‪.(165 (5‬‬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בטיעוני הצדדים‪ ,‬שפורטו בהרחבה בכתבי הטענות מטעמם‪ ,‬כל נימוק מנימוקי היושר‬</w:t>
        <w:br/>
        <w:t>‫אשר יש בו כדי להביא לשינוי האיזון במאזן הנוחות שבין הצדדים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זה‪ ,‬לא מצאתי כל טעם מדוע תובענה שעילתה בהסגת גבול של בעל דירה לרכוש המשותף‬</w:t>
        <w:br/>
        <w:t>‫איננה מצויה בגדר סמכותו העניינית של מפקח על רישום מקרקעין‪ .‬נסיבות פרשת ריבשטיין‬</w:t>
        <w:br/>
        <w:t>‫שאוזכרה על ידי המשיבים שונות לחלוטין מהמקרה דנן‪ .‬שם הסעדים שנתבקשו היו‪ ,‬למעשה‪,‬‬</w:t>
        <w:br/>
        <w:t>‫לאכיפתו של הסכם חלוקה בין הצדדים ולא בהתאם למסמכי רישום הבית המשותף‪.‬‬</w:t>
        <w:br/>
        <w:t>‫גם לא מצאתי כל טעם בטענת השיהוי בהגשת הבקשה‪ .‬הסבריה של המבקשת בתגובתה בהקשר זה‬</w:t>
        <w:br/>
        <w:t>‫ודבריה של ב"כ בדיון בפני )עמוד ‪ 4‬שורות ‪ ,(7-9‬מהווים הצדק מספיק לחלוף הזמן שבין מועד‬</w:t>
        <w:br/>
        <w:t>‫קבלת ההיתר לבין מועד הגשת הבקשה על ידה‪ .‬מכל מקום‪ ,‬דעתי היא כי המועד הרלבנטי לבחינת‬</w:t>
        <w:br/>
        <w:t>‫סוגיית השיהוי אינו ממועד הוצאת ההיתר ובודאי שלא ממועד רכישת הזכויות בדירה‪ .‬הבחינה‬</w:t>
        <w:br/>
        <w:t>‫בהקשר לסעד הזמני דנן צריכה להיעשות ביחס למועד בו החלו עבודות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התיק‪142/12 :‬‬                                     ‫בפני המפקח על רישום מקרקעין‬</w:t>
        <w:br/>
        <w:t>‫מס' בקשה‪18/12 :‬‬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כי המבקשת הגישה בקשתה בפני בחוסר ניקיון כפיים‪ .‬אף אם בדקה המבקשת את‬</w:t>
        <w:br/>
        <w:t>‫הזכויות‪ ,‬אף אם ראתה את המצב בשטח‪ ,‬אף אם הצהירה על כך בהסכם הרכישה )ואינני נכנס כאן‬</w:t>
        <w:br/>
        <w:t>‫להכרעות בהקשרים אלו(‪ ,‬ברי כי לגיטימית היתה צפייתה כי תוכל לבצע בניה )עליה הסכימו גם‬</w:t>
        <w:br/>
        <w:t>‫המשיבים(‪ .‬לא מצאתי כל ממש בטענה כי המבקשת "העלימה" עובדות או מסמכים או כי‬</w:t>
        <w:br/>
        <w:t>‫התנהלותה בהגשת הבקשה היתה חסרת תום לב‪.‬‬</w:t>
        <w:br/>
        <w:t>‫גם לא מצאתי ממש בטענה כי הבקשה מטרתה "להקדים תרופה למכה" בנוגע למחלוקות כספיות‬</w:t>
        <w:br/>
        <w:t>‫שבין הצדדים‪ .‬מחלוקות שכאלה ממילא אינן מצויות בגדר סמכותי העניינית‪ .‬לפיכך‪ ,‬לו היה ממש‬</w:t>
        <w:br/>
        <w:t>‫בטענה זו ברי כי היתה המבקשת מגישה תביעתה )שעילתה‪ ,‬כזכור‪ ,‬הסגת גבול לרכוש המשותף(‪,‬‬</w:t>
        <w:br/>
        <w:t>‫בפני בית משפט השלום‪ ,‬לו סמכות מקבילה בהקשר דנן וגם הסמכות לדון בתובענה הכספית שבין‬</w:t>
        <w:br/>
        <w:t>‫הצדדים‪ .‬לא ברור לי כיצד "הקדימה" המבקשת בבקשה שבפני דבר מה הנוגע לסכסוך כספי בין‬</w:t>
        <w:br/>
        <w:t>‫הצדדים‪.‬‬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כל האמור לעיל אני מקבל את הבקשה בחלקה ומורה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.1‬ניתן בזה צו מניעה האוסר על המשיבים להפריע לביצוע עבודות בניה מכל סוג על פי היתר‬</w:t>
        <w:br/>
        <w:t>‫בניה כדין בדירת המבקשת וברכוש המשותף )שאינו מוחזק על ידם באופן ייחודי( לרבות‬</w:t>
        <w:br/>
        <w:t>‫ביצוע בינוי והתחברות לתשתיות מים‪ ,‬חשמל‪ ,‬גז‪ ,‬ביוב‪ ,‬ניקוז ומרזבים )להלן‪:‬‬</w:t>
        <w:br/>
        <w:t>‫"התשתיות"(‪.‬‬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.2‬אני מתיר למבקשת או מי מטעמה להעתיק את דודי השמש של דירת המשיבים המוצבים‬</w:t>
        <w:br/>
        <w:t>‫על גג הבית למיקום אחר בחצר הבית עליו יוסכם עם רוב בעלי הדירות בבית‪.‬‬</w:t>
        <w:br/>
        <w:t>‫העתקת דודי השמש תעשה על חשבונה של המבקשת אשר תהיה אחראית לתקינותם‬</w:t>
        <w:br/>
        <w:t>‫ופעולתם של הדודים במיקום החדש‪ .‬לאחר גמר הבניה תשיב המבקשת על חשבונה את‬</w:t>
        <w:br/>
        <w:t>‫דודי השמש למקומם על גג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.3‬אני מחייב את המשיבים לאפשר למבקשת או מי מטעמה גישה לחצר הבית המוחזקת‬</w:t>
        <w:br/>
        <w:t>‫באופן ייחודי על ידם לצורך ביצוע עבודות בניה בדירת המבקשת וברכוש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מתיר למבקשת לבצע התחברות לתשתיות המצויות בחצר האמורה או שהגישה אליהם‬</w:t>
        <w:br/>
        <w:t>‫אפשרית רק דרך החצר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‫המבקשת תחזיר את מצב החצר והרכוש המשותף לקדמותו לאחר 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התיק‪142/12 :‬‬                                       ‫בפני המפקח על רישום מקרקעין‬</w:t>
        <w:br/>
        <w:t>‫מס' בקשה‪18/12 :‬‬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‫גישה לחצר הבית האמורה תבוצע לאחר תיאום מראש עם המשיבים‪ ,‬אשר יהיו מחויבים‬</w:t>
        <w:br/>
        <w:t>‫לפתוח את השער ולאפשר גישה וביצוע עבודות כאמור במועדים סבירים שיתואמו‪.‬‬</w:t>
        <w:br/>
        <w:t>‫יובהר כי אין במתן זכות הגישה כאמור כדי להתיר למבקשת לבצע שינויים כלשהם בשטח‬</w:t>
        <w:br/>
        <w:t>‫החצר ו‪/‬או לפרק ו‪/‬או להעתיק חלקים כלשהם הימנה )מחוברים ו‪/‬או ניידים(‪.‬‬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.4‬למען הסר ספק יובהר כי הבקשה לחיוב במתן צו עשה זמני אשר יורה על פירוק גדרות‪,‬‬</w:t>
        <w:br/>
        <w:t>‫פרגולה וכיוצ"ב וסילוק יד מהרכוש המשותף נדחית‪.‬‬</w:t>
        <w:br/>
        <w:t>‫בנסיבות דנן אינני מוצא מקום ליתן צו להוצאות וכל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‫המשיבים יגישו כתב הגנה בתיק העיקרי בתוך ‪ 30‬יום‪.‬‬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‫נקבע לדיון בתובענה ליום ‪ 16.05.12‬שעה ‪.08:30‬‬</w:t>
        <w:br/>
        <w:t>‫המזכירות תשלח לכל אחד מהצדדים העתק ההחלטה בדואר רשום עם אישור מסירה‪.‬‬</w:t>
        <w:br/>
        <w:t>‫ניתנה בלשכתי היום ט' ניסן תשע"ב‪ 01 ,‬אפריל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5/18/2012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