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5/380/2011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לויטן ‪ 2‬תל אביב‬              ‫התובעת‪:‬‬</w:t>
        <w:br/>
        <w:t>‫ע"י ב"כ עוה"ד קובי קמחי‬        ‫הנתבעת שכנגד‬</w:t>
        <w:br/>
        <w:t>‫מדרך בן גוריון ‪ 2‬רמת גן‬</w:t>
        <w:br/>
        <w:t>‫נ ג ד‬</w:t>
        <w:br/>
        <w:t>‫דניאלה עמידן ת‪.‬ז‪067289082 .‬‬             ‫הנתבעת‪:‬‬</w:t>
        <w:br/>
        <w:t>‫ע"י ב"כ עוה"ד בנימין דדוש‬        ‫התובעת שכנגד‬</w:t>
        <w:br/>
        <w:t>‫מרחוב אחד העם ‪ 21‬הרצליה‬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לויטן ‪ 2‬תל אביב הבנוי על חלקה ‪ 294‬בגוש ‪6630‬‬</w:t>
        <w:br/>
        <w:t>‫)להלן‪" :‬הבית"(‪.‬‬</w:t>
        <w:br/>
        <w:t>‫לטענת התובעת הנתבעת לא שילמה את מיסי הנציגות לתקופה שמחודש ‪ 12/10‬ועד לסוף שנת‬</w:t>
        <w:br/>
        <w:t>‫‪ 2011‬בסך קרן של ‪ .₪ 6,600‬התובעת טוענת כי במענה לדרישתה לתשלום מיסי הנציגות טענה‬</w:t>
        <w:br/>
        <w:t>‫הנתבעת כי דירתה מנותקת ממערכת ההסקה ולפיכך לא רק שאין היא חייבת בתשלום מיסי נציגות‬</w:t>
        <w:br/>
        <w:t>‫לשנת ‪ 2011‬אלא שהתובעת אף חייבת להשיב לה כספים שנגבו ממנה ביתר‪ .‬דא עקא‪ ,‬התובעת‬</w:t>
        <w:br/>
        <w:t>‫מכחישה כי דירת הנתבעת מנותקת ממערכת ההסקה‪ ,‬הנתבעת שילמה במשך כל השנים ללא כל‬</w:t>
        <w:br/>
        <w:t>‫מחאה וממילא הנתבעת לא פעלה בהתאם להוראות הדין בנוגע לניתוק דירתה ולפיכך היא איננה‬</w:t>
        <w:br/>
        <w:t>‫זכאית לכל החזר‪.‬‬</w:t>
        <w:br/>
        <w:t>‫בכתב ההגנה מטעמה הכחישה הנתבעת את חוקיות הנציגות וטענה כי היא איננה חייבת דבר בשל‬</w:t>
        <w:br/>
        <w:t>‫גביית יתר עבור הוצאות חימום הדירה‪ ,‬לאור התנתקותה ממערכת החימום שהיתה ידועה לתובעת‪.‬‬</w:t>
        <w:br/>
        <w:t>‫עוד טענה הנתבעת כי הנציגות חייבה אותה בהוצאות שיפוץ מדרגות הבית אולם בהעדר פרטים‬</w:t>
        <w:br/>
        <w:t>‫וקבלה בגין עלות השיפוץ אין היא יכולה לקבל החזר לסכומים אלו מרוכש דירתה על פי ההסכם‬</w:t>
        <w:br/>
        <w:t>‫שבניהם‪ .‬כן טוענת הנתבעת כי היא זכאית לקבלת החזר מהכספים העודפים שבקופת ועד הבית עת‬</w:t>
        <w:br/>
        <w:t>‫מכרה את דירתה ומכל מקום‪ ,‬לא ניתן לחייבה בתשלום עבור התקופה שלאחר מועד מסירת החזקה‬</w:t>
        <w:br/>
        <w:t>‫בדירתה לרוכש – ‪.15.08.11‬‬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‫ביחד עם כתב ההגנה הגישה הנתבעת תביעה שכנגד במסגרתה עתרה לקבלת דין וחשבון כספי‬</w:t>
        <w:br/>
        <w:t>‫מפורט ליום ‪ ,15.08.11‬לקבלת חלקה בעודף הכספים בקופת הנציגות נכון ליום ‪ 15.08.11‬ולהחזר‬</w:t>
        <w:br/>
        <w:t>‫מקופת הנציגות בגין גביית יתר של הוצאות חימום במשך ‪ 7‬שנים‪.‬‬</w:t>
        <w:br/>
        <w:t>‫הנתבעת שכנגד טענה כי ניתנה לתובעת שכנגד ההזדמנות לעיין במסמכי הנציגות‪ ,‬כי לא בוצעו‬</w:t>
        <w:br/>
        <w:t>‫עבודות שיפוצים אלא עבודות תחזוקה שוטפות בלבד‪ ,‬כי הפניה לנציגות לעניין ניתוק מערכת‬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‫ההסקה נעשתה רק לקראת סוף שנת ‪ 2011‬ולא נמסרה כל הודעה לפני כן בדבר ניתוק הדירה‪.‬‬</w:t>
        <w:br/>
        <w:t>‫בהקשר זה ישנן דירות אחרות אשר נותקו ממערכת ההסקה והן מקבלות מידי שנה החזרים בגין‬</w:t>
        <w:br/>
        <w:t>‫הניתוק‪ .‬דא עקא‪ ,‬התובעת שכנגד לא פנתה לנציגות על מנת שזו תבדוק את טענת הניתוק ובמשך‬</w:t>
        <w:br/>
        <w:t>‫כל השנים שילמה את מלוא חלקה בהוצאות החזקת הבית ולא דרשה כל החזר‪ .‬מכל מקום‪ ,‬גם על‬</w:t>
        <w:br/>
        <w:t>‫פי גרסת התובעת שכנגד הרי שלא פעלה בהתאם להוראות הדין בנוגע לניתוק‪.‬‬</w:t>
        <w:br/>
        <w:t>‫ביום ‪ 09.11.11‬נערך דיון מקדמי במסגרתו נקבע פרוצדורה להגשת 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מאותו יום קבעתי כי‪" :‬לאור העובדה כי הנתבעת מודה בגובה החיוב החודשי ובכך שלא‬</w:t>
        <w:br/>
        <w:t>‫שילמה מיסי נציגות מאז דצמבר ‪ 2010‬ועד ‪ ,15/8/2010‬אני מוצא לנכון לקבוע כי הנתבעת‪/‬‬</w:t>
        <w:br/>
        <w:t>‫התובעת שכנגד היא זו אשר תתחיל ראשונה בהשמעת ראיותיה‪ .‬האמור גם כולל בקנה אחד עם‬</w:t>
        <w:br/>
        <w:t>‫הוראת תקנה ‪ 6‬לתקנות המקרקעין )תנאים להינתקות ממערכת מרכזית בבית משותף(‪ ,‬תשנ"א ‪-‬‬</w:t>
        <w:br/>
        <w:t>‫‪ ,1991‬המטילה את חובת הראיה להוכחת הינתקות על בעל הדירה הטוען לניתוק" )עמוד ‪ 2‬שורות‬</w:t>
        <w:br/>
        <w:t>‫‪.(11-15‬‬</w:t>
        <w:br/>
        <w:t>‫מטעם התובעת שכנגד הוגש תצהירה וכן תצהיריהם של בעלה לשעבר ‪ -‬מר אייל עמידן ובן זוגה ‪-‬‬</w:t>
        <w:br/>
        <w:t>‫מר אריה צביקל‪.‬‬</w:t>
        <w:br/>
        <w:t>‫מטעם הנתבעת שכנגד הוגשו תצהיריהם של מר בני גרף‪ ,‬מר צביקה אביב‪ ,‬מר צבי כספי‪ ,‬מר עמי‬</w:t>
        <w:br/>
        <w:t>‫עמנואל שכנאי ומר אברהם בלאס‪.‬‬</w:t>
        <w:br/>
        <w:t>‫העדים נחקרו נגדית על תצהיריהם ביום ‪ 23.01.12‬ולאחר מכן סיכמו הצדדים בכתב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‫התביעה העיקרית עניינה בבקשה לחיוב הנתבעת בתשלום חלקה בהוצאות להחזקת הרכוש‬</w:t>
        <w:br/>
        <w:t>‫המשותף בבית בהתאם להוראות סעיף ‪ 58‬לחוק המקרקעין‪ ,‬תשכ"ט – ‪) 1969‬להלן‪" :‬חוק‬</w:t>
        <w:br/>
        <w:t>‫המקרקעין"(‪.‬‬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מודה כי לא שילמה את מיסי הנציגות החל מחודש ‪ 12/10‬ועד ליום ‪ ,15.08.11‬עת מסרה‬</w:t>
        <w:br/>
        <w:t>‫את החזקה בדירתה לרוכשים‪ .‬הנתבעת גם מודה כי החיוב החודשי הינו בסך של ‪) ₪ 550‬עמוד ‪1‬‬</w:t>
        <w:br/>
        <w:t>‫שורות ‪.(27-28‬‬</w:t>
        <w:br/>
        <w:t>‫המחלוקת שבין הצדדים בנוגע לתיק העיקרי הינה בשאלה האם ניתן לחייב את הנתבעת בתשלום‬</w:t>
        <w:br/>
        <w:t>‫מיסי נציגות עד לסוף שנת ‪) 2011‬כפי ששילמו מראש כל בעלי הדירות בבית( כטענת התובעת או‬</w:t>
        <w:br/>
        <w:t>‫שיש לחייבה עד ליום ‪ 15.08.11‬בלבד )מועד מסירת החזקה בדירתה לרוכש( כטענתה‪.‬‬</w:t>
        <w:br/>
        <w:t>‫המחלוקת בהקשר זה בין הצדדים הינה תיאורטית בלבד‪ ,‬שכן‪ ,‬מעדותו של מר אביב עולה כי‬</w:t>
        <w:br/>
        <w:t>‫הרוכשים של דירת הנתבעת שילמו את מיסי הנציגות החל מיום ‪ 15.08.11‬ועד לסוף שנת ‪2011‬‬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‫)עמוד ‪ 17‬שורות ‪ .(6-9‬משכך‪ ,‬חובה של הנתבעת לנציגות עומד על סך של ‪₪ 550) ₪ 4,675‬‬</w:t>
        <w:br/>
        <w:t>‫לחודש כפול ‪ 8.5‬חודשים(‪.‬‬</w:t>
        <w:br/>
        <w:t>‫בכתב ההגנה טענה הנתבעת כי התובעת איננה הנציגות החוקית של הבית‪ .‬דא עקא‪ ,‬עצם הגשת‬</w:t>
        <w:br/>
        <w:t>‫תביעה שכנגד על ידי הנתבעת שוללת‪ ,‬מניה וביה‪ ,‬את טענתה זו‪ .‬אם התובעת איננה הנציגות‬</w:t>
        <w:br/>
        <w:t>‫החוקית של הבית‪ ,‬כיצד יכולה הנתבעת להגיש כנגדה תביעה שכנגד להחזר סכומים ששולמו‬</w:t>
        <w:br/>
        <w:t>‫לנציגות הבית ביתר?! כלומר‪ ,‬גם הנתבעת עצמה רואה בתובעת כנציגות החוקית של הבית‪ ,‬לה היא‬</w:t>
        <w:br/>
        <w:t>‫שילמה משך כל השנים את מיסי הנציגות ואליה היא פנתה בנוגע לדרישתה להחזרים‪ .‬לבד מכך‪,‬‬</w:t>
        <w:br/>
        <w:t>‫הרי שהנתבעת זנחה טענה זו בסיכומיה ודי בכך להביא לדחייתה‪.‬‬</w:t>
        <w:br/>
        <w:t>‫עתה עלינו לבחון אם כן את התביעה שכנגד‪ ,‬ונתייחס לסעדים המבוקשים על פי סדרם‪.‬‬</w:t>
        <w:br/>
        <w:t>‫דו"ח כספי נכון ליום ‪15.08.11‬‬</w:t>
        <w:br/>
        <w:t>‫בכל הקשור לעתירה לחיוב הנתבעת שכנגד בהכנת דין וחשבון מפורט כולל יתרה בחשבון נכון‬</w:t>
        <w:br/>
        <w:t>‫ליום ‪ ,15.08.11‬אין לי אלא לחזור על החלטתי מיום ‪ ,09.11.11‬בה קבעתי כי אין מקום להטיל על‬</w:t>
        <w:br/>
        <w:t>‫הנציגות נטל נוסף להכין דו"ח נכון ליום ‪ 15.08.11‬דווקא‪ .‬בהקשר זה חובת גזבר הנציגות הינה‬</w:t>
        <w:br/>
        <w:t>‫להכנת דין וחשבון כספי כל ששה חודשים בלבד )סעיף ‪)16‬ב( לתקנון המצוי(‪ .‬לא ניתן ללמוד‬</w:t>
        <w:br/>
        <w:t>‫מחובה זו על קיומה של זכות לכל בעל דירה לדרוש כי יערך דין וחשבון עדכני למועד ספציפי‬</w:t>
        <w:br/>
        <w:t>‫הנדרש על ידו‪ .‬הטלת חובה שכזו עשויה לגרור את הנציגות )העושה את עבודתה בהתנדבות(‬</w:t>
        <w:br/>
        <w:t>‫לעבודה "במשרה מלאה" רק לצורך הכנת דוחות כספיים פרטניים לפי דרישות בעלי הדירות‪.‬‬</w:t>
        <w:br/>
        <w:t>‫מאידך‪ ,‬התרתי בהחלטה הנ"ל לתובעת שכנגד ולבא כוחה לעיין בכל מסמכי הנציגות כולל בדפי‬</w:t>
        <w:br/>
        <w:t>‫חשבון הבנק של הנציגות‪ ,‬לרבות בנוגע למועד הרלבנטי המבוקש על ידה‪ .‬בכך מושג האיזון הראוי‬</w:t>
        <w:br/>
        <w:t>‫אשר מאפשר לתובעת שכנגד לבחון את מצב קופת הנציגות נכון למועד המבוקש על ידה ומאידך‬</w:t>
        <w:br/>
        <w:t>‫לא מועמס נטל מכביד ומיותר על כתפי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כי לתצהירו של מר אביב צורפו דוחות הכנסות והוצאות החל משנת ‪ 2005‬ועד ליום‬</w:t>
        <w:br/>
        <w:t>‫‪ 30.11.11‬מהם ניתן ללמוד על התנהלותה הכספית של הנציגות בתקופה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שכנגד גם זנחה את הסעד המבוקש בהקשר זה בסיכומיה‪.‬‬</w:t>
        <w:br/>
        <w:t>‫לאור כל האמור לעיל אני דוחה את התביעה שכנגד לחיוב הנתבעת שכנגד בהכנת דו"ח כספי נכון‬</w:t>
        <w:br/>
        <w:t>‫ליום ‪.15.08.11‬‬</w:t>
        <w:br/>
        <w:t>‫תביעה להחזר חלק יחסי ביתרת הכספים בקופת הנציגות נכון ליום ‪15.08.11‬‬</w:t>
        <w:br/>
        <w:t>‫מבלי להיכנס לשאלה העקרונית האם בכלל זכאי בעל דירה המוכר את דירתו לקבלת חלקו ביתרת‬</w:t>
        <w:br/>
        <w:t>‫הכספים בקופת הנציגות‪ ,‬הרי שלא עלה בידי התובעת שכנגד להוכיח בהליך דנן כי במועד הנטען‬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ידה היתה קיימת יתרת כספים כלשהי בקופת נציגות הבית או מהו החלק היחסי המגיע לה בגין‬</w:t>
        <w:br/>
        <w:t>‫החזר כאמור‪.‬‬</w:t>
        <w:br/>
        <w:t>‫בהקשר זה‪ ,‬לבד מטענה כללית בעלמא במסגרת כתב התביעה שכנגד ותצהיר הנתבעת‪ ,‬הרי שלא‬</w:t>
        <w:br/>
        <w:t>‫הובאה כל ראיה להוכחת הטענה‪ ,‬אשר גם היא נזנחה לחלוטין במסגרת סיכומי התובעת שכנגד‪.‬‬</w:t>
        <w:br/>
        <w:t>‫משכך‪ ,‬אין לי אלא לדחות את התביעה שכנגד להחזר כאמור‪.‬‬</w:t>
        <w:br/>
        <w:t>‫תביעה להחזר תשלום עודף בגין הוצאות חימום‬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– קובץ הרצאות )תש"ן( בעמ' ‪.(333‬‬</w:t>
        <w:br/>
        <w:t>‫תקנה ‪ 6‬לתקנות המקרקעין )תנאים להינתקות ממערכת מרכזית בבית משותף(‪ ,‬תשנ"א‪1991-‬‬</w:t>
        <w:br/>
        <w:t>‫)להלן‪" :‬התקנות"( קובעות כי "בעל דירה הטוען כי דירתו נותקה מן המערכת המרכזית ‪ -‬עליו‬</w:t>
        <w:br/>
        <w:t>‫הראיה"‪ .‬במקרה דנן המדובר בתובענה שכנגד לקבלת החזר בגין תשלומים שבוצעו ביתר עקב‬</w:t>
        <w:br/>
        <w:t>‫ניתוק דירת התובעת שכנגד ממערכת ההסקה המרכזית‪ .‬משכך‪ ,‬בבחינת הכלל הידוע בהליך האזרחי‬</w:t>
        <w:br/>
        <w:t>‫לפיו "המוציא מחברו עליו הראיה"‪ ,‬בכל מקרה על התובעת שכנגד מוטל הנטל להוכיח את עובדת‬</w:t>
        <w:br/>
        <w:t>‫ניתוק דירתה ממערכת ההסקה במועד הנטען על ידה‪.‬‬</w:t>
        <w:br/>
        <w:t>‫במקרה דנן‪ ,‬לאחר שקילת מכלול הראיות שבפני‪ ,‬הרי שהתובעת שכנגד לא עמדה במאזן נדרש זה‬</w:t>
        <w:br/>
        <w:t>‫להוכחת תביעתה‪.‬‬</w:t>
        <w:br/>
        <w:t>‫תקנה ‪ 5‬לתקנות קובעת את התנאים הטכניים לאופן ביצוע ההינתקות‪ .‬תקנת משנה )א( קובעת כי‬</w:t>
        <w:br/>
        <w:t>‫"ההינתקות ממערכת מרכזית תיעשה על‪-‬ידי הסרת קטעי הצנרת המחברים את המערכת המרכזית‬</w:t>
        <w:br/>
        <w:t>‫עם המיתקנים שבדירה"‪ .‬תקנת משנה )ב( קובעת כי "מקומות הניתוק של המערכת המרכזית‪ ,‬הקדח‬</w:t>
        <w:br/>
        <w:t>‫בפקק והחותם המחובר בחוט ברזל בקדח יהיו גלויים לעין בכל עת ולא תיעשה בניה שתסתיר‬</w:t>
        <w:br/>
        <w:t>‫אותם"‪ .‬ויודגש‪ ,‬רק בעל דירה אשר ביצע התנתקות בהתאם להוראות התקנות זכאי לקבלת הנחה‬</w:t>
        <w:br/>
        <w:t>‫בתשלום הוצאות החימום בהתאם להוראות תקנות המקרקעין )הוצאות החלות על המתנתק‬</w:t>
        <w:br/>
        <w:t>‫מהמערכת המרכזית בבית משותף(‪ ,‬תשנ"א‪.1991-‬‬</w:t>
        <w:br/>
        <w:t>‫דא עקא‪ ,‬לא עלה בידי התובעת שכנגד להוכיח כי היא ביצעה הינתקות על פי התנאים הטכניים‬</w:t>
        <w:br/>
        <w:t>‫בהתאם להוראות התקנות‪.‬‬</w:t>
        <w:br/>
        <w:t>‫מעדותו של מר עמידן עולה כי כל שבוצע בדירת התובעת שכנגד היה הסרת הרדיאטורים )סעיף ‪2‬‬</w:t>
        <w:br/>
        <w:t>‫לתצהירו ועמוד ‪ 5‬שורה ‪ .(16‬גם מעדותה של התובעת שכנגד עולה כי כל שבוצע בדירתה היה‬</w:t>
        <w:br/>
        <w:t>‫הסרת הרדיאטורים )עמוד ‪ 7‬שורות ‪ .(7-13‬התובעת שכנגד גם מאשרת כי "לא בוצעו ריתוכים‬</w:t>
        <w:br/>
        <w:t>‫בדירה כשפורקו הרדיאטורים" )עמוד ‪ 8‬שורה ‪ .(5‬בעדותו של מר צביקל אין כדי לסייע בהקשר זה‬</w:t>
        <w:br/>
        <w:t>‫שכן "ניתוק" הדירה בוצע‪ ,‬לפי גרסתו‪ ,‬שנים מספר לפני מועד כניסתו לדירה )סעיף ‪ 3‬לתצהירו(‪.‬‬</w:t>
        <w:br/>
        <w:t>‫כלומר‪ ,‬לכל היותר הוכח על ידי התובעת שכנגד כי פורקו הרדיאטורים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,‬אין די בפעולה של פירוק הרדיאטורים כדי שזו תיחשב כ"ניתוק" של מערכת החימום‬</w:t>
        <w:br/>
        <w:t>‫בהתאם להוראות הדין כאמור וכפי שמעיד גם מר בלאס‪" ,‬האינסטלאטור של הבית" )עמוד ‪14‬‬</w:t>
        <w:br/>
        <w:t>‫שורות ‪ (16-17‬בנוגע לניתוק דירות ממערכת ההסקה בבית ‪" -‬סעיף ‪ 4‬נשאלתי אם להוריד‬</w:t>
        <w:br/>
        <w:t>‫רדיאטורים זה ניתוק וזה לא נחשב ניתוק‪ .‬צריך לחתוך צנרת ולפקוק אותה" )עמוד ‪ 13‬שורות ‪10-‬‬</w:t>
        <w:br/>
        <w:t>‫‪ .(11‬ויודגש‪ ,‬אף אם פורקו רדיאטורים‪ ,‬הרי שללא חיתוך וחיתום הצנרת )בהתאם להוראות‬</w:t>
        <w:br/>
        <w:t>‫התקנות(‪ ,‬יכול כל בעל דירה בנקל לשוב ולחבר את דירתו למערכת החימום ולזאת לא ניתן לקרוא‬</w:t>
        <w:br/>
        <w:t>‫"הינתקות"‪.‬‬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כי התובעת שכנגד גם לא הביאה לעדות בפני את הקבלן חיים שוקרון אשר ביצע‬</w:t>
        <w:br/>
        <w:t>‫את ניתוק מערכת ההסקה )עמוד ‪ 5‬שורה ‪ (16-18‬ואשר יכול היה להעיד בנוגע לפעולות המדויקות‬</w:t>
        <w:br/>
        <w:t>‫שבוצעו על ידו במהלך שיפוץ הדירה‪ .‬בהקשר כזה קובעת ההלכה כי "‪...‬כלל נקוט בידי בתי‬</w:t>
        <w:br/>
        <w:t>‫המשפט מימים ימימה‪ ,‬שמעמידים בעל‪-‬דין בחזקתו‪ ,‬שלא ימנע מבית המשפט ראיה‪ ,‬שהיא‬</w:t>
        <w:br/>
        <w:t>‫לטובתו‪ ,‬ואם נמנע מהבאת ראיה רלבנטית שהיא בהישג ידו‪ ,‬ואין לכך הסבר סביר‪ ,‬ניתן להסיק‪,‬‬</w:t>
        <w:br/>
        <w:t>‫שאילו הובאה הראיה‪ ,‬היתה פועלת נגדו‪ .‬כלל זה מקובל ומושרש הן במשפטים אזרחיים והן‬</w:t>
        <w:br/>
        <w:t>‫במשפטים פליליים‪ ,‬וככל שהראיה יותר משמעותית‪ ,‬כן רשאי בית המשפט להסיק מאי‪-‬הצגתה‬</w:t>
        <w:br/>
        <w:t>‫מסקנות מכריעות יותר וקיצוניות יותר נגד מי שנמנע מהצגתה" )ע"א ‪ 548/78‬שרון נ' לוי פד"י לה‬</w:t>
        <w:br/>
        <w:t>‫)‪ 760 ,736 (1‬ועל הלכה זו רע"א ‪ 55/89‬קופל )נהיגה עצמית( בע"מ נ' טלקאר בע"מ פ"ד מד )‪(4‬‬</w:t>
        <w:br/>
        <w:t>‫‪ 595‬וע"א ‪ 2273/90‬לימה חברה ישראלית לתעשיות כימיות בע"מ נ' פרץ רוזנברג ואח' פ"ד מז‬</w:t>
        <w:br/>
        <w:t>‫)‪.(606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,‬גם נכון למועד שמיעת הראיות בתיק זה כלל לא ידוע והתובעת שכנגד טרם המציאה כל‬</w:t>
        <w:br/>
        <w:t>‫אישור כי דירתה מנותקת כדין ממערכת החימום )עמוד ‪ 7‬שורות ‪ 23-24‬ור' גם עדותו של מר בלאס‬</w:t>
        <w:br/>
        <w:t>‫בעמוד ‪ 13‬שורה ‪ .(14‬אפילו תמונות המלמדות על כי הרדיאטורים בדירתה פורקו לא המציאה‬</w:t>
        <w:br/>
        <w:t>‫התובעת שכנגד‪.‬‬</w:t>
        <w:br/>
        <w:t>‫לזאת יש להוסיף את השינויים התכופים בגרסתה של התובעת שכנגד אשר מקשים על קבלתה‪ .‬כך‪,‬‬</w:t>
        <w:br/>
        <w:t>‫במכתבה לנציגות מיום ‪ 30.01.11‬היא טוענת כי מר בלאס הסיר את הרדיאטורים בדירתה )מוצג‬</w:t>
        <w:br/>
        <w:t>‫ת‪ .(1/‬בתצהירה היא טוענת כי בעלה לשעבר – אייל עמידן‪ ,‬הוא זה אשר הסיר את הרדיאטורים‬</w:t>
        <w:br/>
        <w:t>‫)סעיף ‪ .(6‬בחקירתה הנגדית נטען לפתע כי קבלן מוסמך הסיר את הרדיאטורים כאשר "מי שעלה‬</w:t>
        <w:br/>
        <w:t>‫לדירה לראות את הסרת הרדיאטורים זה אברהם‪ .‬הוא לא הסיר אותם" )עמוד ‪ 7‬שורה ‪ .(27‬דא עקא‪,‬‬</w:t>
        <w:br/>
        <w:t>‫גרסה זו נדחה בעדותו של מר בלאס שלא נסתרה )סעיפים ‪ 1-3‬לתצהירו ועמוד ‪ 12‬שורות ‪.(22-27‬‬</w:t>
        <w:br/>
        <w:t>‫בהקשר זה גם גרסתו של מר עמידן לא היתה אחידה ‪ -‬בתצהירו אישר במפורש כי "הוסרו‬</w:t>
        <w:br/>
        <w:t>‫הרדיאטורים על ידי" )סעיף ‪ 2‬לתצהיר( אך בחקירתו הוא אישר כי הוסרו על ידי הקבלן שוקרון‬</w:t>
        <w:br/>
        <w:t>‫)עמוד ‪ 5‬שורה 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מועד ניתוק הדירה כלל איננו ברור מגרסת התובעת שכנגד‪ .‬בכתב ההגנה נטען כי‬</w:t>
        <w:br/>
        <w:t>‫הרדיאטורים הוסרו לפני "למעלה משלוש שנים" )סעיף ‪.4‬ב‪ .‬לכתב ההגנה( דא עקא בתביעה שכנגד‬</w:t>
        <w:br/>
        <w:t>‫נטען כי הדירה מנותקת מאז כניסת התובעת שכנגד לגור בדירה בשנת ‪.2000‬‬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.‬אין מחלוקת כי במקרה דנן התובעת שכנגד גם לא נקטה בתנאים הכלליים הנדרשים‬</w:t>
        <w:br/>
        <w:t>‫לביצוע הינתקות בהתאם להוראות תקנה ‪ 4‬לתקנות אשר קובעות‪ ,‬בין היתר‪ ,‬הודעה לנציגות לפני‬</w:t>
        <w:br/>
        <w:t>‫ביצוע ההינתקות‪ ,‬קביעת הנציגות בדבר דרך ההינתקות ואישורה לאחר ביצועה‪.‬‬</w:t>
        <w:br/>
        <w:t>‫הוכח בפני כי בבית חל נוהל בדבר דרך התנתקות בעל דירה ממערכת ההסקה‪ ,‬אשר מבוסס בעיקרו‬</w:t>
        <w:br/>
        <w:t>‫על הוראות התקנות‪ .‬כך מעיד מר שכנאי – "מבקשים מהוועד להתנתק ואז הועד פונה לבלאס‬</w:t>
        <w:br/>
        <w:t>‫ומבקש לעשות מה שצריך לעשות‪ .‬ש‪.‬ת אפשר לפנות למי שרוצים‪ .‬בלאס הוא האינסטלאטור של‬</w:t>
        <w:br/>
        <w:t>‫הבית‪ .‬הוא מכיר כל ברז‪ .‬הוא מכיר את המערכת בבית שלנו" )עמוד ‪ 14‬שורות ‪ .(15-17‬כך מעיד מר‬</w:t>
        <w:br/>
        <w:t>‫אביב ‪" -‬כל הדיירים למעט דייר אחד התנתקו לפני למעלה מ‪ 10-‬שנים‪ .‬הדייר רונן התנתק לפני‬</w:t>
        <w:br/>
        <w:t>‫שנתיים‪ .‬פנה לועד כמו שצריך‪ .‬הוועד שלח אינסטלאטור בדק ודיווח לוועד‪ .‬הדיירת החדשה‬</w:t>
        <w:br/>
        <w:t>‫שהחליפה את גב' עמידן פנתה בכתב לוועד בשבוע שעבר ודיווחה שהיא מבקשת שהוועד יבוא‬</w:t>
        <w:br/>
        <w:t>‫ויבחון ע"י בודק מוסמך שהיא מנותקת‪ .‬כך עושים לגבי מי שרוצה להתנתק‪ .‬הגב' עמידן לא פנתה‬</w:t>
        <w:br/>
        <w:t>‫למעט המכתב בינואר ‪ 2011‬לאף אחד ומשבאנו גם אני וגם שכנאי לא נתנו לו להיכנס ואותי זרקו‪.‬‬</w:t>
        <w:br/>
        <w:t>‫לשאלת המפקח‪ :‬אלה שהתנתקו לפני למעלה מ‪ 10-‬שנים עשו זאת בטופס‪ .‬אנו לא שומרים‬</w:t>
        <w:br/>
        <w:t>‫מתקופה כזו‪ .‬גם אם פנו בכתב וגם אם בע"פ היינו שולחים אינסטלאטור מטעמנו וזה היה תקין‪.‬‬</w:t>
        <w:br/>
        <w:t>‫אבל הם לא פנו בכלל‪ .‬פנינו למר בלאס והוא יתאם ישירות עם הגב' מור‪ .‬ש‪.‬ת יכול להיות שיש‬</w:t>
        <w:br/>
        <w:t>‫מכתב שלה‪ .‬אמרתי שגם אם היא פונה בע"פ זה בסדר אבל צריך לפנות לנציגות" )עמוד ‪ 18‬שורות‬</w:t>
        <w:br/>
        <w:t>‫‪ .(8-18‬כך מעיד גם מר כספי "אני יודע על פנייה אחת בתקופת של ‪ 10‬שנים‪ .‬שמו רונן‪ .‬הוא פנה‬</w:t>
        <w:br/>
        <w:t>‫בכתב ואמר שאדון בלאס ביצע את ההתנתקות‪ .‬אדון בלאס מהימן ומכיר את מערכות הבניין‪ .‬אדון‬</w:t>
        <w:br/>
        <w:t>‫בלאס אישר את ההתנתקות" )עמוד ‪ 20‬שורות ‪.(8-9‬‬</w:t>
        <w:br/>
        <w:t>‫התובעת שכנגד לא מילאה אחר הוראות התקנות וגם לא אחר הנוהל הנוהג בבית ‪ -‬התובעת שכנגד‬</w:t>
        <w:br/>
        <w:t>‫מודה כי לא יצאה כל פניה לנציגות לפני ביצוע העבודות )עמוד ‪ 7‬שורה ‪ .(21‬מעדותה עולה כי‬</w:t>
        <w:br/>
        <w:t>‫אפילו פניה בעל פה לפני ביצוע הפירוק לא נעשתה‪ .‬גם אחרי ביצוע העבודות לא יצאה פניה )עמוד‬</w:t>
        <w:br/>
        <w:t>‫‪ 7‬שורה ‪ .(22‬הדרישה הראשונה בכתב בהקשר זה היתה רק ביום ‪) 30.01.11‬עמוד ‪ 8‬שורה 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שכנגד מבקשת לבסס את תביעתה על ידיעה נטענת של חברי הנציגות על כי הרדיאטורים‬</w:t>
        <w:br/>
        <w:t>‫בדירתה הוסרו‪.‬‬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יובהר כי אף אם ידעו או ראו חברי הנציגות כי הרדיאטורים בדירתה של התובעת שכנגד‬</w:t>
        <w:br/>
        <w:t>‫הוסרו‪ ,‬הרי שממילא‪ ,‬אין בכך די כדי להוות אישור ל"הינתקות" בהתאם להוראות התקנות או אפילו‬</w:t>
        <w:br/>
        <w:t>‫בהתאם לנוהג בבית‪ ,‬ללא בדיקה בפועל על ידי איש מקצוע‪ .‬נוסף לכך הרי שממילא גם אין די‬</w:t>
        <w:br/>
        <w:t>‫בהסרת הרדיאטורים כדי שפעולה זו תיחשב כהינתקות כאמור‪ .‬אולם‪ ,‬במקרה דנן גם לא הוכחה‬</w:t>
        <w:br/>
        <w:t>‫הידיעה הנטענת של חברי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‫בתצהיריהם של מר עמידן ושל התובעת שכנגד נטענה ידיעת חברי הנציגות באופן כללי בלבד‪,‬‬</w:t>
        <w:br/>
        <w:t>‫בהקשר לאירוע נזילה משנת ‪ ,2000‬בעת ניתוק הרדיאטורים בדירתם‪ .‬דא עקא‪ ,‬אין בתצהיריהם‬</w:t>
        <w:br/>
        <w:t>‫אפילו לא פירוט שמם של חברי הנציגות אשר "ידעו" כביכול על ניתוק הדירה‪ .‬גם בעדותה בפני‬</w:t>
        <w:br/>
        <w:t>‫מסתפקת התובעת שכנגד בטענה כי "אנשי הועד היו אצלי" )עמוד ‪ 7‬שורות ‪ (20-22‬ללא פירוט‬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‫שמותיהם‪ ,‬נסיבות הביקור או מועדו‪ .‬גם אין כל ראיה אחרת להוכחת האמור‪ ,‬בין בעדותו של הקבלן‬</w:t>
        <w:br/>
        <w:t>‫שוקרון כאמור ובין בהעדתו של בעל הדירה אשר לדירתו נזלו‪ ,‬לכאורה‪ ,‬המים‪.‬‬</w:t>
        <w:br/>
        <w:t>‫בהקשר זה העידו בפני מר כספי )עמוד ‪ 20‬שורה ‪ (6‬ומר בלאס )עמוד ‪ 12‬שורות ‪ ,(24-25‬בעלי‬</w:t>
        <w:br/>
        <w:t>‫התפקידים הרלבנטיים במועד הנ"ל‪ ,‬אשר הכחישו את אירוע הנזילה האמור ולא מצאתי כל סיבה‬</w:t>
        <w:br/>
        <w:t>‫מדוע שלא לקבל את עדותם‪ .‬ויודגש‪ ,‬אף אם אירוע הנזילה אכן התרחש‪ ,‬אין בו די כדי לבסס את‬</w:t>
        <w:br/>
        <w:t>‫ידיעת חברי הנציגות הנטענת בדבר ניתוק הרדיאטורים‪ .‬מר בלאס מעיד כי "אני לא יודע כלום‬</w:t>
        <w:br/>
        <w:t>‫בקשר לרדיאטורים" )עמוד ‪ 12‬שורה ‪ .(27‬מר כספי מעיד "מעולם לא הייתי בדירה של משפ' עמידן‬</w:t>
        <w:br/>
        <w:t>‫‪ ...‬אף פעם לא היית אצלו בבית" )עמוד ‪ 20‬שורות ‪ 2‬ו‪.(5 -‬‬</w:t>
        <w:br/>
        <w:t>‫בתצהירו של מר צביקל הוא מבסס את ידיעת חברי הנציגות בדבר הניתוק על פי ביקורו של חבר‬</w:t>
        <w:br/>
        <w:t>‫הנציגות אביב בדירה ביום ‪ .27.01.11‬ברי כי לא ניתן מביקור זה להסיק בדבר ידיעת חברי הנציגות‬</w:t>
        <w:br/>
        <w:t>‫בנוגע למערכת ההסקה עשור שנים קודם לכן‪ .‬זאת בודאי כאשר הביקור גם הסתיים‪ ,‬לגרסת שני‬</w:t>
        <w:br/>
        <w:t>‫הצדדים‪ ,‬ב"טונים צורמים" )סעיף ‪ 12‬לתצהיר התובעת שכנגד‪ ,‬סעיף ‪ 8‬לתצהיר צביקל וסעיף ‪16‬‬</w:t>
        <w:br/>
        <w:t>‫לתצהיר אביב(‪.‬‬</w:t>
        <w:br/>
        <w:t>‫זאת ועוד‪ .‬אף אם מי מחברי הנציגות נכח בדירת התובעת שכנגד באירוע הנזילה ואף אם מר אביב‬</w:t>
        <w:br/>
        <w:t>‫"ראה" כי אין רדיאטורים בדירת התובעת שכנגד‪ ,‬עדין לא ניתן להסיק מכך ידיעה בדבר ניתוק‬</w:t>
        <w:br/>
        <w:t>‫הדירה כפי שמעיד מר בלאס – "אני חייב להיכנס לדירה כדי לראות אם רדיאטורים מנותקים‪ .‬צריך‬</w:t>
        <w:br/>
        <w:t>‫להיכנס לתוך אינטרסול לראות שזה מנותק‪ .‬ש‪.‬ת אני לא יכול לקבוע בלי להיכנס לדירה" )עמוד ‪13‬‬</w:t>
        <w:br/>
        <w:t>‫שורות ‪.(7-9‬‬</w:t>
        <w:br/>
        <w:t>‫נוסף לכך‪ ,‬תמוהה בעיני עד מאוד מדוע שילמה התובעת שכנגד במשך ‪ 10‬שנים‪ ,‬לגרסתה‪ ,‬את מיסי‬</w:t>
        <w:br/>
        <w:t>‫הנציגות במלואם ללא כל טענה או דרישה להחזר‪ ,‬ורק החל מהמועד בו מכרה את דירתה למדה‬</w:t>
        <w:br/>
        <w:t>‫פתאום על כי היא זכאית לקבלת החזר לאור הינתקותה הנטענת‪ .‬לזאת יש להוסיף כי גם בתצהיר‬</w:t>
        <w:br/>
        <w:t>‫התובעת שכנגד וגם בתצהירו של מר צביקל אין כל אזכור למועד בו נודע להם לראשונה כביכול על‬</w:t>
        <w:br/>
        <w:t>‫זכותם לקבלת החזרים וממי מבעלי הדירות‪ .‬טענתם בהקשר זה כללית ביותר וגם בעדותה של‬</w:t>
        <w:br/>
        <w:t>‫התובעת שכנגד אין היא זוכרת מתי נתגלה לה הדבר לראשונה )עמוד ‪ 8‬שורה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אין בידי לקבל את טענת התובעת שכנגד בדבר "אי ידיעת" זכויותיה‪ .‬מעבר ל"צירוף‬</w:t>
        <w:br/>
        <w:t>‫המקרים" התמוהה שבין מועד מכירת דירתה לבין מועד ה"גילוי"‪ ,‬הרי שלא ניתן לקבל את הטענה‬</w:t>
        <w:br/>
        <w:t>‫האמורה גם לאור העובדה כי סעיף "החזר לדיירים )שאינם משתמשים בהסקה(" או "החזרים‬</w:t>
        <w:br/>
        <w:t>‫לדיירים )שאינם מסיקים(" מופיע באופן ברור בדוחות השנתיים של הנציגות )נספחים לתצהיר‬</w:t>
        <w:br/>
        <w:t>‫אביב(‪.‬‬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התביעה שכנגד לקבלת החזר בגין הוצאות חימום‪.‬‬</w:t>
        <w:br/>
        <w:t>‫לפני סיום אעיר כי גם אין בידי לקבל את טענת התובעת שכנגד בדבר זכותה לקבלת החזרים מכח‬</w:t>
        <w:br/>
        <w:t>‫דיני עשיית עושר ולא במשפט‪ .‬בהקשר זה לא עלה בידי התובעת שכנגד להוכיח כי ניתוק‬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התיק‪380/11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‫הרדיאטורים על ידה‪ ,‬ככל שבוצע‪ ,‬הביא לחסכון בהוצאות לתפעול מערכת החימום‪ .‬בהקשר זה לא‬</w:t>
        <w:br/>
        <w:t>‫הובאה על ידי התובעת שכנגד כל ראיה והיא מבקשת להתבסס על עדותו של מר כספי )עמוד ‪20‬‬</w:t>
        <w:br/>
        <w:t>‫שורה ‪ .(20‬דא עקא‪ ,‬מר כספי אינו מומחה לדבר ואין משקל משמעותי לעדותו בהקשר זה‪ ,‬כשם‬</w:t>
        <w:br/>
        <w:t>‫שאין משקל משמעותי לעדותו של מר אביב לפיה אין בניתוק כדי לחסוך בצריכת דלק )עמוד ‪18‬‬</w:t>
        <w:br/>
        <w:t>‫שורה ‪ .(19‬העד היחיד בהליך דנן לו ידיעה משמעותית יותר בנוגע למערכות הינו מר בלאס אולם‬</w:t>
        <w:br/>
        <w:t>‫דווקא אותו בחרה התובעת שכנגד שלא לחקור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העיקרית ומחייב את הנתבעת לשלם לתובעת את הסך‬</w:t>
        <w:br/>
        <w:t>‫של ‪ ₪ 4,675‬בגין חובותיה לנציגות עד ליום ‪ .15.08.11‬לסך הנ"ל יתווספו הפרשי הצמדה וריבית‬</w:t>
        <w:br/>
        <w:t>‫כדין מיום הגשת התביעה בבית משפט השלום‪ ,14.06.11 ,‬ועד למועד התשלום בפועל‪.‬‬</w:t>
        <w:br/>
        <w:t>‫אני דוחה את התביעה שכנגד‪.‬‬</w:t>
        <w:br/>
        <w:t>‫בנוסף לסכום האמור תשלם הנתבעת לתובעת סך של ‪ ₪ 711‬בגין החזר אגרת תביעה בצירוף‬</w:t>
        <w:br/>
        <w:t>‫הפרשי הצמדה וריבית כדין מיום ‪ 31.07.11‬ועד למועד התשלום בפועל‪.‬‬</w:t>
        <w:br/>
        <w:t>‫כן תשלם הנתבעת לתובעת סך של ‪ ₪ 550‬בגין החזר הוצאות העדים‪ ,‬סך של ‪ ₪ 300‬בגין דמי‬</w:t>
        <w:br/>
        <w:t>‫בטלה לחבר הנציגות אביב וכן סך של ‪ ₪ 1,250‬בגין החזר הוצאות שכר טרחת עו"ד בצירוף‬</w:t>
        <w:br/>
        <w:t>‫הפרשי הצמדה וריבית כדין מהיום ועד למועד התשלום בפועל‪.‬‬</w:t>
        <w:br/>
        <w:t>‫בפסיקת ההוצאות התחשבתי בכך שהתקיימו בתיק ישיבה מקדמית‪ ,‬ישיבת הוכחות והוגשו‬</w:t>
        <w:br/>
        <w:t>‫סיכומים בכתב‪.‬‬</w:t>
        <w:br/>
        <w:t>‫כל הסכומים האמורים ישולמו בתוך ‪ 7‬ימים מהיום‪.‬‬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י"א אדר תשע"ב‪ 05 ,‬מרץ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5/380/2011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