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2012-02-29 · רחובות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‫גבריאלוף שולמית ת‪.‬ז ‪ 54093869‬ו‪ 25-‬אח'‬     ‫התובעים‪:‬‬</w:t>
        <w:br/>
        <w:t>‫ע"י ב"כ עו"ד גיל צבע‬</w:t>
        <w:br/>
        <w:t>‫מרחוב ה' באייר ‪ ,64‬תל אביב‬</w:t>
        <w:br/>
        <w:t>‫טל ‪ 03-5444115 :‬פקס ‪03-5444052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‫שרגא רוזנשטיין ת"ז ‪4443953‬‬        ‫הנתבע‪:‬‬</w:t>
        <w:br/>
        <w:t>‫מרחוב גלוסקין ‪ ,10‬ראשל"צ‬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‫א‪ .‬כללי‬</w:t>
        <w:br/>
        <w:t>‫‪ .1‬עניין לנו בתביעה לפי סעיף ‪ 5‬לחוק המקרקעין )חיזוק בתים משותפים מפני רעידות אדמה(‪,‬‬</w:t>
        <w:br/>
        <w:t>‫תשס"ח – ‪) 2008‬להלן ‪":‬חוק החיזוק"( לאישור ביצוע עבודות ברכוש המשותף שמטרתן‪ ,‬בין‬</w:t>
        <w:br/>
        <w:t>‫היתר‪ ,‬בניית ארבע דירות חדשות‪ .‬התביעה הוגשה על ידי בעליהן של ‪) 15‬מתוך ‪ (16‬דירות‬</w:t>
        <w:br/>
        <w:t>‫הבית המשותף שברחוב גלוסקין ‪ 10‬ראשון לציון הידוע גם כגוש ‪ 3935‬חלקה ‪) 95‬להלן ‪" :‬הבית‬</w:t>
        <w:br/>
        <w:t>‫המשותף" או "הבית"( כנגד בעליה של דירה אחת אשר לא נתן את הסכמתו לביצוע העבודות‬</w:t>
        <w:br/>
        <w:t>‫כפי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מכיל‪ ,‬כאמור‪ 16 ,‬חלקות משנה בארבע 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18.3.2007‬נחתם הסכם בין א‪ .‬אדלר נכסים בע"מ )להלן ‪":‬היזם"( לבין ‪ 15‬מתוך ‪ 16‬בעלי‬</w:t>
        <w:br/>
        <w:t>‫הדירות בבית המשותף הנ"ל )להלן ‪":‬רוב בעלי הדירות"( לביצוע העבודות המפורטות בנספחים‬</w:t>
        <w:br/>
        <w:t>‫ב' ו‪ -‬ג' להסכם )"מפרטים טכניים לשיפוץ בניין ולבניית מרפסת שמש ברחוב גלוסקין ‪10‬‬</w:t>
        <w:br/>
        <w:t>‫בראשון לציון"( ובהן‪ ,‬בין היתר‪ ,‬חיזוק יסודות הבניין לפי תוכנית קונסטרוקציה כנגד רעידות‬</w:t>
        <w:br/>
        <w:t>‫אדמה‪ ,‬התקנת מעלית הידראולית‪ ,‬הרחבת הלובי הקיים‪ ,‬שדרוג המקלט לפי הוראות הג"א‪,‬‬</w:t>
        <w:br/>
        <w:t>‫החלפת צנרת ביוב ודלוחין לצנרת תקנית‪ ,‬פיתוח סביבתי ועוד‪.‬‬</w:t>
        <w:br/>
        <w:t>‫בתמורה לביצוע העבודות דלעיל הסכימו בעלי רוב הדירות להעביר ליזם את גג הבית וזכויות‬</w:t>
        <w:br/>
        <w:t>‫הבניה עליו )נוכחיות ועתידיות( לרבות הזכות להקמת ‪ 4‬דירות חדשות )על גג הבית הנוכחי(‬</w:t>
        <w:br/>
        <w:t>‫בהתאם ובכפוף להוראות תוכנית תמ"א ‪) 38‬להלן ‪":‬ההסכם"(‪.‬‬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סירב לחתום על ההסכם‪.‬‬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30.12.2010‬דנה ועדת משנה רישוי ותכנון ראשל"צ )להלן ‪":‬הועדה"( בישיבה מס'‬</w:t>
        <w:br/>
        <w:t>‫‪ 2010053‬בבקשת היזם לביצוע העבודות דלעיל לרבות הקמת ‪ 4‬יחידות דיור ותוספת קומה‬</w:t>
        <w:br/>
        <w:t>‫שישית חלקית )להלן ‪":‬הבקשה"(‪ .‬הועדה דנה בהתנגדות היחידה שהוגשה לבקשה מטעם‬</w:t>
        <w:br/>
        <w:t>‫אגודת הכורמים המפעילה את מתחם היקב והחליטה לדחותה ולקבל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.6‬אישור הועדה דלעיל כלל מספר רב של תניות‪/‬דרישות שהיה בהן כדי לעורר ספק באם אישור‬</w:t>
        <w:br/>
        <w:t>‫הועדה הוא בבחינת "החלטה לאשר בקשה להיתר בתנאים" כמשמעות מונח זה בחוק‬</w:t>
        <w:br/>
        <w:t>‫החיזוק‪ ,‬אם לאו‪ ,‬ועל כן נמחקו תביעות קודמות שהוגשו על ידי התובעים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19.5.2011‬הבהירה הועדה בישיבה מס' ‪) 2011069‬בדיון חוזר לתיקון החלטת ועדת משנה‬</w:t>
        <w:br/>
        <w:t>‫מש‪ 2010053/‬מיום ‪ (30.10.2010‬כי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תואמת לתכנית החיזוק וכן לתוכניות תקפות אחרות ולתכניות מופקדות‬              ‫" א‪.‬‬</w:t>
        <w:br/>
        <w:t>‫ולתנאים לפי סעיף ‪ 78‬לחוק התכנון והבניה ככל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המבוקשת משתלבת במערכות התשתית הקיימות והמתכוננות‬             ‫ב‪.‬‬</w:t>
        <w:br/>
        <w:t>‫בסביבתה‪".‬‬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.8‬נוכח הבהרת הועדה‪ ,‬סברתי כי יש לדון בתביעה מאחר ומדובר ב"החלטה לאשר הבקשה‬</w:t>
        <w:br/>
        <w:t>‫בתנאים" כמשמעות מונח זה בחוק החיזוק המהווה תנאי סף להגשתה‪.‬‬</w:t>
        <w:br/>
        <w:t>‫עילתה של התביעה מעוגנת‪ ,‬כאמור לעיל‪ ,‬בסעיף ‪ 5‬לחוק החיזוק בשל סירובו של הנתבע לאשר‬</w:t>
        <w:br/>
        <w:t>‫ביצוע העבודות ברכוש המשותף שמטרתן בניית דירות חדשות‪ ,‬החלטה המחייבת הסכמת כל‬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.9‬הדיון בתביעה נקבע ליום ‪.4.10.2011‬‬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‪) 2.10.2011‬דהיינו יומיים לפני המועד שנקבע לדיון( שלח הנתבע מכתב המחזיק ‪ 3‬עמודים‬</w:t>
        <w:br/>
        <w:t>‫כתובים בכתב יד ובהם הוא מעלה טעמי התנגדות שונים לאישור העבודות ברכוש המשותף‬</w:t>
        <w:br/>
        <w:t>‫המבוקשות על ידי התובעים‪ .‬עוד ציין הנתבע כי ביום שנקבע לדיון עליו להימצא בבדיקות‬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‫‪3‬‬</w:t>
        <w:br/>
        <w:t>‫רפואיות חיוניות‪ .‬המכתב הנ"ל נשלח ע"י הנתבע לבית המשפט באמצעות פקס כאשר חלק מן‬</w:t>
        <w:br/>
        <w:t>‫הכתוב בו מחוק‪.‬‬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שנוצרו הוריתי על דחיית מועד הדיון‪ .‬בהחלטתי‪ ,‬הבהרתי לנתבע את הוראות תקנות‬</w:t>
        <w:br/>
        <w:t>‫‪ 68‬ו‪ 497 -‬א' )ג( לתקנות סדר הדין האזרחי‪ ,‬התשמ"ד – ‪) 1984‬להלן ‪":‬התקנות"( ואפשרתי לו‬</w:t>
        <w:br/>
        <w:t>‫להגיש כתב הגנה בהתאם לתקנות ימים ספורים לפני מועד הדיון הנדחה‪.‬‬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לא עשה כן; משכך‪ ,‬ולפנים משורת הדין‪ ,‬אתייחס לטענות שהועלו במכתבו הנ"ל כאל‬</w:t>
        <w:br/>
        <w:t>‫"כתב הגנה" כפי שיכונה מעתה 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1.‬טענות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.13‬הצדדים הם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הבית‪ ,‬כמו גם זכויות הבניה הניתנות למימוש על גביו‪ ,‬שייכים לכל בעלי הדירות כפי חלקם‬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נשוא ההליך נבנה לפני ‪) 1.1.1980‬קרי‪ :‬לפני המועד בו יושם תקן בניה ת"י ‪ 413‬כנגד‬</w:t>
        <w:br/>
        <w:t>‫רעידות אדמה(‪.‬‬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2001‬ערכה עירית ראשון לציון ביקור בבית ומצאה בו ליקויים רבים אשר יש בהם כדי‬</w:t>
        <w:br/>
        <w:t>‫לסכן את דיירי ומבקרי המבנה‪ .‬העיריה דרשה מנציגות הבית לתקן את הליקויים‪.‬‬</w:t>
        <w:br/>
        <w:t>‫מכתב העיריה הובא לידיעת כל בעלי הדירות בבית ובהם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ניהלה מו"מ למול היזם לפיו הוא יבצע על חשבונו את כל השיפוצים‬</w:t>
        <w:br/>
        <w:t>‫הנדרשים ע"י העיריה‪ ,‬יחזק את הבית כנגד רעידות אדמה בהתאם לדרישות תמ"א ‪ ,38‬ישפצו‬</w:t>
        <w:br/>
        <w:t>‫ויתקין בו מעלית וזאת ללא כל עלות כספית לבעלי הדירות‪.‬‬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‫תיק‪29/11 :‬‬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‫ההסכמות בין הצדדים גובשו לכדי הסכם שנחתם עוד בשנת ‪ 2007‬עליו סירב הנתבע לחתום‪.‬‬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,‬העבודות נשוא ההסכם נועדו להבטיח את ביטחונם של התובעים ובני‬</w:t>
        <w:br/>
        <w:t>‫משפחותיהם וכן נועדו לשפר ולהשביח את ערך כל הדירות באופן ניכר‪.‬‬</w:t>
        <w:br/>
        <w:t>‫לגישת התובעים לנוכח מספר רעידות אדמה אשר פקדו את מדינת ישראל בתקופה האחרונה‬</w:t>
        <w:br/>
        <w:t>‫קיים חשש שאם לא יבוצע בבית חיזוק היסודות הנדרשים עלול הבית להיפגע בצורה קשה‪.‬‬</w:t>
        <w:br/>
        <w:t>‫התובעים סבורים כי חיזוק הבית הוא התכלית אותה ביקשה ממשלת ישראל לקדם באמצעות‬</w:t>
        <w:br/>
        <w:t>‫התכנית והחקיקה הרלבנטית‪ .‬לכך יש להוסיף את העובדה שמאז נמצא הבית בלתי תקין על‬</w:t>
        <w:br/>
        <w:t>‫ידי העיריה בשנת ‪ 2001‬חלפו מספר שנים שאף הן לא היטיבו עם מצבו‪.‬‬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נוהג התובע בחוסר תום לב ואף לא טרח לנמק את סירובו לחתום על ההסכם‪.‬‬</w:t>
        <w:br/>
        <w:t>‫התנהגותו זו מונעת מיתר בעלי הדירות בבית להינות מהיתרונות הכלכליים והאחרים אותם‬</w:t>
        <w:br/>
        <w:t>‫ביקש המחוקק לעודד‪.‬‬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2.‬טענות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מבהיר כבר בפתח דבריו כי סירובו אינו נובע מרצונו "לסחוט" מהקבלן‪/‬יזם כסף‪ .‬הצד‬</w:t>
        <w:br/>
        <w:t>‫הכלכלי של העסקה‪ ,‬לטענתו‪ ,‬אינו מעניין אותו כלל‪ .‬נימוקו הינו עקרוני לאמור ‪ -‬הוא מסרב‬</w:t>
        <w:br/>
        <w:t>‫לחתום "על מסמך שבו הוא מעביר לקבלן את הבעלות על רכוש פרטי שלי ‪ :‬קרי חלק היחסי על‬</w:t>
        <w:br/>
        <w:t>‫הגג של הבניין 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מוסיף וטוען כי אין לו התנגדות להשתתף בהוצאות של חיזוק הבניין כנגד רעידות‬</w:t>
        <w:br/>
        <w:t>‫אדמה ולהתחלק בהם שווה בשווה עם הדיירים אולם‪ ,‬כמעט כל בעלי הדירות אינם מתגוררים‬</w:t>
        <w:br/>
        <w:t>‫בבית אלא משכירים את דירותיהם ומנגד טוענים כי אין להם כסף לכך‪ .‬הנתבע קובל כנגד חוק‬</w:t>
        <w:br/>
        <w:t>‫החיזוק וההסדרים הקבועים בו שאינם מוצדקים לגישתו )"אין לי כל כוונה להתמודד עם שאר‬</w:t>
        <w:br/>
        <w:t>‫הדיירים ולנמק את סירובי מפני שאני טוען כנגד חוק תמ"א ‪ – "38‬ראה התייחסותו לסעיף ‪25‬‬</w:t>
        <w:br/>
        <w:t>‫לכתב התביעה בסיכומיו(‪.‬‬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‫‪5‬‬</w:t>
        <w:br/>
        <w:t>‫נימוק נוסף שעולה מכתב ההגנה של הנתבע הוא שהוא ומשפחתו אינם מוכנים להתגורר‬</w:t>
        <w:br/>
        <w:t>‫ב"אתר בניה" על כל המשתמע מכך וזאת במשך שנתיים ואף יותר‪ .‬לגישתו לא ניתן לחייבו‬</w:t>
        <w:br/>
        <w:t>‫לעשות כן‪ .‬הוא גם אינו מוכן להתגורר בשכירות "פשוט לא מעניין אותי"‪.‬‬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אינו מבין "במה הוא מואשם" ומדוע הוא מזומן לדיון משפטי מאחר ולא עבר על שום‬</w:t>
        <w:br/>
        <w:t>‫חוק‪.‬‬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 הנתבע השיפוץ יהא כרוך בנזק לתכולת הדירות כך שהפרויקט אף יהא כרוך בהפסד‪.‬‬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מלין על הקשר שנמצא בין חיזוק הבית כנגד רעידות אדמה לבין "נתינת הגג לקבלן על‬</w:t>
        <w:br/>
        <w:t>‫מנת שיבנה עוד ‪ 2‬קומות" ומצהיר כי הוא מוכן לשלם על חיזוק הבית כנגד רעידות אדמה‬</w:t>
        <w:br/>
        <w:t>‫ובתנאי שלא יבנו מעל ראשו‪.‬‬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מסיים את כתב הגנתו בכך שחששו מפני טילי החיזבאללה מהצפון והחמאס בדרום רב‬</w:t>
        <w:br/>
        <w:t>‫יותר מאשר חששו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10.10.2011‬התקיים דיון בתיק דנא ובמסגרתו העידו הנתבע ואשתו כמו כן העידו בעליה‬</w:t>
        <w:br/>
        <w:t>‫של דירה נוספת בבית ונציג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.16‬בסמוך לאחר סיום הדיון ערכתי ביקור במקום בנוכחות כל הצדדים ולהלן הממצאים‬</w:t>
        <w:br/>
        <w:t>‫הרלבנטיים‪:‬‬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בן ‪ 4‬קומות‪ .‬חזיתו פונה לרח' גלוסקין‪ ,‬עורפו פונה אל היקב‪.‬‬</w:t>
        <w:br/>
        <w:t>‫בכניסה לבית קיימת קורת ברזל כאשר קיים מרווח בינה לבין התקרה‪ .‬כמו כן קיים סדק אנכי‬</w:t>
        <w:br/>
        <w:t>‫בסמוך לכניסה לבית בכיוון צפון‪.‬‬</w:t>
        <w:br/>
        <w:t>‫בלובי הכניסה לבית ניתקו חלקי שיש מהקירות ומהעמודים‪.‬‬</w:t>
        <w:br/>
        <w:t>‫בחזית הבית חיפוי פסיפס דקורטיבי ‪ -‬קיימת סדיקה אנכית בחיפוי זה וחלקי פסיפס נשרו‪.‬‬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       ‫משרד‬</w:t>
        <w:br/>
        <w:t>‫תיק‪29/11 :‬‬                 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‫‪6‬‬</w:t>
        <w:br/>
        <w:t>‫בין קיר הפסיפס הדקורטיבי לתקרה קיים רווח של כ‪ 3 -‬ס"מ‪.‬‬</w:t>
        <w:br/>
        <w:t>‫בחדר המדרגות שבקומת הקרקע ‪ -‬קיימות מרצפות שקועות‪ ,‬כך גם בסמוך לחדר האשפה‪.‬‬</w:t>
        <w:br/>
        <w:t>‫בסמוך לבלוני הגז קיימת סדיקה אופקית של הקירות‪ .‬בסמוך לשעוני המים קיימת סדיקה‬</w:t>
        <w:br/>
        <w:t>‫אנכית ואופקית‪.‬‬</w:t>
        <w:br/>
        <w:t>‫חלק מעמודי הבית חשופים‪ ,‬הטיח נפל מהם והברזל גלוי‪.‬‬</w:t>
        <w:br/>
        <w:t>‫בחצר הבית מדרום בסמוך לנקודת הביוב קיימת שקיעה של אדמה‪ .‬ניכר כי נעשו תיקונים‬</w:t>
        <w:br/>
        <w:t>‫שונים בבטון אשר שינו צורתם‪.‬‬</w:t>
        <w:br/>
        <w:t>‫קירותיו החיצוניים של חדר המדרגות בקומת הקרקע סדוקים ומבוקעים‪.‬‬</w:t>
        <w:br/>
        <w:t>‫בחדר המדרגות קיים עמוד חשוף וניתן להבחין בברזל‪ .‬הבטון אשר יצוק סביב העמוד אינו‬</w:t>
        <w:br/>
        <w:t>‫מגיע לרצפה‪ .‬כמו כן קיים רווח צר בין הקיר לבין הרצפה‪.‬‬</w:t>
        <w:br/>
        <w:t>‫בקומות שמעל קומת הקרקע חדר המדרגות נמצא במצב כללי טוב וללא סדקים‪.‬‬</w:t>
        <w:br/>
        <w:t>‫בגג תקרת ה"סקיילייט" קיים סדק בסמוך לחלון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הביקור במקום נקבעו מועדים להגשת סיכומים על ידי הצדדים ומשהוגשו סיכומי‬</w:t>
        <w:br/>
        <w:t>‫הצדדים‪ ,‬הנני נדרשת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‫"וְהָ יָה בַּ יּוֹם הַ הוּא בְּ יוֹם בּוֹא גוֹג עַ ל‪-‬אַדְ מַ ת ִישְׂ רָ אֵ ל‪ ,‬נְ אֻ ם אֲ דֹנָי יְ הוִ ה‪ ,‬תַּ עֲלֶ ה חֲ מָ תִ י‬</w:t>
        <w:br/>
        <w:t>‫בְּ אַפִּ י‪ .‬וּבְ קִ נְ אָתִ י‪ ,‬בְ אֵ שׁ‪-‬עֶ בְ רָ תִ י דִּ בַּ רְ תִּ י‪ ,‬אִ ם‪-‬לֹא בַּ יּוֹם הַ הוּא יִ ְהיֶה רַ עַ שׁ גָּדוֹל עַ ל אַדְ מַ ת‬</w:t>
        <w:br/>
        <w:t>‫יִ שְׂ רָ אֵ 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‫יחזקאל ל"ח פסוק י"ט‬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.18‬מאחר וסקרים ותחזיות של מוסדות מחקר צופים רעידות אדמה בישראל ובמסגרת ההערכות‬</w:t>
        <w:br/>
        <w:t>‫מפני רעידות אדמה‪ ,‬התקבלה בשנת ‪ 2005‬החלטת ממשלה‬                                         ‫הכוללת של מדינת ישראל‬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‫‪7‬‬</w:t>
        <w:br/>
        <w:t>‫המאשרת את תכנית מתאר ארצית לחיזוק מבנים קיימים מפני רעידות אדמה – תמ"א ‪38‬‬</w:t>
        <w:br/>
        <w:t>‫)להלן ‪":‬תמ"א ‪ 38‬ו‪/‬או התמ"א"(‪.‬‬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 מעודדת ביצוע חיזוק בתים משותפים שהיתר להקמתם ניתן לפני ‪ ,1.1.1980‬וזאת‬</w:t>
        <w:br/>
        <w:t>‫מתוך הנחה כי התקן הישראלי לעמידות מבנים ברעידות אדמה )ת"י ‪ (413‬אשר אושר‬</w:t>
        <w:br/>
        <w:t>‫לראשונה בשנת ‪ 1975‬החל להיות מיושם רק מס' שנים לאחר המועד הנ"ל‪ .‬העידוד מתבטא‪ ,‬בין‬</w:t>
        <w:br/>
        <w:t>‫היתר‪ ,‬בהענקת זכויות בניה למבנים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.19‬היוזמה לביצוע חיזוק מבנה היא בידי בעליו של המבנה‪ .‬במסגרת התמריצים לביצוע החיזוק‬</w:t>
        <w:br/>
        <w:t>‫מציעה התמ"א זכויות לתוספת בניה למבני מגורים קיימים‪ .‬כמו כן מקנה תמ"א ‪ 38‬הטבות‬</w:t>
        <w:br/>
        <w:t>‫מס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.20‬כנלמד מדברי ההסבר להצעת חוק המקרקעין )חיזוק בתים משותפים מפני רעידות אדמה(‪,‬‬</w:t>
        <w:br/>
        <w:t>‫)הוראת שעה(‪ ,‬התשס"ז – ‪ ,2007‬במועד אישור התכנית החליטה הממשלה על הקמת ועדת‬</w:t>
        <w:br/>
        <w:t>‫מנכ"לים אשר תבחן את הצעדים המשלימים הנחוצים ליישום התכנית‪ .‬בין השאר המליצה‬</w:t>
        <w:br/>
        <w:t>‫הועדה על תיקון חוק המקרקעין‪ ,‬תשכ"ט – ‪) 196‬להלן ‪":‬החוק"(‪.‬‬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24.1.2008‬פורסם חוק החיזוק ובהמשך תוקן )תיקון מס' ‪ ,(1‬ביום ‪ .26.1.2011‬מטרתו‬</w:t>
        <w:br/>
        <w:t>‫העיקרית של התיקון היתה להוריד את רף ההסכמה הדרוש על פי חוק המקרקעין לשם ביצוע‬</w:t>
        <w:br/>
        <w:t>‫עבודה ברכוש המשותף‪ .‬התיקון ביקש ליצור מנגנונים אשר יקלו על ניצול זכויות בניה וביצוע‬</w:t>
        <w:br/>
        <w:t>‫עבודה ברכוש המשותף הנעשים מכוח תכנית תמ"א ‪ 38‬תוך יצירת איזון בין מעמדו של הרכוש‬</w:t>
        <w:br/>
        <w:t>‫המשותף וזכויות בעלי הדירות בבית המשותף מצד אחד‪ ,‬לבין הצורך הציבורי החשוב שבחיזוק‬</w:t>
        <w:br/>
        <w:t>‫בתים משותפים לשיפור עמידותם מפני רעידות אדמה מצד 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5‬לחוק החיזוק )המתוקן( קובע כי אם מטרת ביצוע העבודה ברכוש המשותף היא בניה‬</w:t>
        <w:br/>
        <w:t>‫של דירה או דירות חדשות בבית המשותף תמשיך ותידרש בהתאם למצב המשפט הנוהג‬</w:t>
        <w:br/>
        <w:t>‫הסכמת כל בעלי הדירות שבבית המשותף‪ .‬עם זאת‪ ,‬על מנת למנוע מצב שבו בשל התנגדות לא‬</w:t>
        <w:br/>
        <w:t>‫מוצדקת מצד בעל דירה אחד או יותר‪ ,‬לא יהיה ניתן לנצל את זכויות הבניה על פי תכנית תמ"א‬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‫‪8‬‬</w:t>
        <w:br/>
        <w:t>‫‪ 38‬ובכך תימנע האפשרות להשיג את המקורות הכספיים הדרושים לחיזוק הבית‪ ,‬נקבע כי‬</w:t>
        <w:br/>
        <w:t>‫המפקח על רישום מקרקעין יהא מוסמך‪ ,‬לאחר שבעלי הדירות המסכימים לביצוע העבודה‬</w:t>
        <w:br/>
        <w:t>‫כאמור פנו אליו בתביעה‪ ,‬לאשר את ביצוע העבודה‪ ,‬חרף אי הסכמתם של חלק מבעלי הדירות‪,‬‬</w:t>
        <w:br/>
        <w:t>‫ובהתקיים ‪ 2‬תנאים מצטברים )מעבר לתנאי הסף שנזכר לעיל(‪:‬‬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‫א( התביעה תוגש על ידי בעלי דירות שבמועד הגשת התביעה היו בבעלותם שני שלישים‬</w:t>
        <w:br/>
        <w:t>‫מהדירות בבית המשותף ושני שלישים מהרכוש המשותף היו צמודים לדירותיהם‪.‬‬</w:t>
        <w:br/>
        <w:t>‫ב( ניתנה לכל מי שהינו בעל דירה בבית המשותף הזדמנות לטעון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.23‬בשים לב לאופי המתמשך של ההליך ולפעולות המשפטיות המגוונות הדרושות לשם כך מצד‬</w:t>
        <w:br/>
        <w:t>‫כל בעלי הדירות‪ ,‬לרבות אלו אשר לא נתנו את הסכמתם לביצוע הבניה‪ ,‬הוסמך המפקח‪ ,‬אם‬</w:t>
        <w:br/>
        <w:t>‫ראה לכך הצדקה בנסיבות העניין‪ ,‬למנות עו"ד או רו"ח‪ ,‬שלא מבין בעלי הדירות‪ ,‬אשר יהיה‬</w:t>
        <w:br/>
        <w:t>‫מוסמך להתקשר ולפעול בשם כל בעלי הדירות לשם ביצוע הבניה על פי החלטת המפקח‪,‬‬</w:t>
        <w:br/>
        <w:t>‫לרבות התקשרות עם קבלנים ובעלי מקצוע לשם בניית הדירות וכריתת עסקאות למכירתן‪.‬‬</w:t>
        <w:br/>
        <w:t>‫כמו כן מוסמך המפקח ליתן הוראות שונות בדבר סדרי הרישום בפנקסי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.24‬לנוכח האמור לעיל עלינו לבחון האם זכאים התובעים בעניינו לסעד המבוקש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שצוין לעיל‪ ,‬התנאי מקדמי להגשת תביעה מכוח חוק החיזוק הוא קיומו של היתר בניה‬</w:t>
        <w:br/>
        <w:t>‫מכוח חוק התכנון והבניה‪ ,‬או "החלטה לאשר הבקשה להיתר בתנאים" כהגדרתם של מונחים‬</w:t>
        <w:br/>
        <w:t>‫אלו בסעיף ‪ 1‬לחוק החיזוק ‪ ,‬תנאי זה מתקיים בענייננו כאמור בסעיפים ‪ 7‬ו‪ 8 -‬לעיל‪.‬‬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.26‬בהמשך קובע סעיף ‪ 5‬לחוק החיזוק קובע כי המפקח רשאי לאשר ביצוע עבודה ברכוש המשותף‬</w:t>
        <w:br/>
        <w:t>‫על פי תביעה של בעלי הדירות אשר בבעלותם שני שליש מדירות הבית המשותף ושני שליש‬</w:t>
        <w:br/>
        <w:t>‫מהרכוש המשותף צמוד לדירותיהם ובלבד שנתן לכל בעל דירה בבית המשותף הזדמנות לטעון‬</w:t>
        <w:br/>
        <w:t>‫טענותיו‪.‬‬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‫‪9‬‬</w:t>
        <w:br/>
        <w:t>‫‪ .27‬כנלמד מנסח הרישום המרוכז )נספח א' לכתב התביעה( הוגשה התביעה דנא על ידי ‪ 15‬מתוך‬</w:t>
        <w:br/>
        <w:t>‫‪ 16‬בעלי הדירות ושיעור החלקים ברכוש המשותף הצמוד לדירותיהם הינו ‪.1053/1114 :‬‬</w:t>
        <w:br/>
        <w:t>‫דהיינו‪ ,‬מדובר בתביעה של למעלה מ‪ 2/3 -‬מבעלי הדירות אשר למעלה מ‪ 2/3 -‬חלקים מהרכוש‬</w:t>
        <w:br/>
        <w:t>‫המשותף צמודים לדירותיהם ומשכך‪ ,‬גם תנאי זה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.28‬המפקח נדרש ליתן לבעלי הדירות הזדמנות לטעון טענותיהם‪ .‬הנתבע ניצל ההזדמנות והעלה‬</w:t>
        <w:br/>
        <w:t>‫בכתב הגנתו וכן בסיכומיו מספר נימוקים לסירובו לחתום על ההסכם‪ .‬אדון להלן בנימוקיו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‫סירובו של הנתבע נשען בראש ובראשונה על הטענה לפיה לא ניתן לחייבו למכור את רכושו‬</w:t>
        <w:br/>
        <w:t>‫הפרטי 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טיעונו זה יש צורך לחזור למושכלות ראשונים בדיני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משותף הוא תולדה של המשפט המודרני הנובע מהתפתחויות חברתיות תכנוניות‪.‬‬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הוא הסעיף הפותח את פרק ו' מגדיר רכוש משותף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 מקלטים‪ ,‬וכן מתקני הסקה או מים וכיוצא באלה‬</w:t>
        <w:br/>
        <w:t>‫המיועדים לשמש את כל בעלי הדירות או מרביתם אפילו הם בתחומי דירה מסוימת‪".‬‬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מ"דירות"‪ ,‬שהן נשוא לבעלות ייחודית‪ ,‬ומ"רכוש משותף"‪ .‬כל מה שאינו‬</w:t>
        <w:br/>
        <w:t>‫נכלל בדירות‪ ,‬מהווה חלק מן הרכוש המשותף כהגדרתו לעיל‪ .‬הרכוש המשותף של הבית‬</w:t>
        <w:br/>
        <w:t>‫מתחלק בין בעלי הדירות כך שלכל בעל דירה צמוד חלק יחסי ובלתי מסוים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הוא כי הרכוש המשותף הוא קניינם של כל בעלי הדירות בבית המשותף ואין למי מבין‬</w:t>
        <w:br/>
        <w:t>‫הבעלים הזכות ליטול ממנו או לעשות בו שימוש ייחודי אלא בהסכמת כל בעלי הדירות‪ .‬יחד‬</w:t>
        <w:br/>
        <w:t>‫עם זאת‪ ,‬קיימות בחוק המקרקעין הוראות מפורשות השוללות את זכות הווטו המוחלטת‬</w:t>
        <w:br/>
        <w:t>‫שהיתה לכל בעל דירה ביחס לקבלת ההחלטות המתייחסות לשימוש ברכוש המשותף‪ .‬כזו ‪-‬‬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‫תיק‪29/11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‫‪10‬‬</w:t>
        <w:br/>
        <w:t>‫היא הוראת סעיף ‪ 71‬א' לחוק )תיקון ‪ 18‬לחוק המקרקעין( וכזו היא גם הוראת סעיף ‪ 5‬לחוק‬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נ' יוסף פד"י מח )‪ ,550 (5‬עמ' ‪ 562‬מתאר כב' השופט חשין את הבית‬</w:t>
        <w:br/>
        <w:t>‫המשותף ואת המשמעות הקניינית‪ -‬המשפטית של דירה בבית שכזה‪:‬‬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‫"מנקודת מבטו של משפט הקניין הקלאסי‪ ,‬הבית המשותף הינו מעין יצור כלאיים ‪:‬‬</w:t>
        <w:br/>
        <w:t>‫ה"דירות" בבית המשותף מצויות בבעלות נפרדת )סעיף ‪ 54‬לחוק(‪ ,‬ובצדן ה"רכוש המשותף"‬</w:t>
        <w:br/>
        <w:t>‫מצוי בבעלות משותפת של כל הבעלים‪".‬‬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בעמ' ‪:563‬‬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‫"נלמד מכאן‪ ,‬כי הרוכש דירה בבית משותף ‪ -‬הוא הדין במי שדירה בבית משותף נפלה‬</w:t>
        <w:br/>
        <w:t>‫לבעלותו בדרך אחרת ‪ -‬מעלים עליו כי הסכים מראש לוותר על חלק מן האוטונומיה הקניינית‬</w:t>
        <w:br/>
        <w:t>‫הקנויה לו‪ ,‬וכמו הקנה חלק מזכויותיו למסגרת השיתופית המתמשכת והקבועה‪ .‬דיברנו‬</w:t>
        <w:br/>
        <w:t>‫בלשון של ויתור‪ ,‬אך לאמיתם של דברים הוויתור מובנה הוא אל תוך מסגרתו הנורמאטיבית‬</w:t>
        <w:br/>
        <w:t>‫של הבית המשותף‪ ,‬כהגבלה קניינית מעיקרו של דין‪ .‬אין צורך שנידרש שאלה מה הוא עיקר‬</w:t>
        <w:br/>
        <w:t>‫בבית משותף‪ :‬האם עיקר הוא בבעלות הנפרדת בכל דירה ודירה‪ ,‬והרכוש אינו אלא טפל לה;‬</w:t>
        <w:br/>
        <w:t>‫או אם עיקר הוא ברכוש המשותף בעוד שהבעלות הנפרדת כמו טפלה היא לו‪ .‬לכל אלה ראה‬</w:t>
        <w:br/>
        <w:t>‫והשווה‪ :‬ע"א ‪ 666/72‬נ' סדובסקי ואח' נ' שמע ואח' ]‪ ;[2‬ד"נ ‪ 20/73‬שמע נ' נ' סדובסקי ואח'‬</w:t>
        <w:br/>
        <w:t>‫)פרשת סדובסקי ]‪ ;([3‬טדסקי‪ ,‬במאמרו הנ"ל‪ ,‬בעמ' ‪ ;224‬פרופ' י' ויסמן‪" ,‬יחד ולחוד בבית‬</w:t>
        <w:br/>
        <w:t>‫משותף" משפטים טז )תשמ"ו‪-‬מ"ז( ‪ .208-210 ,202 ,197‬בין כך ובין אחרת‪ ,‬זכות הבעלות‬</w:t>
        <w:br/>
        <w:t>‫בדירות מוגבלת היא בבית המשותף‪ ,‬ואין היא כזכות הבעלות 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‫רוצה לומר כי בעלות על דירה בבית משותף כוללת – מניה וביה‪ -‬הגבלה קניינית מעיקרו של‬</w:t>
        <w:br/>
        <w:t>‫הדין ואין בעל דירה אוטונומי מבחינה קניינית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,‬בפנינו התנגשות בין זכויות קנייניות‪ .‬מצד אחד‪ ,‬מבקש הרוב לעשות שימוש בזכות‬</w:t>
        <w:br/>
        <w:t>‫הקניין שלו‪ ,‬ולהבטיח את עמידות הבית במקרה של רעידת אדמה‪ .‬ומנגד מבקש הנתבע לחסום‬</w:t>
        <w:br/>
        <w:t>‫את רצון הרוב מכוח זכותו הקנייניות‪ .‬על מצב דברים זה חל חוק החיזוק‪.‬‬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‫תיק‪29/11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)חי'( ‪ 899-03-09‬שרה קלצו'ק נ' צבי אורון )פורסם בנבו( – להלן ‪":‬קלצוק"‪ ,‬קובע כב'‬</w:t>
        <w:br/>
        <w:t>‫השופט כהן יצחק כי ביישום "חוק החיזוק" יש צורך להפעיל הגנות שונות מאלה הנוהגות על‬</w:t>
        <w:br/>
        <w:t>‫פי התפיסה הכללית בדיני הקניין‪ ,‬ובמקום הגנה קניינית‪ ,‬המאפשרת למיעוט למנוע את ביצוע‬</w:t>
        <w:br/>
        <w:t>‫העבודות‪ ,‬יש צורך להפעיל את "הגנת החבות" בלבד‪ ,‬דהיינו‪ ,‬סעד שיותיר בידיו פיצויים אם‬</w:t>
        <w:br/>
        <w:t>‫לאחר ביצוע פעולות החיזוק יתברר שנגרם לו נזק שכן ‪:‬‬</w:t>
        <w:br/>
        <w:t>‫"ההגנה הקניינית המוענקת לכל אחד מבעלי הדירות בבית המשותף‪ ,‬עלולה לחסום כל‬</w:t>
        <w:br/>
        <w:t>‫יוזמות לבצע שינויים בבית‪ ,‬לרבות יוזמות שנועדו להשיא את ההנאות של רוב בעלי הדירות‬</w:t>
        <w:br/>
        <w:t>‫ואת התועלת שהם עשויים להפיק מהבית‪".‬‬</w:t>
        <w:br/>
        <w:t>‫ובהמשך‪,‬‬</w:t>
        <w:br/>
        <w:t>‫"המפקח על רישום המקרקעין לא יהיה רשאי למנוע את ביצוע העבודות רק על בסיס טענות‬</w:t>
        <w:br/>
        <w:t>‫המיעוט בנוגע לפגיעה בזכויות הקניין שלו‪ .‬זכויות מעין אלה תדללנה ויגרמו "פיחותים"‪ ,‬אך‬</w:t>
        <w:br/>
        <w:t>‫פגיעות אלה לא יהיה בכוחם למנוע את עבודות החיזוק‪ .‬סמכות ההתערבות של המפקח‪ ,‬לקבל‬</w:t>
        <w:br/>
        <w:t>‫את טענות המיעוט‪ ,‬ולא לאשר את ביצוע עבודות החיזוק‪ ,‬תהיה אפוא מצומצמת ביותר"‪.‬‬</w:t>
        <w:br/>
        <w:t>‫)ההדגשות שלי – ד‪.‬ק‪.‬ב(‬</w:t>
        <w:br/>
        <w:t>‫עוד נקבע בהמשך‪:‬‬</w:t>
        <w:br/>
        <w:t>‫"חשיבות ביצוע עבודות החיזוק במבנים ישנים‪ ,‬והתועלת שעבודות אלה יניבו לרוב המעוניין‬</w:t>
        <w:br/>
        <w:t>‫בביצוען כמי למיעוט המתנגד להן‪ ,‬גדולה לאין שיעור ממשקל "הפיחותים" העלולים להיגרם‬</w:t>
        <w:br/>
        <w:t>‫לזכויותיו הקנייניות של מיעוט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קלצוק קובע כב' השופט כהן כי ‪:‬‬</w:t>
        <w:br/>
        <w:t>‫"חוק החיזוק" יצר משטר מיוחד‪ ,‬ועל כן‪ ,‬בבואנו ליישם את "חוק החיזוק" עלינו לבחון את‬</w:t>
        <w:br/>
        <w:t>‫זכויות מזוויות מבט שונה מהזווית הרגילה בה אנו רגילים לנתח זכויות של קנייניות של בעלי‬</w:t>
        <w:br/>
        <w:t>‫דירות בבית משותף‪ ....‬המחוקק ייחס לעבודות המתבצעות לפי "חוק החיזוק" חשיבות‬</w:t>
        <w:br/>
        <w:t>‫ומשקל גדולים יותר מחשיבות זכויותיו של מיעוט בעלי הדירות בבית המשותף‪ ,‬ומשקלן‬</w:t>
        <w:br/>
        <w:t>‫להתנגד לעבודות אלה"‪.‬‬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‫תיק‪29/11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‫‪12‬‬</w:t>
        <w:br/>
        <w:t>‫"על כן ולהשקפתי בבואנו ליישם את "חוק החיזוק" עלינו לשנות מהתפיסה הרגילה המנחה‬</w:t>
        <w:br/>
        <w:t>‫אותנו בהגנת זכויותיהם הקנייניות של בעלי דירות ברכוש המשותף‪ ,‬ובמקום לנהוג על פי‬</w:t>
        <w:br/>
        <w:t>‫תפיסת ההגנה הכללית בדיני המקרקעין עלינו לאמץ את התפיסה שעמדה בבסיס פס"ד‬</w:t>
        <w:br/>
        <w:t>‫צודלר"‪.‬‬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,‬אני דוחה את טענת הנתבע בדבר פגיעה בזכותו הקניינית‪ .‬אני סבורה כי לא‬</w:t>
        <w:br/>
        <w:t>‫הרי ההגנה על הקניין של בעל דירה בדירתו בבית משותף כהרי ההגנה על הקניין המשותף של‬</w:t>
        <w:br/>
        <w:t>‫בעל דירה ברכוש המשותף‪ .‬ביצוע העבודות מתייחס לרכוש המשותף‪ .‬בתחום זה יש ליתן‬</w:t>
        <w:br/>
        <w:t>‫משקל נכבד יותר ל"ביחד"‪ .‬למול זכותו של הנתבע עומדות זכויותיהם של יתר בעלי הדירות‬</w:t>
        <w:br/>
        <w:t>‫בבית אשר גם להם זכויות קנייניות‪ .‬האינטרס הציבורי והחברתי מחייב הגנה גם עליהם‪.‬‬</w:t>
        <w:br/>
        <w:t>‫משהחליט המחוקק להוריד את רף ההסכמה הנדרש לצורך ביצוע עבודות ברכוש המשותף‬</w:t>
        <w:br/>
        <w:t>‫לרבות בניית דירות חדשות ומשהתובעים עומדים ברף הדרוש )ואף למעלה ממנו( אין הנתבע‬</w:t>
        <w:br/>
        <w:t>‫זכאי להטיל זכות "וטו" ולשלול את רצונם של כל יתר בעלי הדירות לביצוע העבודות ברכוש‬</w:t>
        <w:br/>
        <w:t>‫המשותף ואשר נועדו לתכלית ראויה מן הטעם האמור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שקיימת פגיעה בזכותו של הנתבע אין בה כדי למנוע את ביצוע העבודות ותרופתו תהא‬</w:t>
        <w:br/>
        <w:t>‫בקבלת פיצוי אם וככל שיוכיח נזק לאחר ביצוע פעולות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שהועלתה על ידי הנתבע היא חוסר רצונו להתגורר ב"אתר בניה" כלשונו‪.‬‬</w:t>
        <w:br/>
        <w:t>‫בדיון שהתקיים בפניי העיד נציג היזם כי השלבים שבהם קיימת הפרעה ממשית לבעלי הדירות‬</w:t>
        <w:br/>
        <w:t>‫יארכו כ‪ 8 -‬חודשים‪ .‬לאחר מכן אמורות להיבנות הדירות‪ .‬על פי עדותו‪ ,‬שהיתה אמינה עליי‪,‬‬</w:t>
        <w:br/>
        <w:t>‫הדירות החדשות על גג הבית ייבנו באמצעות מכשור חיצוני דבר אשר יפחית את ההפרעה‬</w:t>
        <w:br/>
        <w:t>‫לשימוש ברכוש המשותף‪.‬‬</w:t>
        <w:br/>
        <w:t>‫נציג היזם העיד כי חברתו בנתה את פרויקט תמ"א ‪ 38‬הראשון בעיר וכי ליזם צוותים מיומנים‬</w:t>
        <w:br/>
        <w:t>‫וניסיון רב בנושא בניה על גגות‪ .‬כמו כן נציג היזם התחייב להשתדל ולמעט בהפרעה‪.‬‬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שאני סבורה כי עשויה להיגרם לנתבע ומשפחתו אי נוחות כתוצאה מהעבודות המבוקשות‪,‬‬</w:t>
        <w:br/>
        <w:t>‫אני סבורה כי אי הנוחות מתייחסת לשימוש בחלקים המהווים רכוש משותף ולא לדירתו גופא‪.‬‬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‫תיק‪29/11 :‬‬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‫‪13‬‬</w:t>
        <w:br/>
        <w:t>‫למקרא מכתבה של עירית ראשל"צ )ר' לעיל( ולאחר ביקורי במקום שוכנעתי כי אין מנוס‬</w:t>
        <w:br/>
        <w:t>‫מביצוע עבודות בניה נרחבות ברכוש המשותף גם אם אלו יגרמו לאי נוחות‪ .‬גם הנתבע עצמו‬</w:t>
        <w:br/>
        <w:t>‫מודה כי קיים צורך בחיזוק יסודות הבית ואף התחייב לשאת בעלויות אלו‪ .‬ביצוע העבודות בין‬</w:t>
        <w:br/>
        <w:t>‫שייעשה שלא במסגרת הטבות התמ"א )כפי רצון הנתבע( ובין שייעשה במסגרת הטבות התמ"א‬</w:t>
        <w:br/>
        <w:t>‫)כרצון התובעים( כרוך ממילא באי נוחות‪ .‬ויוטעם‪ ,‬כל עבודת בניה כרוכה במטרד ואי נוחות‬</w:t>
        <w:br/>
        <w:t>‫זמניים‪ .‬קבלת טענה זו עלולה להביא לסיכול כל פעולת בניה או שיפוץ של הבית ודירותיו‪ .‬כך‬</w:t>
        <w:br/>
        <w:t>‫או אחרת‪ ,‬משאין מחלוקת בין הצדדים באשר לחשיבות ונחיצות ביצוע העבודות ומאחר‬</w:t>
        <w:br/>
        <w:t>‫ומדובר באי נוחות זמנית בלבד איני מוצאת כי טעם זה מצדיק מניעת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ויודגש כי היזם ובעלי הדירות היו מוכנים להציע לנתבע ומשפחתו דיור חלופי בסמיכות‬</w:t>
        <w:br/>
        <w:t>‫למקום מגוריו הנוכחי לתקופת העבודות ואולם‪ ,‬הנתבע סירב להצעה זו‪ .‬משנשאל על כך על ידי‬</w:t>
        <w:br/>
        <w:t>‫השיב ‪":‬זה לא רלוונטי‪ .‬אני לא רוצה פרוטה‪ .‬אני לא מוכן לגור במקום חלופי גם אם יאושרו‬</w:t>
        <w:br/>
        <w:t>‫העבודות אני אשאר בבית" )ראה עמ' ‪ 3‬לפרוטוקול הדיון מיום ‪.(10.10.11‬‬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‫לבסוף‪ ,‬טוען הנתבע בדבר נזקים העלולים להיגרם לתכולת דירתו כתוצאה מביצוע העבודות‪.‬‬</w:t>
        <w:br/>
        <w:t>‫אני סבורה כי ניתן בנקל להגן על תכולת דירת הנתבע מפני נזקים העלולים להיגרם לה‬</w:t>
        <w:br/>
        <w:t>‫כתוצאה מביצוע העבודות המבוקשות‪ ,‬בין באמצעות העברת המטלטלין או חלק מהם למקום‬</w:t>
        <w:br/>
        <w:t>‫אחסון לתקופת העבודות ובין באמצעות ביטוח לתכולת הדירה‪ .‬מכל מקום‪ ,‬איני סבורה כי יש‬</w:t>
        <w:br/>
        <w:t>‫בנימוק זה כדי למנוע את ביצוע העבודות‪ .‬תרופתו של הנתבע תימצא בשיפויו על ידי הגורם‬</w:t>
        <w:br/>
        <w:t>‫האחראי לנזק‪ ,‬ככל שייגרם‪.‬‬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.29‬מהתנהלות הצדדים בפניי וכן מעיון בהסכם שוכנעתי כי היזם נהג בשוויון כלפי בעלי הדירות‬</w:t>
        <w:br/>
        <w:t>‫וכי פעולת הרוב נעשתה בתום לב )ראה פס"ד קלצוק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פי ההסכם‪ ,‬בצד התמורה שניתנת ליזם‪ ,‬עתידים בעלי הדירות )ובהם הנתבע( לזכות‬</w:t>
        <w:br/>
        <w:t>‫במסגרת ההסכם בשיפוץ הבית המשותף בהיקף ניכר‪ .‬סביר להניח כי שיפוץ הרכוש המשותף‬</w:t>
        <w:br/>
        <w:t>‫ישביח את הבית המשותף ובכלל זאת גם את נכסו של הנתבע‪ .‬מצבו התחזוקתי של הבית‬</w:t>
        <w:br/>
        <w:t>‫מחייב ממילא שיפוץ שעלותו נחסכת מבעלי הדירות כתוצאה מיישום ההסכם עם היזם‪.‬‬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‫תיק‪29/11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‫‪14‬‬</w:t>
        <w:br/>
        <w:t>‫‪ .31‬זאת ועוד‪ ,‬על פי ההסכם‪ ,‬אמור היזם להתקין בבית המשותף‪ ,‬על חשבונו‪ ,‬מעלית‪ .‬דירת הנתבע‬</w:t>
        <w:br/>
        <w:t>‫מצויה בקומה השלישית בבית ולכן לא יהא זה בלתי סביר להניח כי הקמת המעלית אף היא‬</w:t>
        <w:br/>
        <w:t>‫תייטיב עימו ותעלה את ערך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על כן‪ ,‬אני סבורה כי יש להיעתר לתביעה ולפיכך אני מאשרת את ביצוע העבודות ברכוש‬</w:t>
        <w:br/>
        <w:t>‫המשותף חרף התנגדות הנתבע ובכפוף להשלמת ההליכים‪/‬התנאים לקבלת היתר בניה‬</w:t>
        <w:br/>
        <w:t>‫ומילויים ובכפוף לכך שהביטוח בו התחייב הקבלן על פי סעיף ‪ 11.1‬להסכם יכלול ביטוח נזק‬</w:t>
        <w:br/>
        <w:t>‫רכוש‪ ,‬צד ג' ואחריות מעבידים‪ .‬עוד אני מתנה את ביצוע העבודות בכך שהנתבע יהא זכאי‬</w:t>
        <w:br/>
        <w:t>‫לאותם תנאים להם זכאים כל יתר בעלי הדירות במסגרת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.33‬מתוקף סמכותי לפי סעיף ‪ 5‬ס"ק ב' לחוק החיזוק אני מסמיכה את עו"ד גיל צבע לחתום בשם‬</w:t>
        <w:br/>
        <w:t>‫הנתבע על כל המסמכים הנוגעים לבניית הדירות החדשות ולהעברת הזכויות בהן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 ישלם לתובעים את הוצאות ההליך לרבות שכ"ט עו"ד בסך ‪ ₪ 4,000‬וזאת בתוך ‪10‬‬</w:t>
        <w:br/>
        <w:t>‫ימים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‫ניתן‪ ,‬ו' אדר תשע"ב ‪ 29‬פברואר ‪ - 2012‬בהעדר הצדדים 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‫דגנית קציר‪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