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8/249/2002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2011-08-18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מס'‪249/02 :‬‬ 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‫שלומי בן עזרא‬                     ‫בענין‪:‬‬</w:t>
        <w:br/>
        <w:t>‫ע"י ב"כ עוה"ד אריאל פלביאן ואח'‬</w:t>
        <w:br/>
        <w:t>‫רח' הגנים ‪ ,28‬חיפה‬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.1‬יצחק אדרי‬</w:t>
        <w:br/>
        <w:t>‫‪ .2‬קטורזה יעקב‬</w:t>
        <w:br/>
        <w:t>‫שניהם מרחוב אלון ‪ ,155‬עתלית‬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‫זוהי תביעה לתשלום חוב כספי בסך ‪ ₪ 4,498.-‬שהגישה נציגות הבית בתאריך‬        ‫‪.1‬‬</w:t>
        <w:br/>
        <w:t>‫‪ 9.10.02‬בגין בית ברחוב אלון ‪ ,155‬עתלית בגוש ‪ 10545‬חלקה ‪ 178‬נגד בעלים‬</w:t>
        <w:br/>
        <w:t>‫של דירה באותו בית משותף בשל סירובם של האחרונים לשלם את חלקם‬</w:t>
        <w:br/>
        <w:t>‫בהוצאות אחזקת גג הבית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‫כתב‪-‬התביעה הוגש נגד שני נתבעים הגם שבגוף התביעה מאוזכרים שלושה‬            ‫‪.2‬‬</w:t>
        <w:br/>
        <w:t>‫נתבעים והסעד מבוקש נגד כולם‪ .‬שעטנז זה לא ברור ונסיתי לברור את‬</w:t>
        <w:br/>
        <w:t>‫העובדות מתוך נתונים אחרים בתיק‪ .‬עולה מהם כי ביום ‪ 10.10.95‬שילם‬</w:t>
        <w:br/>
        <w:t>‫התובע ‪ ₪ 1,200.-‬וביום ‪ 20.9.96‬שילם ‪ .₪ 4,600.-‬בקבלות שנמסרו בידיו כנגד‬</w:t>
        <w:br/>
        <w:t>‫אותם תשלומים מצוין כי התשלום הוא עבור ביצוע עבודת איטום 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‫בכתב‪-‬ההגנה שהגישו הנתבעים ‪ 1‬ו‪ 2-‬הם טענו כי התובע‪ ,‬אם אכן ביצע‬             ‫‪.3‬‬</w:t>
        <w:br/>
        <w:t>‫עבודה כלשהי על הגג‪ ,‬דבר המוכחש על ידם‪ ,‬הרי עשה זאת מיוזמתו ועל‬</w:t>
        <w:br/>
        <w:t>‫דעת עצמו מבלי לשתפם‪ .‬הנתבעים גם טענו לשיהוי‪ ,‬מה גם שמעולם לא‬</w:t>
        <w:br/>
        <w:t>‫נדרשו לייתן הסכמה לעבודות כלשהן שבוצעו על ידי התובע‪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 בפני הובאו הראיות הבאות‪:‬‬      ‫‪.4‬‬</w:t>
        <w:br/>
        <w:t>‫התובע העיד כי בעטיין של נזילות בגג הבית שגרמו לרטיבות בדירתו‬      ‫)א(‬</w:t>
        <w:br/>
        <w:t>‫הממוקמת מתחת לגג הוא עשה איטום‪ .‬לדבריו שוחח עם השכנים‬</w:t>
        <w:br/>
        <w:t>‫לפני כן ואלו השיבו כי הוא רשאי לעשות והכל יהיה בסדר‪ .‬לדבריו הם‬</w:t>
        <w:br/>
        <w:t>‫אף הינחו את קבלן האיטום אפוא הנזילות כדי שהעבודה תיעשה‬</w:t>
        <w:br/>
        <w:t>‫באופן יעיל‪ .‬כאשר ביקש את חלקם באיטום השיבו לו‪ ,‬כל שכן בתורו‪,‬‬</w:t>
        <w:br/>
        <w:t>‫כי ישלם לאחר ששכן אחר כבר ישלם‪ .‬בהגינותו הודה התובע כי אינו‬</w:t>
        <w:br/>
        <w:t>‫זוכר כל כך את השיחות בקשר לגג בשל השנים הרבות שחלפו מאז‪.‬‬</w:t>
        <w:br/>
        <w:t>‫הוא שכר את שירותיו של קבלן האיטום הטוב ביותר באותה עת על‬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 נסיונו האישי מבניית ארבעה בתים קודם לכן‪ .‬לעד לא היה הסבר‬</w:t>
        <w:br/>
        <w:t>‫מניח את הדעת על שום מה המתין שבע שנים לגביית החוב‪ .‬למיטב‬</w:t>
        <w:br/>
        <w:t>‫ידיעתו מאז ביצע איטום לגג לא בוצע איטום נוסף הואיל ולא היה‬</w:t>
        <w:br/>
        <w:t>‫בכך צורך‪ .‬בידי העד היה עותק מקורי של חשבונית התשלום השניה‪,‬‬</w:t>
        <w:br/>
        <w:t>‫זו על סך ‪.₪ 4,600.-‬‬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 העיד מר מאיר אסולין‪ ,‬מי שכנטען ביצע את האיטום‬         ‫)ב(‬</w:t>
        <w:br/>
        <w:t>‫על הגג ובתמורה קיבל מהתובע את הסכומים הנקובים בכתב‪-‬‬</w:t>
        <w:br/>
        <w:t>‫התביעה‪ .‬לדבריו המבנה טרומי ולכן צריך היה לבצע איטום על הגג‬</w:t>
        <w:br/>
        <w:t>‫כולו ולא ניתן היה לבצע עבודה יעילה רק מעל דירת התובע המהווה‬</w:t>
        <w:br/>
        <w:t>‫חצי הגג‪ .‬עד זה הסביר את מהלך העבודה שביצע בגינה ניתנה אחריות‬</w:t>
        <w:br/>
        <w:t>‫לחמש שנים‪ .‬קודם שביצע את העבודה ביקר בדירת התובע ובדירה‬</w:t>
        <w:br/>
        <w:t>‫המשיקה לה והתרשם מהרטיבות הנטענת‪ .‬העד לא זיהה אף לא אחד‬</w:t>
        <w:br/>
        <w:t>‫מהנתבעים שהיו באולם הדיונים‪ ,‬שהם בעלי הדירות בקומה‬</w:t>
        <w:br/>
        <w:t>‫התחתונה של אותו בית משותף‪ .‬העד זכר כי ביצע לתובע עבודות‬</w:t>
        <w:br/>
        <w:t>‫נוספות‪ ,‬אולם במועד מאוחר יותר למועד האיטום בבית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1‬שדירתו בקומה נמוכה יותר מזו של התובע ולא אנכית‬        ‫) ג(‬</w:t>
        <w:br/>
        <w:t>‫לה העיד כי התובע מעולם לא פנה אליו בענין הגג ומעולם לא ביקש‬</w:t>
        <w:br/>
        <w:t>‫כסף בגין איטום גג‪ .‬לראשונה התוודע נתבע זה לנושא הגג רק‬</w:t>
        <w:br/>
        <w:t>‫משקיבל את כתב‪-‬התביעה‪ .‬התובע העיד כי לפני כשנה וחצי בוצע‬</w:t>
        <w:br/>
        <w:t>‫איטום לגג‪ ,‬מחציתו על ידי התובע או מי מטעמו ומחציתו האחרת‪ ,‬זו‬</w:t>
        <w:br/>
        <w:t>‫המחפה על דירתו והדירה האנכית מעל‪ ,‬על ידי בעלי אותם שתי‬</w:t>
        <w:br/>
        <w:t>‫דירות‪ .‬בידי הנתבע חשבונית‪-‬מס לעבודה זו‪ .‬הנתבע הלין על רטיבות‬</w:t>
        <w:br/>
        <w:t>‫שחדרה לדירתו במשך שנים רבות עד שביצע את האיטום לפני כשנה‬</w:t>
        <w:br/>
        <w:t>‫וחצי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2‬העיד כי אכן בשנת ‪ 1996‬התובע הודיע לו כי אטם את הגג‬    ‫)ד (‬</w:t>
        <w:br/>
        <w:t>‫והוא דחה את הטענה בנימוק שלא ראה שום עבודה מבוצעת על הגג‪.‬‬</w:t>
        <w:br/>
        <w:t>‫הוא ביקש לראות קבלות ואלו מעולם לא הונחו בפניו‪ .‬ובכלל הוא‬</w:t>
        <w:br/>
        <w:t>‫הלין כלפי התובע על כך שדורש כספים מבלי שנועץ בו קודם לביצוע‬</w:t>
        <w:br/>
        <w:t>‫האיטום‪ .‬העד גם תיאר את גג הבית כעתיר שברי זכוכית ופחיות‪ ,‬מה‬</w:t>
        <w:br/>
        <w:t>‫שמלמד כי לא בוצע לו איטום‪ .‬הנתבע מניח שהעילה לתביעה היא‬</w:t>
        <w:br/>
        <w:t>‫חיובו של התובע לשלם לנתבע כספים במסגרת הליך משפטי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שהתובע אינו משמש נציגות הבית המשותף‪ ,‬הוא אף לא‬         ‫‪.5‬‬</w:t>
        <w:br/>
        <w:t>‫טוען זאת‪ .‬ענין לנו אפוא בבעל דירה הטוען כי הוציא כספים לאחזקת הרכוש‬</w:t>
        <w:br/>
        <w:t>‫המשותף ועותר עתה להשבת החלקים היחסיים מבעלי הדירות האחרים‪ .‬על‬</w:t>
        <w:br/>
        <w:t>‫פי הפסיקה חובה על בעל דירה כזה להקדים ולהודיע על כך לבעלי הדירות‬</w:t>
        <w:br/>
        <w:t>‫האחרים כדי שתעמוד להם ההזדמנות לבדוק את הנטען על ידו‪ ,‬ואם בכל‬</w:t>
        <w:br/>
        <w:t>‫זאת נשא בהוצאה באופן עצמי יהיה זכאי להשתתפות יתר בעלי הדירות על‬</w:t>
        <w:br/>
        <w:t>‫פי חלקיהם היחסיים אם יעמוד בהוכחת ארבעה תנאים מצטברים‪ :‬כי היה‬</w:t>
        <w:br/>
        <w:t>‫פגם ברכוש המשותף‪ ,‬כי ההוצאות שהוציא היו סבירות בנסיבות הענין‪ ,‬כי‬</w:t>
        <w:br/>
        <w:t>‫התיקון שנעשה היה מחויב המציאות‪ ,‬כי התיקון בוצע ברמה נאותה‪ .‬ראה‬</w:t>
        <w:br/>
        <w:t>‫ע"א )ים( ‪ 179/84‬פס"ם תשמ"ה ג'‪.418 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חומר הראיות שהונח בפני לא הרים התובע את נטל הראיה המוטל‬             ‫‪.6‬‬</w:t>
        <w:br/>
        <w:t>‫עליו ולא הוכיח את ארבעה התנאים המצטברים דלעיל‪ .‬יתרה מכך‪ ,‬הוא גם‬</w:t>
        <w:br/>
        <w:t>‫לא עמד בתנאי המקדמי של יידוע בעלי הדירות האחרים אודות העבודה‬</w:t>
        <w:br/>
        <w:t>‫שבדעתו לעשות‪ .‬לא השתכנעתי כי העבודה‪ ,‬אם אכן בוצעה‪ ,‬הייתה ברמה‬</w:t>
        <w:br/>
        <w:t>‫נאותה שאם לא כן לא היו חודרים מי‪-‬גשם לדירת הנתבע יצחק אדרי‪ ,‬ועדותו‬</w:t>
        <w:br/>
        <w:t>‫אודות רטיבות ממנה דירתו סבלה כל השנים אמינה בעיני‪ .‬גם אמינה עדותו‬</w:t>
        <w:br/>
        <w:t>‫בדבר איטום שבוצע הן על ידו והן על ידי השכן הגר מעליו את מחצית הגג‬</w:t>
        <w:br/>
        <w:t>‫בד‪-‬בבד עם איטום המחצית האחרת של הגג על ידי התובע‪ ,‬והכל לפני כשנה‬</w:t>
        <w:br/>
        <w:t>‫וחצי‪ .‬גם לא השתכנעתי שהיתה דחיפות בעבודה במידה שלא איפשרה‬</w:t>
        <w:br/>
        <w:t>‫התייעצות עם יתר בעלי הדירות קודם לביצוע העבודה‪ .‬ואפנה לחשבונית‪-‬‬</w:t>
        <w:br/>
        <w:t>‫המס הראשונה‪ ,‬זו על סך של ‪ ₪ 1,200.-‬שהוצאה בחודש אוקטובר ‪ ,1995‬זמן‬</w:t>
        <w:br/>
        <w:t>‫רב דיו קודם לבוא הגשמים‪ .‬התובע כלל לא מכחיש את העובדה שלא נועץ‬</w:t>
        <w:br/>
        <w:t>‫בנתבעים קודם להזמנת עבודת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‫חלוף הזמן מאז ביצוע העבודה עומד לתובע לרועץ‪ :‬בעוד הוא זכר שקבלן‬           ‫‪.7‬‬</w:t>
        <w:br/>
        <w:t>‫האיטום עבד עבורו עוד קודם לכן‪ ,‬מה שאיפשר לו להתרשם ממידת‬</w:t>
        <w:br/>
        <w:t>‫המומחיות‪ ,‬הרי שקבלן האיטום זכר כי הייתה זו לו עבודת האיטום הראשונה‬</w:t>
        <w:br/>
        <w:t>‫עבור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‫מעצם העובדה שלדרישה הכספית אין שום תימוכין בכתב‪ ,‬ותביעה עליה‬              ‫‪.8‬‬</w:t>
        <w:br/>
        <w:t>‫באה ביום האחרון לפני תום תקופת ההתיישנות מעמידה בספק את אמינות‬</w:t>
        <w:br/>
        <w:t>‫הזכרון של התובע אודות הנסיבות המדויקות של ההוצאה הכספית נושא‬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הרים התובע את נטל הראיה המתבקש אני דוחה את התביעה‪ .‬אני‬               ‫‪.9‬‬</w:t>
        <w:br/>
        <w:t>‫מחייבת אותו לשלם לכל אחד מהנתבעים הוצאות משפט בסך של ‪.₪ 500.-‬‬</w:t>
        <w:br/>
        <w:t>‫סכום שלא ישולם בתוך ‪ 30‬יום מיום מתן פסק‪-‬הדין הוא יישא הפרשי‬</w:t>
        <w:br/>
        <w:t>‫הצמדה וריבית כחוק מיום הגשת התביעה )‪ (10.10.02‬ועד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כח' באדר א' תשס"ג )‪(2.3.03‬‬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  <w:br/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8/249/2002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