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7/89/2009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2011-04-10 · נתניה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התיק‪89/09 :‬‬                                           ‫בפני המפקח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שמואל נציב ‪ 4‬נתניה‬                  ‫התובעת‪:‬‬</w:t>
        <w:br/>
        <w:t>‫ע"י ב"כ עוה"ד רונן אושרי‬</w:t>
        <w:br/>
        <w:t>‫מרחוב סמילנסקי ‪ 10‬נתניה‬</w:t>
        <w:br/>
        <w:t>‫נ ג ד‬</w:t>
        <w:br/>
        <w:t>‫‪ .1‬משה כץ ת‪.‬ז‪0325097 .‬‬                 ‫הנתבעים‪:‬‬</w:t>
        <w:br/>
        <w:t>‫‪ .2‬רחל כץ ת‪.‬ז‪04258255 .‬‬</w:t>
        <w:br/>
        <w:t>‫ע"י ב"כ עוה"ד תמר ג'רבי‬</w:t>
        <w:br/>
        <w:t>‫מרחוב שמואל הנציב ‪ 16‬נתניה‬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‫מבוא‬</w:t>
        <w:br/>
        <w:t>‫התובעת הינה נציגות הבית המשותף אשר ברחוב שמואל הנציב ‪ 4‬נתניה הבנוי על חלקה הידועה‬</w:t>
        <w:br/>
        <w:t>‫כחלקה ‪ 40‬בגוש ‪) 8269‬להלן‪" :‬הבית"(‪.‬‬</w:t>
        <w:br/>
        <w:t>‫הנתבעים הינם בעלים של יחידות בבית‪.‬‬</w:t>
        <w:br/>
        <w:t>‫הבית נרשם כבית משותף בפנקס הבתים המשותפים ועל ניהולו חל תקנון מוסכם‪.‬‬</w:t>
        <w:br/>
        <w:t>‫על פי הנטען בכתב התביעה‪ ,‬שטח הרצפה של יחידות הנתבעים זהה לשטח הרצפה של יחידות‬</w:t>
        <w:br/>
        <w:t>‫משפחת גווילי ולפיכך על בעלי הדירות הנ"ל לשאת בעלות הוצאות החזקת הרכוש המשותף‬</w:t>
        <w:br/>
        <w:t>‫בחלקים שווים‪ .‬דא עקא‪ ,‬הנתבעים משלמים רק חלק מחובם כנ"ל‪ .‬לטענת התובעת לנתבעים הפרש‬</w:t>
        <w:br/>
        <w:t>‫לתשלום בגין שנת ‪ 2008‬בסך של ‪ .₪ 1,329‬הוצאות הבית המשותף בשנת ‪ 2009‬עמדו על סך של‬</w:t>
        <w:br/>
        <w:t>‫‪ ,₪ 10,217‬הנתבעים שילמו סך של ‪ ₪ 3,082‬בלבד ומשכך יתרת חובם בגין שנה זו עומדת על סך‬</w:t>
        <w:br/>
        <w:t>‫של ‪ .₪ 2,026‬קרן החוב הנתבעת עומדת על סך של ‪.₪ 3,355‬‬</w:t>
        <w:br/>
        <w:t>‫הנתבעים טוענים בכתב ההגנה מטעמם כי התובעת איננה הנציגות המוסמכת של הבית ומינויה‬</w:t>
        <w:br/>
        <w:t>‫הוגבל לטיפול בנושא חניון הבית בלבד‪ .‬לטענת הנתבעים לחנויות ולמשרד כניסה נפרדת מהכניסה‬</w:t>
        <w:br/>
        <w:t>‫לבית ומשכך אין הם נהנים מכלל מתקני הבית ואחזקתו‪ .‬עוד הם טוענים כי‪ ,‬אומנם‪ ,‬הוסכם בעבר כי‬</w:t>
        <w:br/>
        <w:t>‫חלוקת ההוצאות להחזקת המעלית יתחלקו בין הצדדים בחלקים שווים‪ .‬אולם‪ ,‬משבנה מר גווילי‬</w:t>
        <w:br/>
        <w:t>‫קומה נוספת לבית הרי שעלות הוצאות החזקת המעלית צריכה להיות מחולקת בין הצדדים בהתאם‪,‬‬</w:t>
        <w:br/>
        <w:t>‫כאשר מר גווילי צריך לשאת בעלות ‪ 2/3‬מההוצאות והנתבעים בעלות ‪ 1/3‬מההוצאות בלבד‪.‬‬</w:t>
        <w:br/>
        <w:t>‫לטענת הנתבעים‪ ,‬מעולם לא נקבע תקציב שוטף לבית אלא שולמו הוצאות פרטניות על פי החלוקה‬</w:t>
        <w:br/>
        <w:t>‫כאמור‪ .‬משכך אין הנתבעים חייבים בכל תשלום נוסף ודווקא הנציגות חייבת בהשבה של כספים‬</w:t>
        <w:br/>
        <w:t>‫ששולמו על ידם ביתר‪.‬‬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התיק‪89/09 :‬‬                                            ‫בפני המפקח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התובעת הוגש תצהירו של מר גווילי ומטעם הנתבעים הוגש תצהירו של מר משה כץ‪ .‬העדים‬</w:t>
        <w:br/>
        <w:t>‫נחקרו נגדית על תצהיריהם ביום ‪ 01.12.10‬ולאחר מכן סיכמו הצדדים את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‫המצב הרישומי והפיזי של הבית‬</w:t>
        <w:br/>
        <w:t>‫המדובר במקרה דנן בנסיבות עובדתיות מיוחדות הקשורות בבית ולפיכך‪ ,‬בטרם ניכנס לדיון‬</w:t>
        <w:br/>
        <w:t>‫בטענות לגופם של דברים‪ ,‬יש מקום לתאר את הבית‪ ,‬על פי המצב הרישומי ועל פי מצבו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‫מנסח הרישום ומסמכי רישום הבית המשותף עולה כי בבית ‪ 7‬יחידות ‪ 3 -‬חנויות בקומת הקרקע של‬</w:t>
        <w:br/>
        <w:t>‫הבית ‪ -‬תת חלקה ‪ 1‬חנות בגודל ‪ 36‬מ"ר‪ ,‬תת חלקה ‪ 2‬חנות בגודל ‪ 38‬מ"ר ותת חלקה ‪ 3‬חנות בגודל‬</w:t>
        <w:br/>
        <w:t>‫‪ 36‬מ"ר‪ .‬בנוסף ממוקמת בקומת הקרקע תת חלקה ‪ – 4‬יחידה בגודל ‪ 72‬מ"ר בבעלות הנתבעים‪.‬‬</w:t>
        <w:br/>
        <w:t>‫בקומה הראשונה של הבית ממוקמות תת חלקה ‪) 5‬דירה בגודל ‪ 102‬מ"ר בבעלות הנתבעים( ותת‬</w:t>
        <w:br/>
        <w:t>‫חלקה ‪) 6‬מחסן בגודל ‪ 15‬מ"ר(‪ .‬בקומה השניה של הבית נמצאת תת חלקה ‪) 7‬דירה בגודל ‪100‬‬</w:t>
        <w:br/>
        <w:t>‫מ"ר(‪.‬‬</w:t>
        <w:br/>
        <w:t>‫סך שטח הרצפות בבית על פי הנסח הינו ‪ 399‬מ"ר‪.‬‬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‫מתוך נסח הרישום עולה כי בנוגע לתתי חלקות ‪ 3‬ו‪ 6 -‬רשומות חכירות לתקופות ארוכות של ‪1000‬‬</w:t>
        <w:br/>
        <w:t>‫ו‪ 999 -‬שנים‪ ,‬לטובת אנשים שונים‪ ,‬בין היתר‪ ,‬גם הנתבעים דנן‪.‬‬</w:t>
        <w:br/>
        <w:t>‫מתיק הבית המשותף עולה כי לתתי חלקות ‪ 3‬ו‪ 6 -‬הוצמדו חלקים שונים במגרש‪.‬‬</w:t>
        <w:br/>
        <w:t>‫עד כאן המצב הרישומי‪.‬‬</w:t>
        <w:br/>
        <w:t>‫לגבי המצב העובדתי של הבית‪ ,‬נדמה כי אין מחלוקת אמיתית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‫מתברר כי בשטחי הקרקע אשר הוצמדו לתתי חלקות ‪ 3‬ו‪ 6 -‬ממוקמות חניות המוחכרות לבעלי‬</w:t>
        <w:br/>
        <w:t>‫הדירות בבית וכן לבעלי דירות בבית נוסף ברחוב שער העמק‪ ,‬אשר נבנה‪ ,‬בחלקו‪ ,‬על שטח אחת‬</w:t>
        <w:br/>
        <w:t>‫ההצמדות האמורות ובחלקה נוספת סמוכה )חלקה ‪) (41‬עמוד ‪ 6‬שורות ‪ 1-7‬וכן סעיף ‪.6‬א‪ .‬לכתב‬</w:t>
        <w:br/>
        <w:t>‫ההגנה המתוקן(‪.‬‬</w:t>
        <w:br/>
        <w:t>‫אין גם מחלוקת בין הצדדים כי שני הבתים הנ"ל מנוהלים בנפרד‪.‬‬</w:t>
        <w:br/>
        <w:t>‫כבר מכתבי הטענות של הצדדים מתברר כי הנתבעים הינם בעלים של תת חלקה ‪ 6‬שהורחבה‬</w:t>
        <w:br/>
        <w:t>‫וגודלה כיום כ‪ 35 -‬מ"ר‪ .‬מר גווילי הינו הבעלים של תת חלקה ‪ 7‬וכן נבנתה על ידו דירה נוספת‬</w:t>
        <w:br/>
        <w:t>‫בקומה שלישית של הבית בגודל של כ‪ 100 -‬מ"ר‪.‬‬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התיק‪89/09 :‬‬                                            ‫בפני המפקח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התובעת היא הנציגות המוסמכת‬</w:t>
        <w:br/>
        <w:t>‫לטענת הנתבעים מר גווילי אינו הנציגות המוסמכת של הבית ומשכך‪ ,‬התובעת אינה זכאית כלל‬</w:t>
        <w:br/>
        <w:t>‫להגיש את התובענה דנן‪.‬‬</w:t>
        <w:br/>
        <w:t>‫אין בידי לקבל טענה זו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‫מפרוטוקול אסיפת בעלי דירות מיום ‪ 05.01.09‬עולה כי מר גווילי נבחר כיו"ר הנציגות )המסמכים‬</w:t>
        <w:br/>
        <w:t>‫המקוריים צורפו כמוצגים נ‪ 1/‬ו‪ -‬נ‪ .(2/‬על הפרוטוקול )נ‪ (1/‬חתומים מר גווילי‪ ,‬מר טיגרמן )בעלים‬</w:t>
        <w:br/>
        <w:t>‫של אחת החנויות בבית( ומר כץ )הנתבע ‪ .(1‬חתימת בעלי הדירות הנ"ל מהווה אישור על בחירת מר‬</w:t>
        <w:br/>
        <w:t>‫גווילי לנציגות הבית ברוב של בעלי הדירות הנדרש על פי הדין והתקנון המצוי‪.‬‬</w:t>
        <w:br/>
        <w:t>‫לנתבעים טענות כנגד הפרוטוקול האמור כאילו אין בו לשקף את ההסכמות אשר נתקבלו באותה‬</w:t>
        <w:br/>
        <w:t>‫הישיבה‪ .‬אולם‪ ,‬אין בידי לקבל טענות אלה‪.‬‬</w:t>
        <w:br/>
        <w:t>‫לטענת הנתבעים מר גווילי נבחר באסיפה זו בקשר ל"קביעת סכום לחניה בלבד" כמפורט בסעיף ‪2‬‬</w:t>
        <w:br/>
        <w:t>‫לסדר היום במוצג נ‪ .2/‬דא עקא‪ ,‬מתוך המוצג הנ"ל נלמד כי סעיף ‪ 1‬לסדר היום היה דווקא "קביעת‬</w:t>
        <w:br/>
        <w:t>‫יושב ראש ועד בית"‪ .‬זאת ועוד‪ .‬הפרוטוקול נ‪ 1/‬עוסק‪ ,‬כולו‪ ,‬בסדר יום שעניינו "בחירת נציגות‬</w:t>
        <w:br/>
        <w:t>‫הבית )ועד הבית(‪ ,‬ועל פרוטוקול זה‪ ,‬כאמור‪ ,‬חתם גם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‫עולה‪ ,‬אם כן‪ ,‬מתוך המסמכים עצמם )בחתימתו של הנתבע( בחירתה של הנציגות התובעת‪.‬‬</w:t>
        <w:br/>
        <w:t>‫בהקשר זה טוענים הנתבעים כי לאסיפה זומנו גם בעלי חניות מהבית הסמוך ברחוב שער העמק ולא‬</w:t>
        <w:br/>
        <w:t>‫רק בעלי היחידות בבית‪ .‬משכך‪ ,‬לטענתם‪ ,‬ברי כי האסיפה לא נועדה למינוי נציגות אלא אך לטפל‬</w:t>
        <w:br/>
        <w:t>‫בנושא החניון כאמור‪.‬‬</w:t>
        <w:br/>
        <w:t>‫אומנם‪ ,‬אין בעלי החניות בבית הסמוך יכולים "להצביע" למינוי נציגות בבית דנן‪ .‬אולם‪ ,‬מר גווילי‬</w:t>
        <w:br/>
        <w:t>‫הסביר היטב בעדותו מדוע בחר לזמן גם את בעלי החניות הנ"ל לאסיפה‪ ,‬וזאת במטרה לנסות‬</w:t>
        <w:br/>
        <w:t>‫ולגבות‪ ,‬גם מהם‪ ,‬השתתפות בהוצאות החזקת החניון המשותף‪ ,‬גם להם )עמוד ‪ 6‬שורות ‪.(16-22‬‬</w:t>
        <w:br/>
        <w:t>‫הסבריו בהקשר זה מקובלים עלי‪.‬‬</w:t>
        <w:br/>
        <w:t>‫גם טענת הנתבעים כאילו המוצגים נ‪ 1/‬ו‪ -‬נ‪ 2/‬זויפו‪ ,‬בין מראש ובין בדיעבד‪ ,‬אין לה על מה‬</w:t>
        <w:br/>
        <w:t>‫שתסמוך‪ .‬בהקשר זה מצביעים הנתבעים על כתיבתו של המסמך בעטים שונים‪ .‬אולם‪ ,‬מתוך‬</w:t>
        <w:br/>
        <w:t>‫המסמכים עצמם ברור כי הכיתוב בעטים שונים נעשה בערבוביה בחלקים שונים של המסמך‪.‬‬</w:t>
        <w:br/>
        <w:t>‫בהקשר זה מקובלים עלי הסבריו של מר גווילי – "הפרוטוקול כתוב בשלושה עטים שונים כי עט‬</w:t>
        <w:br/>
        <w:t>‫אחת הפסיקה ולקחתי מהשני‪ .‬ש‪.‬ת‪ .‬במקום מלאתי את הטופס והם חתמו עליו‪ ,‬לא יעלה על הדעת‬</w:t>
        <w:br/>
        <w:t>‫שמישהו חותם בלנקו על הטופס" )עמוד ‪ 7‬שורות ‪.(18-19‬‬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התיק‪89/09 :‬‬                                           ‫בפני המפקח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לכך‪ ,‬לו היה מבקש מר גווילי ל"זייף" את המסמך‪ ,‬מדוע צריך היה הוא לכותבו בשני עטים‬</w:t>
        <w:br/>
        <w:t>‫שונים? עצם הטענה איננה ברורה ודווקא הסבריו של מר גווילי כאמור "עושים שכל"‪.‬‬</w:t>
        <w:br/>
        <w:t>‫זאת ועוד‪ .‬מר כץ אינו מתכחש לחתימתו על גבי מוצג נ‪) 1/‬עמוד ‪ 10‬שורות ‪ .(14-15‬הוא גם מאשר‬</w:t>
        <w:br/>
        <w:t>‫את דבר קיומה של האסיפה וכי לא חתם על מסמך ריק )עמוד ‪ 10‬שורות ‪ .(22-23‬גם מר גוילי מעיד‬</w:t>
        <w:br/>
        <w:t>‫בהקשר זה "הוא אישית חתם ביחד עם כולם" )עמוד ‪ 6‬שורה ‪ .(26‬הסבריו של מר כץ כאילו הבין כי‬</w:t>
        <w:br/>
        <w:t>‫המדובר רק במינוי של נציגות לעניין החניות אינם מקובלים לאור הכתוב בבירור במסמכים עצמם‬</w:t>
        <w:br/>
        <w:t>‫כאמור‪ ,‬עליהם הוא גם חתם‪ .‬בפרט אמורים הדברים כאשר לא עלה בידי מר כץ להסביר מדוע לא‬</w:t>
        <w:br/>
        <w:t>‫הוסיף כל הערה לצד חתימתו על מוצג נ‪) 1/‬עמוד ‪ 10‬שורות ‪.(26-27‬‬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יש לזכור את הכלל הידוע לפיו חזקה על מי שחותם על מסמך שהוא יודע על מה הוא‬</w:t>
        <w:br/>
        <w:t>‫חותם‪ ,‬מכיר את תוכנו של המסמך ונושא באחריות על פיו‪ .‬לא בנקל יינתן לבעל דין להתכחש‬</w:t>
        <w:br/>
        <w:t>‫לחתימתו על מסמך שתוכנו ברור‪ .‬ההלכה קובעת כי "בדרך‪-‬כלל דין הוא‪ ,‬שאדם החותם על מסמך‬</w:t>
        <w:br/>
        <w:t>‫בלא לדעת תוכנו‪ ,‬לא יישמע בטענה שלא קרא את המסמך ולא ידע על מה חתם ובמה התחייב‪.‬‬</w:t>
        <w:br/>
        <w:t>‫חזקה עליו שחתם לאות הסכמתו‪ ,‬יהא תוכן המסמך אשר יהא" )ע"א ‪ 467/64‬שוויץ נ' סנדור פ"ד‬</w:t>
        <w:br/>
        <w:t>‫יט)‪ ;113 (2‬ר' גם ע"א ‪ 16/80‬אליהו לולו נ' סלומון סלומון פ"ד לז )‪ .(70 (4‬זאת בפרט כאשר‬</w:t>
        <w:br/>
        <w:t>‫טענת 'לא נעשה דבר' נשענת על טענת טעות בהבנת תוכנו של מסמך להבדיל ממהותו )ע"א‬</w:t>
        <w:br/>
        <w:t>‫‪ 1548/96‬בנק איגוד לישראל בע"מ נ' זהבה לופו פ"ד נד )‪.(559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,‬למעשה‪ ,‬בכל הקשור לקביעת מעמדה של הנציגות התובעת‪ ,‬אינני נזקק כלל להכרעה‬</w:t>
        <w:br/>
        <w:t>‫עובדתית בנוגע להליך הבחירות באסיפה מיום ‪.05.01.09‬‬</w:t>
        <w:br/>
        <w:t>‫חוק המקרקעין‪ ,‬תשכ"ט ‪) 1969 -‬להלן‪" :‬חוק המקרקעין"( אינו מכיר מצב של העדר נציגות‪ .‬לכן‪,‬‬</w:t>
        <w:br/>
        <w:t>‫מי שטוען שהנציגות התובעת אינה הנציגות החוקית‪ ,‬עליו הנטל להוכיח קיומה של נציגות חוקית‬</w:t>
        <w:br/>
        <w:t>‫בה הוא מכיר וכלפיה הוא ממלא את החובות החלים על בעל דירה כלפי נציגות‪ ,‬לדוגמא‪ ,‬תשלום‬</w:t>
        <w:br/>
        <w:t>‫חלקו בהוצאות להחזקת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שבפני‪ ,‬לא רק שהנתבעים לא עמדו בנטל האמור‪ ,‬אלא שהוכח היפוכם של דברים ‪ -‬מר כץ‬</w:t>
        <w:br/>
        <w:t>‫מאשר בעדותו כי את ההוצאות להחזקת הבית הוא משלם לידי מר גווילי – "אני משלם למר גוילי"‬</w:t>
        <w:br/>
        <w:t>‫)עמוד ‪ 13‬שורה ‪ (25‬ובהמשך "הייתי נותן שיק לועד הבית‪ .‬ש‪.‬ת‪ .‬אני לא מודה בכלום‪ ,‬הוא פתח‬</w:t>
        <w:br/>
        <w:t>‫חשבון בשם ועד הבית ואי‪-‬אפשר לרשום שם אחר על השיק‪ .‬אם היית רושם על שם ינקלה הייתי‬</w:t>
        <w:br/>
        <w:t>‫רושם ינקלה" )עמוד ‪ 14‬שורות ‪ .(1-3‬הנתבעים‪ ,‬אם כן‪ ,‬משלמים את החלק שאינו שנוי במחלוקת‬</w:t>
        <w:br/>
        <w:t>‫בהוצאות לידי נציגות הבית באמצעות מר גווילי‪.‬‬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.‬הנתבעים כלל אינם טוענים בדבר קיומה של נציגות אחרת – מר כץ מעיד כי הוא אינו‬</w:t>
        <w:br/>
        <w:t>‫חבר עוד בנציגות הבית ‪" -‬עד עכשיו הייתי‪ .‬אני לא שמח אבל אם לא תהיה ברירה אני אהיה ועד‬</w:t>
        <w:br/>
        <w:t>‫הבית" )עמוד ‪ 14‬שורה ‪ .(4‬הוא גם אינו מציע כל נציגות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התיק‪89/09 :‬‬                                            ‫בפני המפקח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גם לא הציגו כל נציגות אחרת אשר ממלאת את חובותיה להחזקת הבית‪ .‬ההפך הוא הנכון‪.‬‬</w:t>
        <w:br/>
        <w:t>‫מעדותו של מר כץ עולה כי מר גווילי הוא זה אשר דאג לתשלום חשבונות החשמל ואחזקת‬</w:t>
        <w:br/>
        <w:t>‫המעלית )עמוד ‪ 14‬שורות ‪ .(10-12‬בהקשר זה יוער כי‪ ,‬גם לגרסתו של מר כץ‪ ,‬הרי שהוא הסכים‬</w:t>
        <w:br/>
        <w:t>‫למינויו של מר גווילי כנציגות בכל הקשור לאחזקת החניון המשותף‪.‬‬</w:t>
        <w:br/>
        <w:t>‫מן האמור עולה כי הנתבעים גם הכירו בהסדר‪ ,‬על פיו נהגו גם הם‪ ,‬לפיו מר גווילי מכהן כנציגות‬</w:t>
        <w:br/>
        <w:t>‫הנבחרת‪ .‬הנתבע משלם כאמור לידי מר גווילי תשלומים המיועדים לנציגות הבית‪ ,‬באמצעות שיק‬</w:t>
        <w:br/>
        <w:t>‫לפקודת הנציגות אשר גם מופקד לחשבון הנציגות בלבד‪ .‬בכל אלו ישנה הודאה ברורה של הנתבע‬</w:t>
        <w:br/>
        <w:t>‫בכך כי מר גווילי מכהן כנציגות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הנתבעים יכולים לטעון עתה כי הסדר זה הפך‪ ,‬באחת‪ ,‬לבלתי חוקי‪ ,‬בשל מחלוקות שנתגלו בין‬</w:t>
        <w:br/>
        <w:t>‫הצדדים‪ .‬יש בכך התנהגות העומדת בניגוד לחובת הנתבעים לנהוג בהגינות ובתום לב )ראה בענין‬</w:t>
        <w:br/>
        <w:t>‫זה ע"א ‪ 2896/90‬טרוצקי ואח' נ‪ .‬דיין ואח' פ"ד מ"ו )‪.(454 ,(5‬‬</w:t>
        <w:br/>
        <w:t>‫לאור כל האמור לעיל אני קובע כי התובעת מוסמכת להגיש את התביעה שבפני‪.‬‬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הנתבעים בהוצאות להחזקת הרכוש המשותף‬</w:t>
        <w:br/>
        <w:t>‫עילת התביעה מעוגנת בסעיף ‪ 58‬לחוק המקרקעין שעל פיו חובה על כל בעל דירה להשתתף‬</w:t>
        <w:br/>
        <w:t>‫בהוצאות להחזקתו התקינה של הרכוש המשותף ולהבטחת השירותים המחויבים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,‬אין מחלוקת כי על הנתבעים לשאת בחלקם בהוצאות להחזקת הרכוש המשותף והם אף‬</w:t>
        <w:br/>
        <w:t>‫עושים כן‪ .‬מר כץ מעיד כי "אני משלם על סמך מה שגוילי אומר לי ולפעמים הוא מראה לי את‬</w:t>
        <w:br/>
        <w:t>‫חשבוניות‪ .‬הוא אומר לי את כל הסכום של ההוצאות עבור חודשיים ואני משלם‪ .‬ההוצאות שאני‬</w:t>
        <w:br/>
        <w:t>‫משלם שליש זה עבור חשמל ואחזקת מעלית‪ ,‬כל השאר אני משלם חצי‪ .‬אנחנו עושים אתה חישוב‬</w:t>
        <w:br/>
        <w:t>‫ביחד" )עמוד ‪ 13‬שורות ‪.(26-29‬‬</w:t>
        <w:br/>
        <w:t>‫יוצא‪ ,‬אם כן‪ ,‬כי המחלוקת שבין הצדדים הינה בנוגע לשיעור חלקם של הנתבעים בהוצאות להחזקת‬</w:t>
        <w:br/>
        <w:t>‫הרכוש המשותף‪ .‬וביתר דיוק‪ ,‬המחלוקת הינה בנוגע לשיעור ההשתתפות בהוצאות חשמל ואחזקת‬</w:t>
        <w:br/>
        <w:t>‫המעלית‪.‬‬</w:t>
        <w:br/>
        <w:t>‫בטרם נכנס לניתוח הסוגיה שבמחלוקת אעיר כי אינני נדרש בפסק דין זה למערכת היחסים שבין‬</w:t>
        <w:br/>
        <w:t>‫התובעת לבין בעלי הדירות האחרים בבית‪ .‬התובענה דנן הינה לחיוב הנתבעים בחלקם המלא‬</w:t>
        <w:br/>
        <w:t>‫בהוצאות להחזקת הרכוש המשותף בבית בהתאם להוראות הדין‪ ,‬ובכך בלבד אדון‪ .‬כנגד בעלי‬</w:t>
        <w:br/>
        <w:t>‫היחידות האחרים בבית על התובעת לפעול בנפרד‪ ,‬כפי שאף היא מבינה שעליה לעשות )עמוד ‪7‬‬</w:t>
        <w:br/>
        <w:t>‫שורות ‪ 22-23‬ועמוד ‪ 8‬שורות ‪.(13-15‬‬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התיק‪89/09 :‬‬                                           ‫בפני המפקח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להוצאות החזקת המעלית חלוקים הצדדים בשאלה בדבר היקף חבות הנתבעים‬</w:t>
        <w:br/>
        <w:t>‫בהחזקתה‪.‬‬</w:t>
        <w:br/>
        <w:t>‫כבר עתה אעיר כי אין בידי לקבל את טענת הנתבעים כי המשרד‪ ,‬שלו כניסה נפרדת‪ ,‬אינו צריך‬</w:t>
        <w:br/>
        <w:t>‫להשתתף בעלות החזקת הרכוש המשותף‪ ,‬ובפרט בכל הקשור להוצאות החזקת המעלית‪ .‬כל עוד‬</w:t>
        <w:br/>
        <w:t>‫לא נקבעו בתקנון הבית הוראות מיוחדות לעניין חלוקת ההוצאות בין בעלי היחידות בבית‪ ,‬הרי‬</w:t>
        <w:br/>
        <w:t>‫שחלות ההוראות היסודיות שבחוק המקרקעין ואלו אינן יוצרות כל הבחנה כנ"ל‪.‬‬</w:t>
        <w:br/>
        <w:t>‫כך גם השאלה אם בעל דירה עושה שימוש ברכוש המשותף אם לאו‪ ,‬ובהקשר דנן‪ ,‬אם נעשה על ידי‬</w:t>
        <w:br/>
        <w:t>‫דיירי המשרד שימוש במעלית‪ ,‬אין בה להעלות או להוריד מחובתו המוחלטת והברורה בהתאם‬</w:t>
        <w:br/>
        <w:t>‫להוראות חוק המקרקעין לשלם‪ ,‬על פי חלקו‪ ,‬את ההוצאות להחזקה תקינה של הרכוש המשותף‬</w:t>
        <w:br/>
        <w:t>‫בבית‪.‬‬</w:t>
        <w:br/>
        <w:t>‫זאת ועוד‪ .‬במקרה דנן גם אין הצדקה עניינית לטענה האמורה‪ .‬על פי תשריט רישום הבית המשותף‬</w:t>
        <w:br/>
        <w:t>‫קיימים פתחים מהחנויות )תתי חלקות ‪ 1‬ו‪ (2 -‬ומהמשרד )תת חלקה ‪ (4‬לחדר המדרגות בבית‪.‬‬</w:t>
        <w:br/>
        <w:t>‫בעדותו מאשר מר כץ קיומו של פתח כנ"ל מהמשרד גם כיום – "יש למשרד יציאת חירום לחדר‬</w:t>
        <w:br/>
        <w:t>‫המדרגות" )עמוד ‪ 12‬שורה ‪ .(8‬כך גם עולה מעדותו של מר גוילי )עמוד ‪ 8‬שורה ‪ 29‬עד עמוד ‪9‬‬</w:t>
        <w:br/>
        <w:t>‫שורה ‪ 3‬וכן מוצג נ‪ 3/‬על גביו סימן מר גווילי את הפתחים למשרד הנתבעים‪ ,‬לרבות מן הרכוש‬</w:t>
        <w:br/>
        <w:t>‫המשותף(‪.‬‬</w:t>
        <w:br/>
        <w:t>‫חוק המקרקעין גם אינו יוצר הבחנה בין סוג כזה או אחר של הוצאות‪ .‬גם תקנון הבית דנן לא יצר‬</w:t>
        <w:br/>
        <w:t>‫הבחנה כנ"ל‪.‬‬</w:t>
        <w:br/>
        <w:t>‫הצדדים טענו בעדויותיהם בפני כי היו הסדרים כאלו ואחרים עם בעלי הנכסים הנוספים בבית כי‬</w:t>
        <w:br/>
        <w:t>‫אלו לא יחויבו בהוצאות המעלית‪ .‬כך מעיד מר גווילי כי חתם למר סעדיאן שהוא אינו צריך‬</w:t>
        <w:br/>
        <w:t>‫"להשתתף במעלית ובניקיון של חדר המדרגות" כתנאי להסכמתו לבניה וכך גם את בעלי החנויות‬</w:t>
        <w:br/>
        <w:t>‫האחרים החתים‪ ,‬על פי מסמך שהחתים גם כץ‪ ,‬לפיו "אין להם קשר לבית המשותף" )עמוד ‪ 7‬שורות‬</w:t>
        <w:br/>
        <w:t>‫‪ .(28-31‬כך גם מעיד מר כץ "נתתי מכתב לכל בעלי החנויות שלא נחייב אותם בהוצאות המעלית"‬</w:t>
        <w:br/>
        <w:t>‫)עמוד ‪ 10‬שורה ‪ (19‬ובהמשך "אמרתי מהתחלה עם כל ‪ 4‬כולל המשרד למטה חתמתי שלא יצטרכו‬</w:t>
        <w:br/>
        <w:t>‫לשלם עבור המעלית" )עמוד ‪ 112‬שורה ‪ .(27‬אולם לא עלה בידי מי מהצדדים להציג את המסמכים‬</w:t>
        <w:br/>
        <w:t>‫שנחתמו בהקשר זה )עמוד ‪ 7‬שורה ‪ 32‬ועמוד ‪ 12‬שורה ‪ .(30‬מעדויות הצדדים גם לא ברור מה היו‬</w:t>
        <w:br/>
        <w:t>‫טיבם של אותם הסכמים ‪ -‬האם הסכימו כץ וגווילי לפטור את בעלי החנויות מהוצאות התקנת‬</w:t>
        <w:br/>
        <w:t>‫המעלית‪ ,‬מהוצאות החזקתה השוטפת או מהוצאות החזקת הרכוש המשותף בכללותם‪ .‬גם לא ברור‬</w:t>
        <w:br/>
        <w:t>‫מהו מקור "זכותם" של כץ וגוילי לפטור בעלי יחידות אחרים מחובת התשלום על פי דין‪ ,‬אלא אם‬</w:t>
        <w:br/>
        <w:t>‫נטלו על עצמם לשאת בחבות של בעלי היחידות הנ"ל במקומם‪ .‬בעלי היחידות הנוספות בבית גם‬</w:t>
        <w:br/>
        <w:t>‫לא העידו בפני בנוגע להסכמות האמורות‪ .‬לאור האמור הרי שאין בידי לבסס את הכרעתי בתובענה‬</w:t>
        <w:br/>
        <w:t>‫דנן על אותן הסכמות עלומות‪.‬‬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התיק‪89/09 :‬‬                                          ‫בפני המפקח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‫במיוחד אמורים הדברים כאשר אין מחלוקת כי בעלי החנויות נושאים בחלקם היחסי בעלויות‬</w:t>
        <w:br/>
        <w:t>‫אחזקתו של הרכוש המשותף‪ ,‬בכל הקשור לשיפוצים נדרשים בבית )ר' מוצג ת‪ 1/‬וניתוח להלן(‪.‬‬</w:t>
        <w:br/>
        <w:t>‫הוצג על ידי התובעת הסכם שבין מר גווילי לנתבעים בנוגע להתקנת המעלית ונשיאה בהוצאות‬</w:t>
        <w:br/>
        <w:t>‫החזקתה )מוצג ת‪ .(3/‬אולם‪ ,‬אין מחלוקת כי מאז חתימתו של ההסכם נשתנו הנסיבות‪ .‬בין הצדדים‬</w:t>
        <w:br/>
        <w:t>‫אף נוהל הליך משפטי בנוגע לתוקפו של הסכם זה )נספח ד' לכתב התביעה המקורי( וקיימת בניהם‬</w:t>
        <w:br/>
        <w:t>‫מחלוקת האם ההסכם התייחס להתקנת המעלית ל‪ 2 -‬קומות בלבד או ל‪ 3 -‬קומות כפי שקיים כיום‬</w:t>
        <w:br/>
        <w:t>‫)ר' עדות גווילי בעמוד ‪ 3‬שורות ‪ 1-7‬ועדות כץ בעמוד ‪ 13‬שורות ‪ .(12-15‬ממילא גם אין הסכם זה‬</w:t>
        <w:br/>
        <w:t>‫אלא הסדר פנימי בין מר גווילי ולבין מר כץ ‪ -‬לא בעלי היחידות האחרים בבית ולא הנציגות‬</w:t>
        <w:br/>
        <w:t>‫מעורבים בו‪ .‬לאור האמור הרי שאין בהסכם זה להשליך על שאלת החבות בהוצאות להחזקת‬</w:t>
        <w:br/>
        <w:t>‫הרכוש המשותף בבית בתובענה דנן ויש "לשוב" להוראות הדין הקובעות‪ ,‬בסעיף ‪59‬ו)ב()‪ (3‬לחוק‬</w:t>
        <w:br/>
        <w:t>‫המקרקעין‪ ,‬כי בהוצאות החזקתה והפעלתה של המעלית צריכים לשאת כל בעלי הדירות בבית‪ ,‬על‬</w:t>
        <w:br/>
        <w:t>‫פי חלקם היחסי בהתאם להוראות הדין‪.‬‬</w:t>
        <w:br/>
        <w:t>‫משכך‪ ,‬על הנתבעים לשאת בחלקם היחסי בהוצאות להחזקת כל הרכוש המשותף‪ ,‬לרבות המעלית‪,‬‬</w:t>
        <w:br/>
        <w:t>‫בגין כל יחידותיהם בבית‪ .‬השאלה שנותרה ‪ -‬כיצד יש לחשב את אותו חלק יחסי‪.‬‬</w:t>
        <w:br/>
        <w:t>‫בהתאם להלכה שנקבעה ברע"א ‪ 587/83‬ועד הבית ברחוב תנועת המרי ‪ ,2‬קרית אונו ואח' נ' דן‬</w:t>
        <w:br/>
        <w:t>‫ירדני ואח' פד"י לח )‪ 487 (4‬על מפקח על רישום מקרקעין לפסוק את דינו בהתאם למצב הרישומי‪.‬‬</w:t>
        <w:br/>
        <w:t>‫משכך‪ ,‬חלקם של הנתבעים בהוצאות צריך להיות שילוב שטח רצפות דירותיהם כמפורט בנסח‬</w:t>
        <w:br/>
        <w:t>‫הרישום )‪ (15 + 102 + 72‬מתוך שטח כלל הרצפות בבית )‪ 399‬מ"ר( ‪.47% -‬‬</w:t>
        <w:br/>
        <w:t>‫האמור גם תואם את גרסתו של הנתבע לפיה‪ ,‬למעט בנוגע להוצאות החזקת המעלית )לגביה ישנה‬</w:t>
        <w:br/>
        <w:t>‫מחלוקת בין הצדדים(‪ ,‬הוא משלם מחצית מכל ההוצאות האחרות בבית )עמוד ‪ 13‬שורות ‪.(14-15‬‬</w:t>
        <w:br/>
        <w:t>‫מאידך‪ ,‬קשה להתעלם מהעובדה כי המדובר בבית שצו רישום הבית המשותף הקיים לגביו אינו‬</w:t>
        <w:br/>
        <w:t>‫משקף את אשר נבנה בו מאז נרשם‪ ,‬בשנות ה‪ 60 -‬של המאה הקודמת‪.‬‬</w:t>
        <w:br/>
        <w:t>‫אין מחלוקת בין הצדדים כי בוצעו עבודות בניה נוספות בבית ובכלל זה נוספה דירה בקומה‬</w:t>
        <w:br/>
        <w:t>‫שלישית בגודל של ‪ 100‬מ"ר בבעלות מר גווילי‪ .‬מאידך‪ ,‬תת חלקה ‪ ,6‬בבעלות הנתבעים הורחבה‬</w:t>
        <w:br/>
        <w:t>‫לגודל של ‪ 35‬מ"ר )סעיף ‪ 7‬לתצהיר כץ ועמוד ‪ 7‬שורה ‪ 10‬בעדות גווילי(‪.‬‬</w:t>
        <w:br/>
        <w:t>‫אם נכלול את תוספות הבניה המוסמכות האמורות יוצא כי כלל שטח הרצפות בבית הינו בשיעור‬</w:t>
        <w:br/>
        <w:t>‫של ‪ 519‬מ"ר כאשר שטח רצפות יחידות הנתבעים הינו ‪ 209‬מ"ר )‪ .(35 + 102 + 72‬לפיכך‪ ,‬חלקם‬</w:t>
        <w:br/>
        <w:t>‫היחסי של הנתבעים על פי חישוב זה הינו בשיעור של ‪.40%‬‬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התיק‪89/09 :‬‬                                           ‫בפני המפקח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,‬מהראיות שהוצגו בפני נתברר כי בעלי הדירות בבית מחלקים בניהם בפועל את ההוצאות על‬</w:t>
        <w:br/>
        <w:t>‫פי תחשיב שונה‪ .‬בפני הוצג חישוב שבוצע על ידי הנתבעים בנוגע להוצאות לביצוע עבודות לחיזוק‬</w:t>
        <w:br/>
        <w:t>‫חגורת בטון בבית )מוצג ת‪ .(1/‬על פי חישוב הנתבעים במסמך הנ"ל‪ ,‬סך שטח הרצפות בבית עומד‬</w:t>
        <w:br/>
        <w:t>‫על ‪ 609‬מ"ר כאשר שטח רצפות יחידותיהם עומד על סך של ‪ 257‬מ"ר‪ .‬חלקם היחסי על פי תחשיב‬</w:t>
        <w:br/>
        <w:t>‫זה הינו ‪.42%‬‬</w:t>
        <w:br/>
        <w:t>‫מעדותו של מר כץ עולה כי המדובר בנתונים שנמסרו לו על ידי מר גווילי ועל פיהם בוצעה חלוקת‬</w:t>
        <w:br/>
        <w:t>‫ההוצאות לביצוע עבודות שיפוץ בבית בעלות של ‪) ₪ 7,500‬עמוד ‪ 11‬שורות ‪ .(3-6‬טענה זו לא‬</w:t>
        <w:br/>
        <w:t>‫נסתרה‪ .‬ויודגש‪ ,‬על אף שמסמך זה הוצג למר כץ בחקירתו הנגדית על ידי התובעת‪ ,‬מר גווילי לא‬</w:t>
        <w:br/>
        <w:t>‫העיד בנוגע אליו‪ .‬לפיכך‪ ,‬אין לי אלא לקבל את טענתו של מר כץ בדבר "הסכמתו"‪ ,‬למעשה‪ ,‬של מר‬</w:t>
        <w:br/>
        <w:t>‫גווילי לאמור במסמך זה‪ .‬גם לא נטען על ידי מי מהצדדים כאילו לא היתה הסכמה של מי מבעלי‬</w:t>
        <w:br/>
        <w:t>‫הדירות האחרים לחלוקה זו‪.‬‬</w:t>
        <w:br/>
        <w:t>‫לאור נסיבותיו המיוחדות של הבית וההבדלים המשמעותיים שבין המצב הרישומי על פי צו רישום‬</w:t>
        <w:br/>
        <w:t>‫הבית המשותף לבין המצב הקיים בפועל‪ ,‬אני סבור שחלוקת ההוצאות במקרה דנן איננה צריכה‬</w:t>
        <w:br/>
        <w:t>‫להתבסס על שטח הרצפות הרשום )שאינו משקף את הקיים בבית כלל ועיקר( אלא על פי התנהלות‬</w:t>
        <w:br/>
        <w:t>‫של הצדדים בפועל‪ .‬ולמה כוונתי‪ .‬אם בנוגע לחלוקת ההוצאות לשיפוץ הבית )בקשר לביצוע‬</w:t>
        <w:br/>
        <w:t>‫תיקון בטיחותי דחוף לעמוד הבית כולל תיקון יסודות וחגורת בטון( הסכימו הצדדים על חלוקת‬</w:t>
        <w:br/>
        <w:t>‫הוצאות מסוימת המתבססת על שטחי דירות )מוצג ת‪ ,(1/‬אזי שעל אחת כמה וכמה צריך חישוב זה‬</w:t>
        <w:br/>
        <w:t>‫לחול באופן זהה גם על חלוקת ההשתתפות בהוצאות השוטפות הנדרשות לניהול הבית‪.‬‬</w:t>
        <w:br/>
        <w:t>‫במיוחד אמורים הדברים כאשר לאור היקף ההוצאות השוטפות בבית אין נפקדות משמעותית‬</w:t>
        <w:br/>
        <w:t>‫בחלוקת ההוצאות על פי כל אחת מן השיטות האמורות לעיל‪ .‬ההפרש המקסימלי בחישוב חלקם‬</w:t>
        <w:br/>
        <w:t>‫של הנתבעים לפי כל אחת מהחלופות שלעיל הינו עשרות שקלים בודדים בלבד‪ .‬ראוי ועדיף‪,‬‬</w:t>
        <w:br/>
        <w:t>‫לפיכך‪ ,‬לשמור על האחדה של חבות הנתבעים‪ ,‬וכפי חלקם המוסכם בין כל בעלי הדירות בהוצאות‬</w:t>
        <w:br/>
        <w:t>‫לשיפוץ והחזקת הבית‪ ,‬כך צריך להיות גם חלקם בהוצאותיו השוטפות‪.‬‬</w:t>
        <w:br/>
        <w:t>‫לאור האמור לעיל אני קובע כי חלקם של הנתבעים בהוצאות להחזקת הרכוש המשותף יעמוד על‬</w:t>
        <w:br/>
        <w:t>‫שיעור של ‪ ,42%‬על פי התחשיב במוצג ת‪ ,1/‬לפיו גם‪ ,‬מסתבר‪ ,‬כאמור‪ ,‬נוהגים הצדדים בנוגע‬</w:t>
        <w:br/>
        <w:t>‫לחלוקת הוצאות משמעותיות לתחזוקת הבית‪.‬‬</w:t>
        <w:br/>
        <w:t>‫בהקשר זה אעיר כי אין בידי לקבל חישוב המתבסס על המדידות אשר הוצגו ממסמכי העירייה‬</w:t>
        <w:br/>
        <w:t>‫)נספח ד' לתצהיר גווילי(‪ .‬לא ברור ממסמך זה אם כל היחידות בבית נמדדו באותה העת ועל פי‬</w:t>
        <w:br/>
        <w:t>‫אותם כללי מדידה‪ .‬משכך‪ ,‬לא ניתן לסמוך על מסמך זה כמשקף‪ ,‬באופן שוויוני )בכל הקשור למועד‬</w:t>
        <w:br/>
        <w:t>‫ודרך החישוב(‪ ,‬את החלק היחסי של שטח רצפת כל יחידה לעומת שטח הרצפות הכולל‪ .‬נוסף לכך‪,‬‬</w:t>
        <w:br/>
        <w:t>‫המידות שנרשמו במסמך שצורף נרשמו בכתב יד ולא ברור של מי‪ .‬המסמך גם אינו נושא כל חתימת‬</w:t>
        <w:br/>
        <w:t>‫אישור‪ .‬ממילא גם לא הובאה כל עדות או תעודת עובד ציבור מנציג מוסמך בעיריית נתניה בנוגע‬</w:t>
        <w:br/>
        <w:t>‫למסמך האמור או לגודלי היחידות הרשומים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התיק‪89/09 :‬‬                                           ‫בפני המפקח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שתומצא מדידה עדכנית אשר תיערך לפי כללי מדידה זהים ובאותו המועד לכל היחידות בבית‪,‬‬</w:t>
        <w:br/>
        <w:t>‫הרי שחישוב החלק היחסי של כל דירה בהוצאות להחזקת הרכוש המשותף צריך להיערך מחדש על‬</w:t>
        <w:br/>
        <w:t>‫פי מדידה זו‪.‬‬</w:t>
        <w:br/>
        <w:t>‫אשוב ואדגיש כי אין באמור בפסק דין זה לגרוע מתוקפו של כל הסכם מחייב בין מי מבעלי הדירות‬</w:t>
        <w:br/>
        <w:t>‫בבית‪ .‬ההכרעה דנן הינה ביחס לחלוקת ההוצאות להחזקת הרכוש המשותף בבית בהתאם להוראות‬</w:t>
        <w:br/>
        <w:t>‫הדין בלבד‪.‬‬</w:t>
        <w:br/>
        <w:t>‫בכל הקשור להוצאות הנטענות בנוגע לשנת ‪ ,2008‬התובעת לא צרפה כל תיעוד‪ ,‬למעט מכתבי‬</w:t>
        <w:br/>
        <w:t>‫דרישה‪ ,‬שגם בהם לא מפורטות הוצאות הנציגות אלא רק "שורה סופית" של חוב הנתבעים‪ .‬גם‬</w:t>
        <w:br/>
        <w:t>‫בתצהירו ובעדותו של מר גווילי אין כל הסבר לחישוב יתרת החוב האמורה‪ .‬משכך‪ ,‬אין לי אלא‬</w:t>
        <w:br/>
        <w:t>‫לקבוע כי לא עלה בידי התובעת להוכיח את יתרת החוב הנטענת לשנת ‪.2008‬‬</w:t>
        <w:br/>
        <w:t>‫לתצהירו של מר גווילי כן צורף דו"ח "פירוט הוצאות והכנסות לשנת ‪) "2009‬נספח ו' לתצהירו(‪ .‬על‬</w:t>
        <w:br/>
        <w:t>‫פי מסמך זה סך ההוצאות להחזקת הבית לשנת ‪ 2009‬עומד על ‪ ₪ 10,217‬כאשר הוצאות אלו‬</w:t>
        <w:br/>
        <w:t>‫מורכבות מעלות חשבון בנק )‪ ,(₪ 50‬גינון )‪ ,(₪ 100‬ניקיון חדר מדרגות ושיפוצים )‪+ ₪ 3,600‬‬</w:t>
        <w:br/>
        <w:t>‫‪ ,(₪ 200‬חשמל )‪ ,(₪ 950‬מעלית )‪ (₪ 3,582‬והוצאות שונות )בסך של ‪ ₪ 1,735‬המהווה שיעור‬</w:t>
        <w:br/>
        <w:t>‫כולל של כ‪ 17% -‬מסך ההוצאות(‪ .‬עוד עולה מהדו"ח כי הנתבעים שילמו סך של ‪ ₪ 3,082‬על‬</w:t>
        <w:br/>
        <w:t>‫חשבון חלקם בהוצאות‪.‬‬</w:t>
        <w:br/>
        <w:t>‫בהקשר זה אין לי אלא לקבוע כי ההוצאות המפורטות בדו"ח לשנת ‪ 2009‬הינן סבירות‪ .‬במיוחד‬</w:t>
        <w:br/>
        <w:t>‫כאשר מעדותו של מר כץ עולה‪ ,‬למעשה‪ ,‬הודאה בסכומים האמורים‪ .‬בעדותו מר כץ מאשר כי הוא‬</w:t>
        <w:br/>
        <w:t>‫משלם שליש עבור חשמל ואחזקת מעלית ומחצית מכל ההוצאות האחרות )עמוד ‪ 13‬לפרוטוקול‬</w:t>
        <w:br/>
        <w:t>‫שורות ‪ 6-7‬ו‪ .(27-28 -‬מר כץ מאשר כי הוא עושה את החישובים ביחד עם מר גווילי וכי הוא מודע‬</w:t>
        <w:br/>
        <w:t>‫להוצאות של הבית )עמוד ‪ 13‬שורות ‪ (29-30‬ובכלל זה לתשלום הקבוע לאחזקת המעלית‬</w:t>
        <w:br/>
        <w:t>‫ולחשבונות החשמל )עמוד ‪ 14‬שורות ‪ .(10-11‬אומנם‪ ,‬הנתבע מעיד כי לא ראה קבלות‪ .‬אולם‪,‬‬</w:t>
        <w:br/>
        <w:t>‫עדותו האמורה מהווה‪ ,‬למעשה‪ ,‬הודאה בהוצאות הכלליות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,‬חלקם של הנתבעים בהוצאות להחזקת הרכוש המשותף הינו בשיעור של ‪.42%‬‬</w:t>
        <w:br/>
        <w:t>‫משכך‪ ,‬חלקם בהוצאות לשנת ‪ 2009‬עומד על סך של ‪ .₪ 4,291‬היות ואין מחלוקת כי הנתבעים‬</w:t>
        <w:br/>
        <w:t>‫שילמו סך של ‪ ₪ 3,082‬בגין שנה זו‪ ,‬הרי שיתרת חובם לשנת ‪ 2009‬הינה בסך של ‪.₪ 1,209‬‬</w:t>
        <w:br/>
        <w:t>‫לפני סיום מספר מילים‪ ,‬בתקווה שיסייעו לצדדים בהתנהלותם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‫מערכת היחסים שבין בעלי דירות בבית משותף היא מבין המורכבות שיש‪ .‬מחד‪ ,‬המדובר על יחסים‬</w:t>
        <w:br/>
        <w:t>‫קרובים בין צדדים זרים להם השפעה יומיומית האחד על השני‪ .‬מאידך‪ ,‬המדובר בצדדים שאינם‬</w:t>
        <w:br/>
        <w:t>‫יכולים‪ ,‬מעצם טבעם של דברים‪ ,‬להיפרד האחד מהשני במקרה של סכסוך‪ .‬מסיבה זו גם‪ ,‬בין היתר‪,‬‬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התיק‪89/09 :‬‬                                              ‫בפני המפקח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‫נקבעה חובתם של בעלי דירות בבית משותף לנהוג האחד כלפי השני בתום לב ובהגינות )ע"א‬</w:t>
        <w:br/>
        <w:t>‫‪ 2896/90‬טרוצקי ואח' נ' דיין ואח' פ"ד מו)‪.(454 (5‬‬</w:t>
        <w:br/>
        <w:t>‫מר כץ ומר גווילי פעלו במשותף לבניה בבית ולהתקנת מעלית או אז נתגלו בניהם סכסוכים‬</w:t>
        <w:br/>
        <w:t>‫הקשורים‪ ,‬בעיקר‪ ,‬במעלית זו‪ .‬לא התרשמתי כי המדובר באנשים "הששים אלי קרב"‪ ,‬אלא בעיקר‬</w:t>
        <w:br/>
        <w:t>‫בקיומן של אי הבנות בניהם‪ .‬למערכת היחסים הזו שבין השניים )להם חלקים משמעותיים בבית(‬</w:t>
        <w:br/>
        <w:t>‫השפעה והשלכה על התנהלותו של הבית בכללותו‪.‬‬</w:t>
        <w:br/>
        <w:t>‫עתה‪ ,‬משהוסדרו אי ההבנות בפסקי דין שניתנו בהליכים השונים‪ ,‬מוטב יעשו‪ ,‬לעצמם ולבעלי‬</w:t>
        <w:br/>
        <w:t>‫הדירות האחרים‪ ,‬אם ישובו לנהל יחסי שיתוף אמיתיים והוגנים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האמור לעיל אני מחייב את הנתבעים לשלם לתובעת סך של ‪ ₪ 1,209‬לסילוק מלוא חובם‬</w:t>
        <w:br/>
        <w:t>‫בהחזקת הרכוש המשותף בבית לתקופה שעד לחודש ‪) 12/09‬כולל(‪ .‬כן ישלמו הנתבעים לתובעת‬</w:t>
        <w:br/>
        <w:t>‫סך של ‪ ₪ 674‬בגין החזר אגרת תביעה‪ .‬לכל הסכומים הנ"ל יתווספו הפרשי הצמדה וריבית כדין‬</w:t>
        <w:br/>
        <w:t>‫מיום הגשת התביעה‪ ,09.06.09 ,‬ועד למועד התשלום בפועל‪.‬‬</w:t>
        <w:br/>
        <w:t>‫כמו כן אני מחייב את הנתבעים לשלם לתובעת בגין החזר הוצאות עבור שכר טרחת עו"ד סך של‬</w:t>
        <w:br/>
        <w:t>‫‪ ₪ 1,000‬בצרוף הפרשי הצמדה וריבית כחוק ממועד מתן פסק הדין ועד למועד התשלום בפועל‪.‬‬</w:t>
        <w:br/>
        <w:t>‫בפסיקת ההוצאות כאמור איזנתי בין העובדה שמחד נתקיימו בתובענה ‪ 3‬דיונים והוגשו סיכומים‬</w:t>
        <w:br/>
        <w:t>‫בכתב‪ .‬מאידך‪ ,‬התובענה נתקבלה רק בחלקה‪.‬‬</w:t>
        <w:br/>
        <w:t>‫המזכירות תשלח לכל אחד מהצדדים העתק פסק הדין בדואר רשום עם אישור מסירה‪.‬‬</w:t>
        <w:br/>
        <w:t>‫ניתן בלשכתי היום‪ ,‬ו' ניסן תשע"א‪ 10 ,‬אפריל ‪ ,2011‬בהעדר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7/89/2009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