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2011-03-03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ועד הבית מרח' מול ‪ 1‬נתניה‬                      ‫בעניין‪:‬‬</w:t>
        <w:br/>
        <w:t>‫ע"י ב"כ עו"ד מיכל קמחי‬</w:t>
        <w:br/>
        <w:t>‫גנות הדר‪ ,‬ת‪.‬ד‪ ,2520 .‬נתניה‬</w:t>
        <w:br/>
        <w:t>‫טל‪ ,077-4007309 :‬פקס‪077-5533382 :‬‬</w:t>
        <w:br/>
        <w:t>‫התובעת‬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קלוש ת‪.‬ז‪03210341 .‬‬</w:t>
        <w:br/>
        <w:t>‫מרח' מול ‪ 1/43‬נתניה‬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.1‬זוהי תביעה כספית שהוגשה ע"י התובעת‪ ,‬נציגות הבית המשותף ברחוב מול ‪ 1‬בנתניה‬</w:t>
        <w:br/>
        <w:t>‫המזוהה כחלקה ‪ 996‬בגוש ‪) 8267‬להלן‪" :‬הבית המשותף" או "הבית"(‪ ,‬כנגד הנתבעת‪,‬‬</w:t>
        <w:br/>
        <w:t>‫בעלת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,‬הנתבעת לא שילמה את מלוא חלקה בהוצאות שהוציאה התובעת‬</w:t>
        <w:br/>
        <w:t>‫להחזקתו התקינה של הרכוש המשותף‪ ,‬וחובה ליום הגשת התביעה הסתכם בסך של‬</w:t>
        <w:br/>
        <w:t>‫‪.₪ 1800‬‬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,‬הנתבעת גם גרמה במזיד נזק לרכוש המשותף‪ ,‬עת דאגה לכריתתם‬</w:t>
        <w:br/>
        <w:t>‫של שני עצי אלון שהיו נטועים בחזית הבית‪ ,‬ובגין כך הגישה התובעת תלונה במשטרת‬</w:t>
        <w:br/>
        <w:t>‫ישראל‪ ,‬וכי הנזק הוערך על ידי התובעת על פי שנות העצים 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הגנתה טענה הנתבעת‪ ,‬כי התובעת אינה ממלאת את תפקידה כראוי מזה זמן‪,‬‬</w:t>
        <w:br/>
        <w:t>‫כך למשל‪ ,‬לא הוחלפה מנורת הכניסה לבית על אף שנשברה‪ ,‬לא טופחה גינת הבית‪,‬‬</w:t>
        <w:br/>
        <w:t>‫ולא הוצגה כל קבלה עבור הוצאות שהוצאו לטובת הבית כגון תיקוני מנעולים‪ .‬עוד‬</w:t>
        <w:br/>
        <w:t>‫טענה הנתבעת‪ ,‬כי נציגות הבית נבחרה לשנה נוספת‪ ,‬רק מן הטעם שבאסיפת הדיירים‬</w:t>
        <w:br/>
        <w:t>‫מספר הדיירים שבחרו בנציגות המכהנת היה זעום‪ .‬באשר לעצים‪ ,‬טענה הנתבעת‪ ,‬כי‬</w:t>
        <w:br/>
        <w:t>‫העצים היו מוזנחים ו – "חולים" כהגדרתה‪ ,‬ובעצת גנן שהזמינה לא היה מנוס‪,‬‬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‫מלכרות אותם‪ ,‬ולהותיר השורשים‪ .‬לטענת הנתבעת היא שילמה לגנן סך של ‪₪ 800‬‬</w:t>
        <w:br/>
        <w:t>‫עבור כריתת העצים‪ ,‬וכי יש לקזז סכום זה מסכום חובה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20.1.11‬התקיים בפני דיון‪ ,‬בו הצהיר בר רפאל אדר‪,‬שהינו נציג התובעת‪ ,‬כי‬</w:t>
        <w:br/>
        <w:t>‫יומיים טרם הדיון‪ ,‬האמור‪ ,‬שילמה הנתבעת לתובעת סך של ‪ ₪ 1000‬מתוך החוב‪ ,‬כך‬</w:t>
        <w:br/>
        <w:t>‫שנכון למועד הדיון‪ ,‬עמד חובה של הנתבעת בגין אי תשלום חלקה בהוצאות ההחזקה‬</w:t>
        <w:br/>
        <w:t>‫התקינה של הבית על סך של ‪ ,₪ 1,700‬עבור התקופה שמחודש ‪ 05/10‬ועד לחודש‬</w:t>
        <w:br/>
        <w:t>‫‪ .12/10‬משכך‪ ,‬התבקש תיקון כתב התביעה‪ .‬הנתבעת אישרה‪ ,‬כי שילמה סך של ‪1000‬‬</w:t>
        <w:br/>
        <w:t>‫‪ ₪‬בגין החוב‪ .‬בנסיבות אלה‪ ,‬ובהתאם לסמכותי מכוח סעיף ‪ 92‬לתקנות סדר הדין‬</w:t>
        <w:br/>
        <w:t>‫האזרחי‪ ,‬התשמ"ד – ‪ ,1984‬הוריתי על תיקון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.6‬ככלל‪ ,‬סעיף ‪ 58‬לחוק המקרקעין‪ ,‬התשכ"ט ‪) 1969 -‬להלן‪" :‬חוק המקרקעין"( קובע‪ ,‬כי‬</w:t>
        <w:br/>
        <w:t>‫כל בעל דירה חייב להשתתף בהוצאות החזקת וניהול הרכוש המשותף בהתאם ליחס‬</w:t>
        <w:br/>
        <w:t>‫שטח דירתו אל כלל שטחי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.7‬מר רפאל אדר שהעיד מטעם התובעת‪ ,‬הציג בפני במהלך עדותו דו"ח "מעקב תשלומי‬</w:t>
        <w:br/>
        <w:t>‫וועד ‪ ,"2010‬ממנו עולה‪ ,‬כי עבור חודש ‪ 05/10‬שילמה הנתבעת סך של ‪ ₪ 100‬בלבד‬</w:t>
        <w:br/>
        <w:t>‫עבור מיסי הוועד בעוד שהתשלום החודשי‪ ,‬נכון לאותו מועד‪ ,‬עמד על סך של ‪₪ 225‬‬</w:t>
        <w:br/>
        <w:t>‫ועבור חודשים ‪ 06/10-12/10‬לא שילמה הנתבעת כלל את מיסי הוועד‪ ,‬כך שחובה של‬</w:t>
        <w:br/>
        <w:t>‫הנתבעת מסתכם לסך של ‪.(₪ 1,700 = 125 + ₪ 1,575 = 7 X 225) ₪ 1,700‬‬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.8‬בעדותה לא הכחישה הנתבעת‪ ,‬כי לא שילמה את מלוא חובה לתובעת‪ ,‬אך טענה כי‬</w:t>
        <w:br/>
        <w:t>‫סכום החוב אינו מגיע לסך של ‪ ,₪ 1,700‬הנטען‪ .‬הנתבעת לא ידעה לציין מהו סכום‬</w:t>
        <w:br/>
        <w:t>‫החוב‪ .‬עדות הנתבעת בעמ' ‪ 3‬לפרוטוקול הדיון מיום ‪ ,20.1.11‬שורות ‪:19-20‬‬</w:t>
        <w:br/>
        <w:t>‫"אני מוכנה לשלם את החוב שלי לוועד הבית אבל אני אומרת שזה לא ‪ ,₪ 1,700‬אני‬</w:t>
        <w:br/>
        <w:t>‫אעשה חשבון בבית ואני אשלם"‪.‬‬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.9‬הנתבעת הודתה במהלך עדותה‪ ,‬כי אין לה קבלות בגין תשלום מיסי הוועד עבור‬</w:t>
        <w:br/>
        <w:t>‫התקופה שמחודש ‪ 05/10‬ועד חודש ‪ ,12/10‬וכל שהציגה הן קבלות בגין תשלום מיסי‬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‫הוועד עבור תקופה שאינה במחלוקת‪ ,‬חודשים ‪ 04/10 – 01/10‬וחלק מחודש ‪ ,05/10‬וכן‬</w:t>
        <w:br/>
        <w:t>‫קבלה נוספת עבור תיקון אינטרקום ודלת אשפה‪ ,‬שאינה רלבנטית לחוב‪ ,‬נשוא‬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.10‬בחקירתה הנגדית הודתה הנתבעת‪ ,‬כי לא שילמה את מלוא מיסי הוועד עבור התקופה‬</w:t>
        <w:br/>
        <w:t>‫שמחודש ‪ 05/10‬ועד חודש ‪ ,12/10‬וכי בכוונתה לשלמם‪:‬‬</w:t>
        <w:br/>
        <w:t>‫"ש‪ .‬את מסכימה שלא שילמת עבור אחזקה תקינה עבור חודשים ‪– 05/1010‬‬</w:t>
        <w:br/>
        <w:t>‫‪ .12/2010‬ת‪ .‬נכון‪ ,‬אני אשלם"‪.‬‬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.11‬בכתב הגנתה ובמהלך עדותה טענה הנתבעת‪ ,‬כי התובעת אינה ממלאת את תפקידה‬</w:t>
        <w:br/>
        <w:t>‫כראוי )פרוטוקול דיון מיום ‪ ,20.1.11‬שורות ‪ ,(4-9‬והתרשמתי כי זוהי הסיבה לכך‬</w:t>
        <w:br/>
        <w:t>‫שהנתבעת אינה משלמת את מלוא חלקה עבור הוצאות החזקתו התקינה של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.12‬ביקורת כלפי הנציגות אינה מקנה פטור מתשלום הוצאות החזקת הרכוש המשותף‪,‬‬</w:t>
        <w:br/>
        <w:t>‫שכן התשלום אמור לשמש להחזקה בפועל של הרכוש המשותף‪ .‬בעל דירה שדעתו‬</w:t>
        <w:br/>
        <w:t>‫אינה נוחה מדרך פעילותה של הנציגות רשאי להעלות השגותיו באסיפה הכללית‪,‬‬</w:t>
        <w:br/>
        <w:t>‫ולהעמידן להחלטת כלל בעלי הדירות בבית‪ .‬הנתבעת אינה יכולה להתנות את תשלום‬</w:t>
        <w:br/>
        <w:t>‫חלקה בהוצאות החזקת הרכוש המשותף‪ ,‬בכך שיענו דרישותיה‪ ,‬שהרי אם דייר יתנה‬</w:t>
        <w:br/>
        <w:t>‫את תשלום מיסי הוועד בקבלת דרישותיו לאופן החזקת הרכוש המשותף‪ ,‬תשרור‬</w:t>
        <w:br/>
        <w:t>‫אנרכיה בניהול הבית המשותף‪.‬‬</w:t>
        <w:br/>
        <w:t>‫ראה ע"א )ת"א( ‪ ,204/79‬וייזר ואח' נגד נציגות הבית המשותף מרחוב חן ‪ 14‬פתח ‪-‬‬</w:t>
        <w:br/>
        <w:t>‫תקווה‪ ,‬פסקים תשמ"ד )א( ‪ ,503‬שם נקבע‪,‬‬</w:t>
        <w:br/>
        <w:t>‫"אין זיקה בין החובות‪ ,‬במובן זה‪ ,‬שאי קיומה של האחת ע"י צד אחד נותנת זכות לצד‬</w:t>
        <w:br/>
        <w:t>‫האחר לעמוד מלקיים חובתו הוא‪ ,‬אלא לשתי החובות קיום עצמאי ושתיהן בנות‬</w:t>
        <w:br/>
        <w:t>‫אכיפה‪ .‬אם בעל דירה חדל מתשלום‪ ,‬אין הנציגות קונה לעצמה זכות חדלה לגבי‬</w:t>
        <w:br/>
        <w:t>‫נתינת השירות‪ ,‬ולהיפך‪".‬‬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‫וגם‪:‬‬</w:t>
        <w:br/>
        <w:t>‫ע"א )י"ם( ‪ 58/87‬דר' שלום נ‪ .‬נציגות הבית המשותף ברח' בן‪-‬יהודה ‪ ,2‬ירושלים )לא‬</w:t>
        <w:br/>
        <w:t>‫פורסם(;‬</w:t>
        <w:br/>
        <w:t>‫ע"א )ב"ש( ‪ ,1133/03‬קבלו ברוך נ' נציגות הבית המשותף )לא פורסם(;‬</w:t>
        <w:br/>
        <w:t>‫וע"א )ת"א( ‪ 3454/04‬אור הילה נכסים והשקעות בע"מ נ' בית ש‪.‬א‪.‬פ אמד חברה‬</w:t>
        <w:br/>
        <w:t>‫לניהול בע"מ ואח' )לא 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.13‬במקרה דנן‪ ,‬ניסתה הנתבעת באסיפת דיירים שנערכה בבית‪ ,‬כעולה מכתב הגנתה‪,‬‬</w:t>
        <w:br/>
        <w:t>‫להחליף את נציגי התובעת בנבחרים אחרים‪ ,‬ואולם לא עלה בידה‪ ,‬מאחר ונציגי‬</w:t>
        <w:br/>
        <w:t>‫התובעת נבחרו לתקופת כהונה נוספת‪ .‬משכך‪ ,‬היה עליה לכבד את החלטת האסיפה‪,‬‬</w:t>
        <w:br/>
        <w:t>‫ובוודאי שלא הייתה רשאית לעשות דין לעצמה‪ ,‬ולחדול מלשלם את חלקה בהוצאות‬</w:t>
        <w:br/>
        <w:t>‫החזקת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האמור לעיל‪ ,‬בהינתן‪ ,‬כי הנתבעת לא שילמה את מלוא חלקה עבור ההוצאות‬</w:t>
        <w:br/>
        <w:t>‫שהוציאה התובעת עבור ההחזקה התקינה של הרכוש המשותף‪ ,‬שמחודש ‪ 05/10‬ועד‬</w:t>
        <w:br/>
        <w:t>‫‪ ,12/10‬ומשקבעתי‪ ,‬כי לא קמה לבעל דירה הזכות שלא לשלם בשל אי שביעות רצונו‬</w:t>
        <w:br/>
        <w:t>‫מתפקודה של הנציגות‪ ,‬הנני קובעת‪ ,‬כי הנתבעת תשלם לתובעת בגין התקופה האמורה‬</w:t>
        <w:br/>
        <w:t>‫את יתרת חובה בסך של ‪.₪ 1,700‬‬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אף תבעה את הנתבעת בסכום מוערך של ‪ ₪ 5000‬בגין כריתתם של שני עצי‬</w:t>
        <w:br/>
        <w:t>‫אלון שהיו נטועים 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.16‬בעדותו העיד מר רפאל אדר‪ ,‬נציג התובעת‪ ,‬כי שני העצים שנכרתו היו מסוג צאלון בין‬</w:t>
        <w:br/>
        <w:t>‫הנדירים בארץ‪ .‬כדי להוכיח מה היה מצבם של העצים עוד טרם כריתתם הציג בפני‬</w:t>
        <w:br/>
        <w:t>‫תמונה שהורדה מאתר באינטרנט בשם ‪ B144.co.il‬בה ניתן לראות עצים ירוקים‬</w:t>
        <w:br/>
        <w:t>‫בגירים מלאים בענפים )להלן‪" :‬תמונת האינטרנט"(‪ .‬כן העיד מר רפאל אדר‪ ,‬כי גנן‬</w:t>
        <w:br/>
        <w:t>‫המטפל בגינת הבית מזה ‪ 10‬שנים העריך בהצעת המחיר שצורפה לכתב התביעה‪ ,‬את‬</w:t>
        <w:br/>
        <w:t>‫עלותם של שתילת שני עצי צאלון בוגרים בסך של ‪ ₪ 5,000‬כולל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.17‬הנתבעת לא הכחישה בעדותה‪ ,‬כי הזמינה גנן לכרות העצים‪ ,‬והסבירה מה הניעה‬</w:t>
        <w:br/>
        <w:t>‫אותה לכך )פרוטוקול הדיון מיום ‪ ,20.1.11‬שורות ‪ ,9‬שורות ‪:(12-18‬‬</w:t>
        <w:br/>
        <w:t>‫"אמרתי לגנן שהעץ עמוד למות הוא אמר לי שטפטפת מקולקלת והכל‬</w:t>
        <w:br/>
        <w:t>‫שבור‪....‬ראיתי שכל הענפים יבשים‪ ,‬התמונה ת'‪ 1‬היא שקר‪ ,‬העצים לא היו כאלה‬</w:t>
        <w:br/>
        <w:t>‫אף פעם‪ ,‬היה קצת ענפים‪ ,‬ראיתי שענפים יבשים‪ ,‬עץ אחד היה מול החלון של חדר‬</w:t>
        <w:br/>
        <w:t>‫שינה שלי ואני לבד‪ ,‬ראיתי ענפים רזים ומכופפים ולא יכולתי לראות את זה ולכן‬</w:t>
        <w:br/>
        <w:t>‫החלטתי שגם לטובת העצים כדאי שאוציא את העצים בלי לעקור את השורשים‪...‬‬</w:t>
        <w:br/>
        <w:t>‫שאלתי את הגנן כמה צריך לקחת להוריד את כל הענפים היבשים שיגדל מחדש הוא‬</w:t>
        <w:br/>
        <w:t>‫אמר ‪ ₪ 500‬אבל רפאל אדר לא מרשה לי אז אמרתי שבין כה יש בלאגן בכל הבית‬</w:t>
        <w:br/>
        <w:t>‫ולדיירים לא מעניין עצים ולא מעניין כלום והם רק משלמים ועד הבית ולא היה לי‬</w:t>
        <w:br/>
        <w:t>‫עם מי להתייעץ"‪.‬‬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מצבם של העצים ניתן היה אף ללמוד מעדותה של גב' נעמי לוי ומעדותה של גב'‬</w:t>
        <w:br/>
        <w:t>‫חנה זינגר‪ ,‬שהעידו מטעם התובעת‪.‬‬</w:t>
        <w:br/>
        <w:t>‫גב' לוי העידה )פרוטוקול מיום ‪ ,20.1.11‬שורות ‪ ,(7-10‬כי‪:‬‬</w:t>
        <w:br/>
        <w:t>‫"העצים היו שבורים‪ ,‬הענפים היו מכופפים למטה‪ ,‬כל מכונית שעברה ברחוב פגעה‬</w:t>
        <w:br/>
        <w:t>‫בהם‪ ,‬אני לא שכנה שלה בבנין‪ ,‬אין קשר‪ ,‬אני לא דיירת בבניין‪ ,‬אני כל בוקר וכל פעם‬</w:t>
        <w:br/>
        <w:t>‫שאני עוברת שם אני צריכה לעבור ממדרכה בגלל העצים ופעם כמעט עפו לי‬</w:t>
        <w:br/>
        <w:t>‫המשקפיים‪."...‬‬</w:t>
        <w:br/>
        <w:t>‫גב' זינגר העידה )פרוטוקול מיום ‪ ,20.1.11‬שורות ‪ ,(18-20‬כי‪:‬‬</w:t>
        <w:br/>
        <w:t>‫"אני לא גרה בבניין הזה‪ ,‬אני גרה בבית שליד‪ .‬הגנן שלהם הוא לא גנן‪ ,‬הכל מוזנח‪,‬‬</w:t>
        <w:br/>
        <w:t>‫הענפים התייבשו‪ ,‬כל העץ נטה לצד‪ ,‬עבר אוטו ושבר כל פעם ענפים‪ ,‬יש לי מספריים‬</w:t>
        <w:br/>
        <w:t>‫בתיק וכל פעם שעברתי נתקלתי בענפים שום דבר לא מטופל‪ ,‬הכל מוזנח"‪.‬‬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.19‬עדותן של העדות מטעם הנתבעת היו אמינות עלי‪ ,‬ושוכנעתי‪ ,‬כי מצבם של העצים היה‬</w:t>
        <w:br/>
        <w:t>‫כזה שדרש טיפול‪ .‬באשר לתמונת האינטרנט‪ ,‬הרי שלא נחה דעתי‪ ,‬כי מצבם של העצים‬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כפי הנראה בתמונה‪ .‬התמונה הדגימה יותר משני עצים‪ ,‬לא ברור באיזה מועד‬</w:t>
        <w:br/>
        <w:t>‫צולמה‪ ,‬והאם העצים שנראו בה‪ ,‬הם העצים‪ ,‬נשוא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.20‬השאלה הנשאלת היא‪ ,‬אפוא‪ ,‬האם הייתה הנתבעת רשאית להזמין גנן‪ ,‬על דעת עצמה‪,‬‬</w:t>
        <w:br/>
        <w:t>‫על מנת שיטפל בעצים‪ ,‬דהיינו‪ ,‬האם הייתה הנתבעת רשאית לעשות בעצמה "תיקונים‬</w:t>
        <w:br/>
        <w:t>‫ברכוש המשותף"‪ ,‬שכן אין חולק‪ ,‬כי העצים נכללו ברכוש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 65‬לחוק המקרקעין‪ ,‬התשכ"ט – ‪) 1696‬להלן‪" :‬חוק המקרקעין"( קובע כדלקמן‪:‬‬</w:t>
        <w:br/>
        <w:t>‫"לכל בית משותף תהיה נציגות לשם ניהול ענייני הבית המשותף‪ ,‬הנציגות תיכון‬</w:t>
        <w:br/>
        <w:t>‫ותפעל לפי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69‬לחוק המקרקעין קובע כדלקמן‪:‬‬</w:t>
        <w:br/>
        <w:t>‫"הנציגות תשמש מורשה של כל בעלי הדירות בכל עניין הנוגע להחזקתו התקינה או‬</w:t>
        <w:br/>
        <w:t>‫לניהולו של הבית המשותף‪ ,‬והיא זכאית בעניינים אלה להתקשר בחוזים ולהיות צד‬</w:t>
        <w:br/>
        <w:t>‫בכל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.23‬תקנה ‪) 3‬א( לתקנון המצוי בתוספת לחוק המקרקעין‪ ,‬התשכ"ט – ‪ 1963‬החלה בענייננו‬</w:t>
        <w:br/>
        <w:t>‫ביחד עם התקנון המוסכם של הבית קובעת כדלקמן‪:‬‬</w:t>
        <w:br/>
        <w:t>‫"בעל דירה זכאי לדרוש מהנציגות שתבצע כל תיקון בבית או ברכוש המשותף שאי‬</w:t>
        <w:br/>
        <w:t>‫ביצועו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.24‬מסעיפים אלה עולה‪ ,‬כי הדרך הנכונה בה על דייר ללכת היא פנייה לנציגות בדרישה‬</w:t>
        <w:br/>
        <w:t>‫שיתוקנו הפגמים‪ .‬בע"א )י‪-‬ם( ‪ ,179/89‬ברטה רוס נ' נציגות הבית המשותף מרחוב לייב‬</w:t>
        <w:br/>
        <w:t>‫יפה ‪ ,1‬פסקים תשמ"ה )ג(‪ ,‬עמ'‪ ,418 ,‬נקבע‪ ,‬כי בעל דירה זכאי לבצע את תיקון הליקוי‬</w:t>
        <w:br/>
        <w:t>‫ברכוש המשותף על חשבונו ולהיפרע מהקופה המשותפת אם הקדים דרישה לנציגות‬</w:t>
        <w:br/>
        <w:t>‫וזו לא מילאה אחר חובותיה בדין‪ ,‬וכן אם הוכיח ארבעה תנאים מצטברים‪ ,‬כי היה‬</w:t>
        <w:br/>
        <w:t>‫ליקוי ברכוש המשותף‪ ,‬הייתה דחיפות בצורך לתקנו‪ ,‬הליקוי תוקן ברמה נאותה‪,‬‬</w:t>
        <w:br/>
        <w:t>‫הליקוי תוקן במחיר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.25‬במקרה דנן‪ ,‬לא הוכח בפני‪ ,‬כי הנתבעת פנתה לנציגות לצורך הטיפול בעצים‪ .‬הנתבעת‬</w:t>
        <w:br/>
        <w:t>‫אישרה בעדותה‪ ,‬כי פעלה על דעת עצמה‪ ,‬שכן לשיטתה לא היה לה עם מי להתייעץ‬</w:t>
        <w:br/>
        <w:t>‫ראה עדותה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.26‬הנתבעת אף לא הוכיחה קיומם של אף לא אחד מארבעת התנאים הנדרשים לאמור‪:‬‬</w:t>
        <w:br/>
        <w:t>‫לא הוכח‪ ,‬כי הייתה דחיפות לטפל בעצים‪ ,‬לא הוכח איזה טיפול נעשה לעצים והאם‬</w:t>
        <w:br/>
        <w:t>‫ניתן היה לעשות טיפול אחר תחת כריתתם‪ .‬גם לא הוכח האם הטיפול שנעשה על ידי‬</w:t>
        <w:br/>
        <w:t>‫הגנן‪ ,‬שהוזמן על ידי הנתבעת‪ ,‬נעשה ברמה נאותה‪ ,‬והאם עלות הטיפול הייתה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.27‬זאת ועוד‪ ,‬תקנה ‪) 2‬א( לתקנון המצוי בתוספת לחוק המקרקעין‪ ,‬החלה בענייננו ביחד‬</w:t>
        <w:br/>
        <w:t>‫עם התקנון המוסכם של הבית‪ ,‬קובעת כדלקמן‪:‬‬</w:t>
        <w:br/>
        <w:t>‫"בעל דירה אינו רשאי לעשות בדירתו שינויים או תיקונים הפוגעים ברכוש המשותף‬</w:t>
        <w:br/>
        <w:t>‫או מסכנים או עשויים לסכן את קיומו או משנים או עשויים לשנות את ערכו‪ ,‬אלא‬</w:t>
        <w:br/>
        <w:t>‫אם קיבל תחילה הסכמת האסיפה הכללית של בעלי הדירות‪ .‬לעניין זה‪" ,‬פגיעה‬</w:t>
        <w:br/>
        <w:t>‫ברכוש המשותף" – לרבות פגיעה בחזותו החיצונית התקינה והאחידה כפי שהייתה‬</w:t>
        <w:br/>
        <w:t>‫בעת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.28‬מקל וחומר‪ ,‬הנני קובעת‪ ,‬כי נוכח הוראת תקנה ‪)2‬א( לעיל לפיה בעל דירה אינו רשאי‬</w:t>
        <w:br/>
        <w:t>‫לעשות שינויים הפוגעים ברכוש המשותף‪ ,‬הרי שבעל דירה אינו רשאי לערוך שינויים‬</w:t>
        <w:br/>
        <w:t>‫ברכוש המשותף ללא קבלת הסכמת האסיפה הכללית של בעלי הדירות לשינוי‪.‬‬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.29‬במקרה דנן‪ ,‬לא הכחישה הנתבעת בחקירתה הנגדית‪ ,‬כי לא התקבלה החלטה של‬</w:t>
        <w:br/>
        <w:t>‫אסיפת הדיירים לכרות העצים )פרוטוקול מיום ‪ ,20.1.11‬עמ' ‪ ,3‬שורות ‪ 31-32‬וכן עמ'‬</w:t>
        <w:br/>
        <w:t>‫‪ ,4‬שורות ‪:(1-4‬‬</w:t>
        <w:br/>
        <w:t>‫"ש‪ .‬קיבלת הסכמת דיירים לכריתת העצים‪ .‬ת‪ .‬זה דיירים שלא מעניין אותם גינה‬</w:t>
        <w:br/>
        <w:t>‫ולא כלום‪ .‬ש‪ .‬אבל נערכה אסיפת דיירים כמו שצריך מיום ‪ 10/5/2010‬ת‪ .‬את היית‬</w:t>
        <w:br/>
        <w:t>‫שם? את יודעת איך היא התנהלה‪ .‬ש‪ .‬את יודעת שעל מנת להוריד עצים צריך לקבל‬</w:t>
        <w:br/>
        <w:t>‫הסכמת דיירים ת‪ .‬לדיירים לא אכפת"‪.‬‬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התיק‪126/10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.30‬הנה כי כן‪ ,‬הנתבעת לא פנתה לנציגות לצורך הטיפול בעצים‪ ,‬ואף לא קיבלה את‬</w:t>
        <w:br/>
        <w:t>‫הסכמת האסיפה הכללית לכריתתם של העצים‪.‬‬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.31‬משלא מצאתי‪ ,‬כי עקירת העצים נעשתה כדין‪ ,‬אין מקום לקבל את טענת הנתבעת‬</w:t>
        <w:br/>
        <w:t>‫לקיזוז הסכום ששולם על ידה לגנן מסכום חובה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.32‬מאחר ולא שוכנעתי‪ ,‬כי העצים‪ ,‬עובר לכריתתם‪ ,‬היו כפי הנראה בתמונת האינטרנט‪,‬‬</w:t>
        <w:br/>
        <w:t>‫לא מצאתי לחייב את הנתבעת בסך של ‪ .₪ 5,000‬תחת זאת‪ ,‬אני מורה לנתבעת לשתול‬</w:t>
        <w:br/>
        <w:t>‫בגינת הבית‪ ,‬שני עצי צאלון צעירים‪ ,‬במיקום כפי שהיו העצים שנכרתו‪ ,‬וזאת תוך ‪30‬‬</w:t>
        <w:br/>
        <w:t>‫ימים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.33‬כן אני מחייבת את הנתבעת לשלם לתובעת את יתרת חובה בסך של ‪ ,₪ 1,700‬החזר‬</w:t>
        <w:br/>
        <w:t>‫אגרת תביעה בסך של ‪ ₪ 694‬וכן הוצאות שכר טרחת עורך דין בסך של ‪ ₪ 750‬תוך ‪30‬‬</w:t>
        <w:br/>
        <w:t>‫ימים מהיום‪ .‬סכום שלא ישולם בתוך המועד האמור‪ ,‬יישא הפרשי הצמדה וריבית‬</w:t>
        <w:br/>
        <w:t>‫כחוק ממועד הגשת התביעה‪ ,3.8.10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,‬כ"ז באדר א תשע"א‪ 03 ,‬במרץ‪.2011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תישלח עותק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