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6/66/2007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2011-02-24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‫המפקחת על רישום המקרקעין‬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‫מס' תיק‪66/07 :‬‬                                                   ‫‪1‬‬</w:t>
        <w:br/>
        <w:t>‫‪2‬‬</w:t>
        <w:br/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‫נירית הניה סגל‬       ‫התובעת‪:‬‬</w:t>
        <w:br/>
        <w:t>‫ע"י ב"כ עוה"ד תומר אפרתי‬</w:t>
        <w:br/>
        <w:t>‫מרח' יוני נתניהו ‪ ,26/20‬גבעת שמואל‬</w:t>
        <w:br/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‫‪-‬נגד–‬                            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יונה רוב‬        ‫הנתבע‪:‬‬</w:t>
        <w:br/>
        <w:t>‫ע"י ב"כ עוה"ד שמואל אפל‬</w:t>
        <w:br/>
        <w:t>‫מרח' הגר"א ‪ 20‬בני ברק‬</w:t>
        <w:br/>
        <w:t>‫‪7‬‬</w:t>
        <w:br/>
        <w:t>‫פסק דין‬                           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  <w:br/>
        <w:t>‫‪ .1‬התובעת בעלת דירה בבית משותף ברחוב אהבת שלום ‪ -6‬עזרא ‪ 45‬בבני‬   ‫‪10‬‬</w:t>
        <w:br/>
        <w:t>‫ברק‪ ,‬מקרקעין הידועים כחלקה ‪ 548‬בגוש ‪( 6190‬להלן‪"-‬הבית")‪.‬‬    ‫‪11‬‬</w:t>
        <w:br/>
        <w:t>‫הנתבע בעל זכויות בשתי דירות בבית‪.‬‬   ‫‪12‬‬</w:t>
        <w:br/>
        <w:t>‫התובענה‪ ,‬כפי שנוסחה בכתב התביעה‪ ,‬היא למתן צו מניעה המורה לנתבע‬     ‫‪13‬‬</w:t>
        <w:br/>
        <w:t>‫להימנע מהרחבת בניה החורגת מהשטח הרשום בנסח הרישום‪ .‬להחזיר‬        ‫‪14‬‬</w:t>
        <w:br/>
        <w:t>‫לקדמותה את הגדר סביב חצר הבית‪ .‬לאסור הרחבת בניה שמטרתה‬        ‫‪15‬‬</w:t>
        <w:br/>
        <w:t>‫חנויות‪ ,‬בתי מלאכה ו‪/‬או כל הרחבה שעלולה להוות מטרד וכן ליתן צו‬   ‫‪16‬‬</w:t>
        <w:br/>
        <w:t>‫מניעה האוסר פתיחת דלת נוספת מחדר המדרגות לחנות החדשה של‬       ‫‪17‬‬</w:t>
        <w:br/>
        <w:t>‫הנתבע‪.‬‬   ‫‪18‬‬</w:t>
        <w:br/>
        <w:t>‫‪19‬‬</w:t>
        <w:br/>
        <w:t>‫‪ .2‬טרם מתן פסק דין פרש כב' המפקח א‪ .‬כהן ותיק התביעה הועבר לח"מ‪.‬‬   ‫‪20‬‬</w:t>
        <w:br/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ההגנה נטען בתמצית‪ ,‬כי החצר נמכרה בשעתו לגב' טבק והושכרה‬     ‫‪1‬‬</w:t>
        <w:br/>
        <w:t>‫במשך ‪ 30‬שנה לעיריית בני ברק שניהלה במקום גן ילדים‪ .‬בפועל לטענתו‬     ‫‪2‬‬</w:t>
        <w:br/>
        <w:t>‫היתה החצר צמודה לדירת הנתבע בהסכמה שבשתיקה‪ .‬הנתבע סיים בניית‬          ‫‪3‬‬</w:t>
        <w:br/>
        <w:t>‫הרחבה לדירה עפ"י היתרים כדין לדבריו הרחבה דומה לזו שביצעו בעלי‬      ‫‪4‬‬</w:t>
        <w:br/>
        <w:t>‫דירות אחרים בבית‪ .‬לדבריו‪ ,‬הפך דירתו ל‪ 3-‬חנויות‪ ,‬ואולם אין בפעולה זו‬   ‫‪5‬‬</w:t>
        <w:br/>
        <w:t>‫כדי לגרום מטרד לתובעת‪ .‬פתיחת הגדר מונעת כניסת לקוחות לבית ולחדר‬       ‫‪6‬‬</w:t>
        <w:br/>
        <w:t>‫המדרגות ובכך מונעת מטרד מדיירי הבית‪ .‬התובעת ובעלה פנו לכל גורם‬      ‫‪7‬‬</w:t>
        <w:br/>
        <w:t>‫אפשרי על מנת למרר את חיי הנתבע ומשכשלו פנו לבית משפט אזרחי‪.‬‬        ‫‪8‬‬</w:t>
        <w:br/>
        <w:t>‫‪9‬‬</w:t>
        <w:br/>
        <w:t>‫‪ .4‬ביום ‪ 13.6.10‬שלח סגל‪ ,‬בעלה של התובעת (להלן‪"-‬סגל") בקשה דחופה‬   ‫‪10‬‬</w:t>
        <w:br/>
        <w:t>‫לאחוד התיק דנן עם תיק ‪ ,3445-10-08‬בבית המשפט השלום בהרצליה‪,‬‬        ‫‪11‬‬</w:t>
        <w:br/>
        <w:t>‫בעניין שלום סגל נ' שלום יונה רוב ומרים רוב‪.‬‬   ‫‪12‬‬</w:t>
        <w:br/>
        <w:t>‫בהחלטתי מיום ‪ 24.6.10‬הובהר‪ ,‬כי הבקשה אינה בסמכות הח"מ‪.‬‬          ‫‪13‬‬</w:t>
        <w:br/>
        <w:t>‫המבקש פנה‪ ,‬איפוא‪ ,‬בבקשה לבית המשפט העליון‪ ,‬אך הבקשה נדחתה‪.‬‬          ‫‪14‬‬</w:t>
        <w:br/>
        <w:t>‫‪15‬‬</w:t>
        <w:br/>
        <w:t>‫‪ .5‬התיק נקבע לדיון קצר בפלוגתאות שנותרו שנויות במחלוקת‪ .‬סגל שהופיע‬    ‫‪16‬‬</w:t>
        <w:br/>
        <w:t>‫לדיון בעצמו ובהעדרה של התובעת ביקש שהות לקבלת סיוע משפטי‪.‬‬         ‫‪17‬‬</w:t>
        <w:br/>
        <w:t>‫‪ 3‬החלטות ניתנו תוך כך וביום ‪ 21.12.10‬פנה ב"כ הנתבע בבקשה לדחיית‬     ‫‪18‬‬</w:t>
        <w:br/>
        <w:t>‫התביעה‪ ,‬בשל קיומו של מעשה בית דין שניתן ע"י ס‪ .‬נשיא‪ ,‬כב' השופטת‬      ‫‪19‬‬</w:t>
        <w:br/>
        <w:t>‫ד"ר דרורה פלפל בהפ"ב ‪ 1146/08‬הפ"ב ‪ 893/08‬בעניין שלום סגל נ' שלום‬      ‫‪20‬‬</w:t>
        <w:br/>
        <w:t>‫יונה רוב‪ ,‬היא התובענה לביטול פסק בוררות שניתן בבית הדין של הרב‬     ‫‪21‬‬</w:t>
        <w:br/>
        <w:t>‫לנדא‪.‬‬      ‫‪22‬‬</w:t>
        <w:br/>
        <w:t>‫‪23‬‬</w:t>
        <w:br/>
        <w:t>‫‪ .6‬לטענת בא כוח המבקש‪ ,‬הנתבע‪ ,‬בתמצית‪ ,‬אין מקום ליתן כיום פסק דין‪,‬‬    ‫‪24‬‬</w:t>
        <w:br/>
        <w:t>‫לפיו ייאסר על הנתבע לבנות ולהשתמש בחצר או להרוס את שנבנה‪ ,‬כאשר‬        ‫‪25‬‬</w:t>
        <w:br/>
        <w:t>‫בית המשפט המחוזי התיר לו זאת מפורשות‪ .‬לדבריו‪ ,‬הניסיון לטעון כי‬    ‫‪26‬‬</w:t>
        <w:br/>
        <w:t>‫מדובר בתובעים נפרדים לא יצלח‪ ,‬הן משום שהתובעת העידה בפרוטוקול‬        ‫‪27‬‬</w:t>
        <w:br/>
        <w:t>‫בית המשפט מתיק ‪ 1041-05-08‬כי פעלה להעברת זכויותיה בדירה לבעלה‪,‬‬        ‫‪28‬‬</w:t>
        <w:br/>
        <w:t>‫מר שלום סגל והן משום שמר סגל אף ניהל את כל ההליך דנן והופיע בו‪.‬‬    ‫‪29‬‬</w:t>
        <w:br/>
        <w:t>‫בהקשר זה טען כי אין מקום לניסיון לפצל בין התובעת ובעלה בהיותם‬    ‫‪30‬‬</w:t>
        <w:br/>
        <w:t>‫בעלי קרבת אינטרסים‪ ,‬אף אם אחד מהם לא השתתף בהליך‪ .‬כן טען כי‬        ‫‪31‬‬</w:t>
        <w:br/>
        <w:t>‫סגל מעלה טענות אשר הועלו זה מכבר בניסיונו לבטל את פסק הבורר‪,‬‬     ‫‪32‬‬</w:t>
        <w:br/>
        <w:t>‫טענותיו נדחו על ידי בית המשפט המחוזי ולא ניתן שוב להעלותם כאן וכן‬    ‫‪33‬‬</w:t>
        <w:br/>
        <w:t>‫כי פסק הדין חלוט‪ .‬לטענתו‪ ,‬פסק הבורר אושר‪ ,‬והנתבע רשאי להפוך את‬      ‫‪34‬‬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‫דירתו לחנות ולהשתמש בכל החצר שהייתה שייכת לגן הילדים ובלבד‬        ‫‪1‬‬</w:t>
        <w:br/>
        <w:t>‫שייעשה זאת בהתאם להיתרים התכנוניים‪.‬‬        ‫‪2‬‬</w:t>
        <w:br/>
        <w:t>‫‪3‬‬</w:t>
        <w:br/>
        <w:t>‫‪ .7‬בתגובה הגיש סגל‪ ,‬תצהיר בו ‪ 22‬נימוקים לדחיית הבקשה‪ ,‬לרבות הטענות‪,‬‬   ‫‪4‬‬</w:t>
        <w:br/>
        <w:t>‫כי התובעת לא היתה חלק מהבוררות ולא קיבלה עד היום את פסק‬        ‫‪5‬‬</w:t>
        <w:br/>
        <w:t>‫הבורר; בקשת הנתבע לדחייה על הסף שהוגשה בשנת ‪ 2007‬נדחתה על ידי‬        ‫‪6‬‬</w:t>
        <w:br/>
        <w:t>‫כב' המפקח דאז‪ ,‬מר א‪ .‬כהן; בשל טעמים פרוצדוראליים בדבר אופן הגשת‬       ‫‪7‬‬</w:t>
        <w:br/>
        <w:t>‫פסק הדין וצירופו לתיק שבנדון; בשל קיומה של בקשה לבניית הגדר‬     ‫‪8‬‬</w:t>
        <w:br/>
        <w:t>‫מקום שזו נהרסה שלא נדונה בבוררות; כיוון שדינו של פסק הבורר‬      ‫‪9‬‬</w:t>
        <w:br/>
        <w:t>‫להתבטל בשל החלטת כב' השופט סובל; הבורר הוטעה; בית הדין התייחס‬         ‫‪10‬‬</w:t>
        <w:br/>
        <w:t>‫לבעלה של התובעת כ"מוסר" ולפיכך התיר את דמו ורכושו; פסק הבורר‬        ‫‪11‬‬</w:t>
        <w:br/>
        <w:t>‫מתייחס למבנה ולא לרכוש המשותף שבחצר; אין בחתימת הבעל כדי‬          ‫‪12‬‬</w:t>
        <w:br/>
        <w:t>‫לחייב את אשתו בוודאי במקום שמדובר בפגיעה בקניינה ולו מן הטעם‬       ‫‪13‬‬</w:t>
        <w:br/>
        <w:t>‫שבני הזוג חיים בנפרד‪.‬‬     ‫‪14‬‬</w:t>
        <w:br/>
        <w:t>‫‪15‬‬</w:t>
        <w:br/>
        <w:t>‫‪ .8‬טרם מתן החלטתי זו נשלחו ע"י ב"כ התובעת ‪ 10‬בקשות תמימות בין‬     ‫‪16‬‬</w:t>
        <w:br/>
        <w:t>‫היתר לחייב את עיריית בני ברק במתן תעודת עובד ציבור‪ ,‬בקשה לצירוף‬      ‫‪17‬‬</w:t>
        <w:br/>
        <w:t>‫מסמכים בשלב זה של התובענה ועוד שלל הודעות‪ ,‬שמגמתן לתמוך‬         ‫‪18‬‬</w:t>
        <w:br/>
        <w:t>‫בבקשה לדחיית הבקשה שבנדון‪.‬‬         ‫‪19‬‬</w:t>
        <w:br/>
        <w:t>‫‪20‬‬</w:t>
        <w:br/>
        <w:t>‫‪ .9‬בשלב זה יש להיזקק לשאלה האם יש לדחות את התובענה מחמת מעשה‬        ‫‪21‬‬</w:t>
        <w:br/>
        <w:t>‫בית דין‪.‬‬          ‫‪22‬‬</w:t>
        <w:br/>
        <w:t>‫‪23‬‬</w:t>
        <w:br/>
        <w:t>‫‪ .01‬בין יתר ההליכים שהתנהלו בין הצדדים‪ ,‬חלקם בדלתיים סגורות‪,‬‬   ‫‪24‬‬</w:t>
        <w:br/>
        <w:t>‫התנהלה תביעה בת‪.‬א (הרצ') ‪ 3445-10-08‬בעניין סגל ואח' נ' רוב ואח'‪.‬‬   ‫‪25‬‬</w:t>
        <w:br/>
        <w:t>‫מדובר בבקשה ליתן צו מניעה זמני האוסר על המשיבים לבצע עבודות‬        ‫‪26‬‬</w:t>
        <w:br/>
        <w:t>‫בניה כלשהן בשטח השייך לכל דיירי הבית ברחוב אהבת שלום ‪ 6‬בני ברק‪,‬‬       ‫‪27‬‬</w:t>
        <w:br/>
        <w:t>‫והאוסר עליהם לבנות קומה נוספת בבנין‪ .‬באותה בקשה נטען כי‬       ‫‪28‬‬</w:t>
        <w:br/>
        <w:t>‫המשיבים הגישו בקשה להיתר בניה להרחבת דירתם ולתוספת יחידה על‬          ‫‪29‬‬</w:t>
        <w:br/>
        <w:t>‫הגג‪ .‬בעלי הדירות האחרות בבית המשותף הסכימו לכך‪ ,‬וחתמו על בקשת‬         ‫‪30‬‬</w:t>
        <w:br/>
        <w:t>‫ההיתר‪ .‬המבקשים לא חתמו על הבקשה ואף הגישו התנגדות בפני הוועדה‬         ‫‪31‬‬</w:t>
        <w:br/>
        <w:t>‫המקומית לתכנון ובניה‪.‬‬     ‫‪32‬‬</w:t>
        <w:br/>
        <w:t>‫כבר בשלב זה יוטעם‪ ,‬כי הליך זה הוא ההליך שבעטיו ביקש סגל עצמו‬      ‫‪33‬‬</w:t>
        <w:br/>
        <w:t>‫איחוד דיון בתיקים בין היתר מן הטעם‪ ,‬ששני התיקים "בינינו לבין‬    ‫‪34‬‬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‫השכנים‪ ,‬וכולם עם אותם שאלות משפטיות"‪.‬‬         ‫‪1‬‬</w:t>
        <w:br/>
        <w:t>‫‪2‬‬</w:t>
        <w:br/>
        <w:t>‫‪ .11‬וכה הטעים ‪ ,‬כב' השופט צבי דותן ת"א (שלום הר') ‪ 3445-10-08‬שלום סגל‬   ‫‪3‬‬</w:t>
        <w:br/>
        <w:t>‫נ' שלום יונה רוב‪ ,‬תק‪-‬של ‪ ,)2008( 33709 ,)4(2008‬לאמור‪:‬‬    ‫‪4‬‬</w:t>
        <w:br/>
        <w:t>‫"ממכלול החומר (הלא ברור ) שהוגש בפניי אני מבין כי הבית הוא כיום‬      ‫‪5‬‬</w:t>
        <w:br/>
        <w:t>‫בית בן שלש קומות ‪ .‬המבקשים הינם בעלי דירה בקומה ב ' בבנין‪.‬‬              ‫‪6‬‬</w:t>
        <w:br/>
        <w:t>‫המשיבים קנו לפני חודשים אחדים את דירה מס ' ‪ 20‬בקומה ג ' בבנין‪,‬‬          ‫‪7‬‬</w:t>
        <w:br/>
        <w:t>‫מבעליה יעקב ורחל מרקוס ‪ .‬המשיבים הגישו בקשה להיתר בניה מס '‬             ‫‪8‬‬</w:t>
        <w:br/>
        <w:t>‫‪ ,29437‬להרחבת דירה זו ‪ ,‬וכן לתוספת יחידה על הגג ‪ .‬בעלי הדירות‬          ‫‪9‬‬</w:t>
        <w:br/>
        <w:t>‫‪ ,‬וחתמו על בקשת ההיתר ‪.‬‬             ‫האחרות בבית המשותף הסכימו לכך‬       ‫‪10‬‬</w:t>
        <w:br/>
        <w:t>‫המבקשים לא הסכימו ולא חתמו ‪ ,‬ואף הגישו לועדה המקומית התנגדות ‪,‬‬          ‫‪11‬‬</w:t>
        <w:br/>
        <w:t>‫הנוגעת להיבטים התכנוניים ‪ .‬כמו כן פנו לביהמ "ש בבקשה לצו מניעה‬        ‫‪12‬‬</w:t>
        <w:br/>
        <w:t>‫זמני‪ ,‬בקשה הנוגעת בעיק ר להיבטים הקנייניים ‪ .‬זוהי הבקשה המונחת‬         ‫‪13‬‬</w:t>
        <w:br/>
        <w:t>‫בפניי עתה‪.‬‬    ‫‪14‬‬</w:t>
        <w:br/>
        <w:t>‫נתקיים דיון במעמד הצדדים ‪ ,‬אשר נחקרו על תצהיריהם ‪ ,‬וב"כ הצדדים‬          ‫‪15‬‬</w:t>
        <w:br/>
        <w:t>‫סיכמו בכתב‪.‬‬     ‫‪16‬‬</w:t>
        <w:br/>
        <w:t>‫כפי שהערתי ‪ ,‬העובדות הובאו בפניי (בכתבי הטענות ובתצהירים ) באופן‬        ‫‪17‬‬</w:t>
        <w:br/>
        <w:t>‫לא ברור (בלשון המעטה )‪ " .‬קו" זה נמשך משום מה גם בסיכומים ‪ ,‬שגם‬         ‫‪18‬‬</w:t>
        <w:br/>
        <w:t>‫בהם התי יחסו הצדדים לעניינים רבים לא רלוונטיים ‪ ,‬ולא התייחסו כלל‬        ‫‪19‬‬</w:t>
        <w:br/>
        <w:t>‫לשאלות שהן בעיניי השאלות הרלוונטיות‪.‬‬      ‫‪20‬‬</w:t>
        <w:br/>
        <w:t>‫כך למשל נראה לי כי על המשיבים להסביר ולשכנע את ביהמ "ש (ולו‬             ‫‪21‬‬</w:t>
        <w:br/>
        <w:t>‫לכאורה‪ ,‬בשלב זה של סעד זמני ) ( א) מה מקנה להם את הזכות לבנות על‬       ‫‪22‬‬</w:t>
        <w:br/>
        <w:t>‫הרכוש המשותף של כלל דיירי הבנין (ראה סעי ף ‪ 8‬לתגובת המשיבים‬            ‫‪23‬‬</w:t>
        <w:br/>
        <w:t>‫לבקשה לצו מניעה זמני ) ללא הסכמת כל הבעלים (כולל סגל )‪ ,‬ולאור‬           ‫‪24‬‬</w:t>
        <w:br/>
        <w:t>‫הלכת רע "א ‪ 6339/97‬רוקר נ ' סלומון פד "י נ "ה(‪ ,199 )1‬וכן (ב) האם‪,‬‬      ‫‪25‬‬</w:t>
        <w:br/>
        <w:t>‫לטענתם‪ ,‬פסק הדין של בית דין צדק ‪ ,‬וכן ההסכם מיום ‪ ,22/7/05‬מהם‬           ‫‪26‬‬</w:t>
        <w:br/>
        <w:t>‫עולה לכאורה הסכמה של סגל לכך שמרקוס יבנו מעליהם ‪ ,‬האם הסכמה‬             ‫‪27‬‬</w:t>
        <w:br/>
        <w:t>‫זו של סגל מחייבת אותם גם כלפי המשיבים ‪ ,‬אשר רכשו את הדירה‬            ‫‪28‬‬</w:t>
        <w:br/>
        <w:t>‫ממרקוס? ומאידך גיסא‪ ,‬על המבקשים להסביר ולשכנע את ביהמ "ש (ולו‬           ‫‪29‬‬</w:t>
        <w:br/>
        <w:t>‫לכאורה‪ ,‬בשלב זה של סעד זמני ) ( א) האם לדעתם זכאים הם למנוע את‬        ‫‪30‬‬</w:t>
        <w:br/>
        <w:t>‫המשיבים מלבנות ‪ ,‬חרף ההסכמה המפורשת ובכתב שניתנה על ידם‬            ‫‪31‬‬</w:t>
        <w:br/>
        <w:t>‫(למרקוס) לבניה מ עליהם? וכן (ב) כיצד מתיישבת עמדתם עם המסמך‬          ‫‪32‬‬</w:t>
        <w:br/>
        <w:t>‫מיום ‪ 12/2/01‬שכותרתו "תקנון צו בתים משותפים ‪ -‬נספח לבקשה "‬              ‫‪33‬‬</w:t>
        <w:br/>
        <w:t>‫(ראה נספח ט "ו לתגובת המשיבים לבקשה לצו מניעה זמני ) שבו חתמו‬           ‫‪34‬‬</w:t>
        <w:br/>
        <w:t>‫בעלי הדירות בבית המשותף על הסכמתם כי כל בעלי הדירות בבית יוכלו‬        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‫להרחיב את דירותיהם‪ ,‬בין בבניה על הקרקע‪ ,‬או הרחבה לצד‪ ,‬או בניה על‬        ‫‪1‬‬</w:t>
        <w:br/>
        <w:t>‫הגג‪ ,‬לפי אישורים ותוכניות מאושרות וכו '‪ .‬מסמך זה הוגש למפקח על‬        ‫‪2‬‬</w:t>
        <w:br/>
        <w:t>‫רישום מקרקעין ‪ ,‬ונראה כי חתומה עליו (בין היתר ) גם החברה שהיא‬          ‫‪3‬‬</w:t>
        <w:br/>
        <w:t>‫בעלת תתי חלקות מס ' ‪ 15‬ומס' ‪ 16‬בבית‪ ,‬שהן דירותיהם של המבקשים‬           ‫‪4‬‬</w:t>
        <w:br/>
        <w:t>‫(וראה גם סעיף ‪71‬ב' לחוק המקרקעין)‪.‬‬      ‫‪5‬‬</w:t>
        <w:br/>
        <w:t>‫כאמור‪ ,‬לשאלות אלה (ואחרות‪ ,‬כמו למשל שהגג‪ ,‬לפי הנסח‪ ,‬מוצמד בכלל‬          ‫‪6‬‬</w:t>
        <w:br/>
        <w:t>‫לדירה אחרת‪ ,‬תת חלקה ‪ )26‬לא מצאו שני הצדדים להתייחס בסיכומיהם‬            ‫‪7‬‬</w:t>
        <w:br/>
        <w:t>‫כלל ועיקר‪.‬‬    ‫‪8‬‬</w:t>
        <w:br/>
        <w:t>‫בנסיבות אלה ‪ ,‬משהשאלות הרלוונטיות העיקריות טרם נתבררו וטרם‬          ‫‪9‬‬</w:t>
        <w:br/>
        <w:t>‫לובנו‪ ,‬ובשים לב לכך שבשלב זה טרם ניתן למשיבים היתר לביצוע הבניה‬         ‫‪10‬‬</w:t>
        <w:br/>
        <w:t>‫המבוקשת‪ ,‬והמשיבים הצהירו חד משמעית ‪ ,‬כי כל עוד לא ניתן היתר‬          ‫‪11‬‬</w:t>
        <w:br/>
        <w:t>‫בניה כדין ‪ ,‬לא יתחילו בבניה כלשהי ‪ ,‬אין מקום בשלב זה ליתן הצו‬       ‫‪12‬‬</w:t>
        <w:br/>
        <w:t>‫המבוקש‪:‬‬     ‫‪13‬‬</w:t>
        <w:br/>
        <w:t>‫אם הועדה המקומית לא תאשר את הבקשה להיתר ‪ ,‬הרי ממילא לא יוכלו‬            ‫‪14‬‬</w:t>
        <w:br/>
        <w:t>‫המשיבים לבנות ‪ ,‬ואם יבנו ‪ ,‬יוכלו המבקשים לפנות מיידית לעירייה או‬      ‫‪15‬‬</w:t>
        <w:br/>
        <w:t>‫לביהמ"ש ולקבל על אתר צו המונע זאת‪.‬‬       ‫‪16‬‬</w:t>
        <w:br/>
        <w:t>‫ואם הועדה המקומית תיתן היתר ‪ ,‬יוכלו אז המבקשים לפנות לביהמ "ש‬           ‫‪17‬‬</w:t>
        <w:br/>
        <w:t>‫בבקשה דחופה לסעד זמני ‪ .‬בקשה כאמור ‪ ,‬אם תוגש ‪ ,‬תצטרך לכלול‬             ‫‪18‬‬</w:t>
        <w:br/>
        <w:t>‫(בהבדל מהבקשה הנוכחית ) תיאור והסבר סדור ‪ ,‬בהיר‪ ,‬מדויק‪ ,‬ומפורט‪,‬‬         ‫‪19‬‬</w:t>
        <w:br/>
        <w:t>‫של העובדות ‪ ,‬תוך צירוף כל המסמכים הרלוונטיים ‪ ,‬כמו ג ם התייחסות‬         ‫‪20‬‬</w:t>
        <w:br/>
        <w:t>‫לשאלות המשפטיות כמפורט לעיל‪.‬‬        ‫‪21‬‬</w:t>
        <w:br/>
        <w:t>‫למען הסר ספק מובהר ‪ ,‬כי המשיבים אינם רשאים לבצע עבודות כלשהן ‪,‬‬          ‫‪22‬‬</w:t>
        <w:br/>
        <w:t>‫כל עוד לא ניתן היתר בניה כדין‪.‬‬   ‫‪23‬‬</w:t>
        <w:br/>
        <w:t>‫כמו כן ‪ ,‬אני נעתר לעתירה ג ' בבקשה‪ ,‬ונותן צו זמני האוסר על המשיבים ‪,‬‬    ‫‪24‬‬</w:t>
        <w:br/>
        <w:t>‫‪ ,‬לפרוק חומרי בנין בתחום הר כוש‬         ‫כל עוד לא ניתן היתר בניה כדין‬   ‫‪25‬‬</w:t>
        <w:br/>
        <w:t>‫המשותף (מבלי שאני קובע כי עשו כן)"‪.‬‬      ‫‪26‬‬</w:t>
        <w:br/>
        <w:t>‫כב' השופט כספי דחה את בקשת רשות הערעור שהוגשה ע "י סגל בבר"ע‬            ‫‪27‬‬</w:t>
        <w:br/>
        <w:t>‫(מחוזי ת"א) ‪ 2080/01‬שלום סגל נ' עמוס אברהם‪ ,‬תק‪-‬מח ‪,)3(2001‬‬        ‫‪28‬‬</w:t>
        <w:br/>
        <w:t>‫‪.)2001( 66791 , 66790‬‬       ‫‪29‬‬</w:t>
        <w:br/>
        <w:t>‫‪30‬‬</w:t>
        <w:br/>
        <w:t>‫‪ .21‬לא זו אף זו ‪ ,‬בקשה לביטול פסק בוררות של הבוררים הרב שלמה זלמן‬    ‫‪31‬‬</w:t>
        <w:br/>
        <w:t>‫אולמן‪ ,‬הרב אברהם חיים וייס והרב ישראל מילר ‪ ,‬שניתן ביום ‪,28.9.05‬‬        ‫‪32‬‬</w:t>
        <w:br/>
        <w:t>‫הפ"ב (ת"א) ‪893/08‬‬      ‫הוגשה לבית המשפט המחוזי בתל אביב במסגרת‬          ‫‪33‬‬</w:t>
        <w:br/>
        <w:t>‫בעניין סגל שלום נ' שלום יונה רוב‪.‬‬     ‫‪34‬‬</w:t>
        <w:br/>
        <w:t>‫פסק הדין של כב ' ס‪ .‬הנשיא ד "ר ד ‪.‬פלפל עליו מבסס המבקש את הבקשה‬         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‫לדחיית התובענה ניתן ביום ‪.23.2.10‬‬   ‫‪1‬‬</w:t>
        <w:br/>
        <w:t>‫ביסוד פסק הדין פסק בורר שניתן לאחר הליך בוררות בין הצדדים שנדון‬          ‫‪2‬‬</w:t>
        <w:br/>
        <w:t>‫בבית דין צדק‪ ,‬בו נקבע כי‪-‬‬   ‫‪3‬‬</w:t>
        <w:br/>
        <w:t>‫"א‪ .‬רוכשי דירת הקרקע ‪ ,‬שברחוב אהבת שלום ‪ 6‬בני ברק רשאים לפתוח‬            ‫‪4‬‬</w:t>
        <w:br/>
        <w:t>‫חנות בדירה ‪ ,‬ששימשה שנים כגן ילדים ‪ ,‬ויכולים לעשות שינויים בתוך‬         ‫‪5‬‬</w:t>
        <w:br/>
        <w:t>‫הדירה כדי להתאימה לצורך זה‪.‬‬        ‫‪6‬‬</w:t>
        <w:br/>
        <w:t>‫ב‪ .‬זכויות ההשתמשות בחצר ‪ ,‬ששימש בעבר כגן ילדים ‪ ,‬שייכים לרוכשי‬           ‫‪7‬‬</w:t>
        <w:br/>
        <w:t>‫דירת הקרקע‪.‬‬         ‫‪8‬‬</w:t>
        <w:br/>
        <w:t>‫ג‪ .‬רוכשי דירת הקרקע‪ ,‬רשאים לבנות תוספת לדירתם בחצר הנ"ל‬           ‫‪9‬‬</w:t>
        <w:br/>
        <w:t>‫ד‪ .‬על ר ' שלום סגל לסלק מיד את כל המניעות המעכבים את מימוש‬            ‫‪10‬‬</w:t>
        <w:br/>
        <w:t>‫זכותם של רוכשי דירת הקרקע עפ"י פס"ד זה"‪.‬‬          ‫‪11‬‬</w:t>
        <w:br/>
        <w:t>‫‪12‬‬</w:t>
        <w:br/>
        <w:t>‫מקץ דיון מעמיק בבקשה היא נדחתה ע"י כב' ס‪ .‬הנשיא בקובעה‪ ,‬לאמור‪:‬‬          ‫‪13‬‬</w:t>
        <w:br/>
        <w:t>‫"לאור גלגולה של בוררות ‪ ,‬נראה שאין זה המקרה בו ביהמ "ש יבטל את‬           ‫‪14‬‬</w:t>
        <w:br/>
        <w:t>‫פסק הבוררות כולו‪ .‬אלא מקרה בו ישתמש בסמכותו כדי לתקנו‪.‬‬         ‫‪15‬‬</w:t>
        <w:br/>
        <w:t>‫על כן אני קובעת‪:‬‬    ‫‪16‬‬</w:t>
        <w:br/>
        <w:t>‫סעיף ג' בפסק הבוררות הנוגע לזכויות השימוש בחצר יישאר על כנו‪.‬‬        ‫‪17‬‬</w:t>
        <w:br/>
        <w:t>‫סעיפים א ו‪ -‬ב' מבוטלים מפאת חוסר סמכותו של בית דין רבנ י לתת אישורים‬            ‫‪18‬‬</w:t>
        <w:br/>
        <w:t>‫והיתרי בניה ‪ .‬את אלו ‪ ,‬יצטרך המשיב לקבל דרך המוסדות המקובלים האמונים‬           ‫‪19‬‬</w:t>
        <w:br/>
        <w:t>‫על הנפקת אישורים אלו כגון וועדות התכנון והבנייה‪ ,‬העירייה וכיו"ב‪.‬‬      ‫‪20‬‬</w:t>
        <w:br/>
        <w:t>‫סעיף ד ' לא יפורש בצורה שלמבקש אסור להתריע על עבירות בנייה ‪ ,‬אלא בצורה‬          ‫‪21‬‬</w:t>
        <w:br/>
        <w:t>‫שהמניעות שנקבעה בפסק הבוררות תתבטא בכך ‪ ,‬שאותם היתרים ואישורים‬                 ‫‪22‬‬</w:t>
        <w:br/>
        <w:t>‫שיתבקשו ע "י המשיב ‪ ,‬לא יזדקקו לאישורו של המבקש ‪ ,‬ככל שהדבר יהיה תלוי‬           ‫‪23‬‬</w:t>
        <w:br/>
        <w:t>‫בו והוא (המבקש) לא יוכל למנוע את קבלת אותם אישורים ‪ ,‬אם הדבר יהיה תלוי‬          ‫‪24‬‬</w:t>
        <w:br/>
        <w:t>‫בדעתו או ברצונו ‪ ,‬כך לדוגמא לא יוכל להביע את דעתו או התנגדותו בוועדות‬       ‫‪25‬‬</w:t>
        <w:br/>
        <w:t>‫המתכנסות לדון בנושא זה"‪.‬‬      ‫‪26‬‬</w:t>
        <w:br/>
        <w:t>‫‪27‬‬</w:t>
        <w:br/>
        <w:t>‫‪ .31‬התובענה שבפני הינה למתן צו מניעה בגין הרחבת הדירה הקיימת‪ ,‬לכך מכוון‬     ‫‪28‬‬</w:t>
        <w:br/>
        <w:t>‫סעיף ג' לפסק הבורר שנותר על כנו עפ"י פסיקת ביהמ"ש המחוזי כמתואר‪.‬‬         ‫‪29‬‬</w:t>
        <w:br/>
        <w:t>‫הסבת הדירה לחנות נשוא התביעה שבנדון מכוונת לסעיף א' לפסק הבורר‬          ‫‪30‬‬</w:t>
        <w:br/>
        <w:t>‫שבוטלה בפסק הדין מחמת העדר סמכות‪.‬‬            ‫‪31‬‬</w:t>
        <w:br/>
        <w:t>‫לא הוכרעו מפורשות העילות שנוסחו בכתב התביעה שבפני להשבת הגדר סביב‬              ‫‪32‬‬</w:t>
        <w:br/>
        <w:t>‫חצר הבית ולמתן צו מניעה האוסר פתיחת דלת נוספת מחדר המדרגות לחנות‬             ‫‪33‬‬</w:t>
        <w:br/>
        <w:t>‫החדשה‪.‬‬          ‫‪34‬‬</w:t>
        <w:br/>
        <w:t>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.41‬אין ספק‪ ,‬כי לאור הפסיקה העניפה‪ ,‬אותם נושאים שהוכרעו בבית המשפט‬        ‫‪1‬‬</w:t>
        <w:br/>
        <w:t>‫המוסמך מקימים מחסום דיוני בפני כל אחד מבעלי הדין בבואם לתבוע בשל אותה‬            ‫‪2‬‬</w:t>
        <w:br/>
        <w:t>‫עילה‪ .‬הכלל הדיוני של מעשה בית דין נועד כידוע לייעל את הדיון המשפטי‪ ,‬למנוע‬       ‫‪3‬‬</w:t>
        <w:br/>
        <w:t>‫הכרעות סותרות והטרדה של בעל דין בהליכים כפולים ומיותרים‪.‬‬            ‫‪4‬‬</w:t>
        <w:br/>
        <w:t>‫ד"ר נינה זלצמן בספרה‪ ,‬מעשה בית דין בהליך אזרחי‪ ,‬עמ' ‪ 9-11‬מטעימה‪ ,‬לאמור‪:‬‬          ‫‪5‬‬</w:t>
        <w:br/>
        <w:t>‫"ניתן אם כן לומר‪ ,‬כי השתק עילה והשתק פלוגתא הנם שני ענפים שונים של כל‬          ‫‪6‬‬</w:t>
        <w:br/>
        <w:t>‫מעשה בית דין‪ ,‬המבטאים אותו רעיון ומבוססים על אותם שיקולים‪ .‬ההבדל‬            ‫‪7‬‬</w:t>
        <w:br/>
        <w:t>‫ביניהם הוא‪ ,‬שהאחד מקים מחסום דיוני לפני כל תביעה נוספת בשל אותה עילה‬           ‫‪8‬‬</w:t>
        <w:br/>
        <w:t>‫שהוצתה בפסק דין קודם‪ ,‬בין שזכה התובע בפסק דין ובין שתביעתו נדחתה‪ ,‬בעוד‬           ‫‪9‬‬</w:t>
        <w:br/>
        <w:t>‫האחר מקים מחסום דיוני לפני כל אחד מבעלי הדין המבקש להתדיין שוב באותה‬            ‫‪10‬‬</w:t>
        <w:br/>
        <w:t>‫פלוגתא שנדונה והוכרעה בפסק דין קודם‪ ,‬גם כאשר מבוססת ההתדיינות השניה‬             ‫‪11‬‬</w:t>
        <w:br/>
        <w:t>‫על עילת תביעה שונה‪...‬כוחו המחייב של פסק דין כמעשה בית דין‪ ,‬על כל אחד‬         ‫‪12‬‬</w:t>
        <w:br/>
        <w:t>‫משני ענפיו מותנה בסופיותה של ההכרעה השיפוטית ובסמכות השיפוט של בית‬             ‫‪13‬‬</w:t>
        <w:br/>
        <w:t>‫המשפט שנתנה‪ ,‬הן מבחינת העניין נושא התובענה והן מבחינת הצדדים‬            ‫‪14‬‬</w:t>
        <w:br/>
        <w:t>‫לתובענה‪."...‬‬         ‫‪15‬‬</w:t>
        <w:br/>
        <w:t>‫ויוער‪" ,‬מבחן זהות העילה לעניין טענת מעשה בית דין רחב הוא‪ ,‬והעיקרון של‬         ‫‪16‬‬</w:t>
        <w:br/>
        <w:t>‫מעשה בית דין יחול‪ ,‬גם אם שתי התביעות מבוססות על עילה שהיא רק זהה‬            ‫‪17‬‬</w:t>
        <w:br/>
        <w:t>‫ביסודה‪ ,‬אפילו בתביעה המאוחרת יותר נכללים פרטים ומרכיבים‪ ,‬שלא פורטו‬           ‫‪18‬‬</w:t>
        <w:br/>
        <w:t>‫בתביעה הקודמת‪ .‬אין לדקדק במרכיבים משניים‪ ,‬ויש לראות את העיקר‪ ,‬את‬            ‫‪19‬‬</w:t>
        <w:br/>
        <w:t>‫התשתית הבסיסית של העילה"‪( .‬ר' ע"א ‪ 8/83‬דן גורדון נ' כפר מונאש ‪ -‬מושב‬          ‫‪20‬‬</w:t>
        <w:br/>
        <w:t>‫עובדים‪ ,‬פ"ד לח(‪.))1985( 797 ,)4‬‬   ‫‪21‬‬</w:t>
        <w:br/>
        <w:t>‫בע"א ‪ 8/83‬בעמ' ‪ 802‬נאמר‪:‬‬     ‫‪22‬‬</w:t>
        <w:br/>
        <w:t>‫"גם אם לא קיים השתק עילה‪ ,‬חרף אי זהות העילות בשתי התביעות‪ ,‬עדיין יכול‬           ‫‪23‬‬</w:t>
        <w:br/>
        <w:t>‫להתקיים השתק פלוגתא שימנע התדיינות נוספת"‪.‬‬            ‫‪24‬‬</w:t>
        <w:br/>
        <w:t>‫כדי לבחון האם מדובר בהשתק פלוגתא כנטען ע"י ב"כ הנתבע‪ ,‬יש לבדוק האם‬            ‫‪25‬‬</w:t>
        <w:br/>
        <w:t>‫התקיימו ארבעת התנאים העיקריים להיווצרותו של השתק פלוגתא‪:‬‬            ‫‪26‬‬</w:t>
        <w:br/>
        <w:t>‫א‪ .‬האם הפלוגתא העולה בכל אחת מהתדיינויות היא אכן אותה פלוגתא‪ ,‬על‬            ‫‪27‬‬</w:t>
        <w:br/>
        <w:t>‫רכיביה העובדתיים והמשפטיים‪.‬‬            ‫‪28‬‬</w:t>
        <w:br/>
        <w:t>‫ב‪ .‬ההתדיינות שם התקיימה בין אותם הצדדים אשר מתדיינים בתיק זה ולבעל‬             ‫‪29‬‬</w:t>
        <w:br/>
        <w:t>‫הדין שנגדו מועלית טענת ההשתק בהתדיינות השנייה‪ ,‬היה יומו בבית המשפט‬            ‫‪30‬‬</w:t>
        <w:br/>
        <w:t>‫ביחס לאותה פלוגתא‪.‬‬           ‫‪31‬‬</w:t>
        <w:br/>
        <w:t>‫ג‪ .‬ההתדיינות הסתיימה בהכרעה‪ ,‬מפורשת או מכללא‪ ,‬של בית המשפט באותה‬              ‫‪32‬‬</w:t>
        <w:br/>
        <w:t>‫פלוגתא בקביעת ממצא פוזיטיבי‪ ,‬להבדיל מממצא של חוסר הוכחה‪.‬‬             ‫‪33‬‬</w:t>
        <w:br/>
        <w:t>‫ד‪ .‬ההכרעה היתה חיונית לצורך פסק הדין שניתן בתובענה הראשונה‪ ,‬להבדיל מכל‬           ‫‪34‬‬</w:t>
        <w:br/>
        <w:t>‫הכרעה שולית שאינה נחוצה לביסוסו של פסק הדין בתובענה (ר' בין היתר ההלכה‬           ‫‪35‬‬</w:t>
        <w:br/>
        <w:t>‫המנחה שנקבעה כבר בע"א ‪ 246/66‬קלאוז'נר נ' שמעוני‪ ,‬פ"די כב (‪ ,)2‬ע"מ ‪,561‬‬         ‫‪36‬‬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‫‪.)584‬‬   ‫‪1‬‬</w:t>
        <w:br/>
        <w:t>‫‪2‬‬</w:t>
        <w:br/>
        <w:t>‫‪ .51‬אין חולק‪ ,‬כי תנאי להיווצרות השתק דיוני מטעמי מעשה בית דין הוא בקיומה של‬      ‫‪3‬‬</w:t>
        <w:br/>
        <w:t>‫זהות בין בעלי הדין (או חליפיהם) שהיו חלק מאותם הליכים‪.‬‬         ‫‪4‬‬</w:t>
        <w:br/>
        <w:t>‫כלל זה מכוון לעקרון לפיו אין משתיקים אדם בטענת מעשה בית דין אם לא היתה‬           ‫‪5‬‬</w:t>
        <w:br/>
        <w:t>‫לו שעת כושר בעבר להציג את טענותיו בפני בית המשפט (ע"א ‪ 440/70‬ע'אנם נ'‬          ‫‪6‬‬</w:t>
        <w:br/>
        <w:t>‫ע'אנם‪ ,‬פ"ד כ"ו(‪ ;)1972( 838 ,829 )2‬ענין צוריאנו‪ ,‬בעמ' ‪.)681‬‬   ‫‪7‬‬</w:t>
        <w:br/>
        <w:t>‫דרישת זהות הצדדים נועדה להבטיח כי תינתן הזדמנות לכל בעל דין לטעון את‬           ‫‪8‬‬</w:t>
        <w:br/>
        <w:t>‫טענותיו בפני בית המשפט‪ ,‬אך מי שכבר ניתן לו יומו בבית המשפט‪ ,‬לא ישמיע‬         ‫‪9‬‬</w:t>
        <w:br/>
        <w:t>‫דברו בשנית‪" ,‬למען יהיה סוף לריב ולדיונים" (ע"א ‪ 258/88‬פיכטנבאום נ' רשם‬         ‫‪10‬‬</w:t>
        <w:br/>
        <w:t>‫המקרקעין‪ ,‬פ"ד מד(‪.))1990( 580 ,576 )2‬‬           ‫‪11‬‬</w:t>
        <w:br/>
        <w:t>‫הדרישה לזהות הצדדים בהליך המוקדם והמאוחר לצורך החלת עקרון "מעשה‬                ‫‪12‬‬</w:t>
        <w:br/>
        <w:t>‫בית דין" מוסברת גם בשימור ה"הדדיות הדיונית"‪ ,‬כך ש"אין אדם נהנה מזכייה‬         ‫‪13‬‬</w:t>
        <w:br/>
        <w:t>‫במשפט אלא אם גם יריבו היה נהנה ממנה אילו ניתן פסק הדין לטובתו"‪.‬‬         ‫‪14‬‬</w:t>
        <w:br/>
        <w:t>‫(ר' גם ע"א ‪ 9647/05‬פוליבה נ' מדינת ישראל – אגף המכס והמע"מ‪ ,‬פורסם בנבו)‪.‬‬         ‫‪15‬‬</w:t>
        <w:br/>
        <w:t>‫‪16‬‬</w:t>
        <w:br/>
        <w:t>‫‪ .61‬האם היתה התובעת צד לאותם הליכים?‬       ‫‪17‬‬</w:t>
        <w:br/>
        <w:t>‫עיקר יהבו תלה ב"כ התובעת וסגל עצמו בטענה‪ ,‬כי התובעת לא הייתה צד‬           ‫‪18‬‬</w:t>
        <w:br/>
        <w:t>‫לאותם הליכים אלא בעלה סגל‪.‬‬          ‫‪19‬‬</w:t>
        <w:br/>
        <w:t>‫כבר בפתח הדברים יצוין‪ ,‬כי אף בהליך שבפני לא הופיעה התובעת בעצמה‬           ‫‪20‬‬</w:t>
        <w:br/>
        <w:t>‫כי אם בישיבת ההוכחות‪ .‬בדיון שהיה בפני אף לא שוכנעתי כי התובעת‬         ‫‪21‬‬</w:t>
        <w:br/>
        <w:t>‫נוטלת חלק פעיל בתביעה או כי יש לה עניין בתוצאתה (ר' פרוטקול הדיון‬        ‫‪22‬‬</w:t>
        <w:br/>
        <w:t>‫מיום ‪ )4.10.10‬סגל שהיה נוכח בדיון הציג עצמו כ"רוח החיה" בתביעה‪.‬‬         ‫‪23‬‬</w:t>
        <w:br/>
        <w:t>‫‪24‬‬</w:t>
        <w:br/>
        <w:t>‫‪ .71‬נפסק‪ ,‬כי היצמדות קשיחה לדרישת הזהות המלאה בין הצדדים בהליכים‬          ‫‪25‬‬</w:t>
        <w:br/>
        <w:t>‫השונים עלולה לפגוע בהשגת התכלית המרכזית שעקרון "מעשה בית דין"‬             ‫‪26‬‬</w:t>
        <w:br/>
        <w:t>‫נועד להשיג‪ ,‬ולעודד בפועל ריבוי התדיינויות‪ ,‬על ידי עקיפת דרישת הזהות‬       ‫‪27‬‬</w:t>
        <w:br/>
        <w:t>‫בדרכים שונות המאפשרות להעמיד מחדש לדיון שאלה שכבר נדונה‬             ‫‪28‬‬</w:t>
        <w:br/>
        <w:t>‫והוכרעה תוך חילופי צדדים מלאכותיים‪ ,‬שאין להם הצדקה עניינית (ר'‬          ‫‪29‬‬</w:t>
        <w:br/>
        <w:t>‫פרופ' זלצמן‪ ,‬בעמ' ‪.)540‬‬      ‫‪30‬‬</w:t>
        <w:br/>
        <w:t>‫לפיכך‪ ,‬נקבעו בפסיקה חריגים לכלל זהות הצדדים‪ ,‬שבהתקיימם גם מי‬            ‫‪31‬‬</w:t>
        <w:br/>
        <w:t>‫שלא התדיין בעצמו בהליך קודם עלול להיות כבול בתוצאותיו‪.‬‬         ‫‪32‬‬</w:t>
        <w:br/>
        <w:t>‫החריגים נמנו בע"א ‪ 735/07‬צמרות חברה לבניין נ' בנק מזרחי‪-‬טפחות‪,‬‬          ‫‪33‬‬</w:t>
        <w:br/>
        <w:t>‫תק‪-‬על ‪ ,)2011( 182 , 174 ,)1(2011‬לאמור‪:‬‬     ‫‪34‬‬</w:t>
        <w:br/>
        <w:t>‫"אשר לחריג הראשון נקבע‪ ,‬כי אף ש"בדרך כלל זהות הצדדים בשני‬           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היא תנאי להשתק‪ ...‬בעל דין זהה לענין זה הוא גם מי שעומד‬            ‫‪1‬‬</w:t>
        <w:br/>
        <w:t>‫ביחסי קירבה משפטית (‪ )Privity‬עם בעל דין‪ ,‬אם כחליפו בזכות או כמי‬           ‫‪2‬‬</w:t>
        <w:br/>
        <w:t>‫שבא מכוחו בדרך אחרת" (ענין סקורניק‪ ,‬בעמ' ‪" .)32-33‬קרבה משפטית"‬               ‫‪3‬‬</w:t>
        <w:br/>
        <w:t>‫לצורך מעשה בית דין מתקיימת כאשר קיימת קרבה עניינית הדוקה בין‬              ‫‪4‬‬</w:t>
        <w:br/>
        <w:t>‫בעלי דין בשני ההליכים העומדים באותו צד של המיתרס‪ ,‬כנגד בעל דין‬           ‫‪5‬‬</w:t>
        <w:br/>
        <w:t>‫משותף לשני ההליכים (ענין צוריאנו‪ ,‬בעמ' ‪ ;681‬ע"א ‪ 2360/99‬בחר נ' דיור‬          ‫‪6‬‬</w:t>
        <w:br/>
        <w:t>‫בנין ופיתוח בע"מ‪ ,‬פ"ד נה(‪ ;)2001( 24 ,18 )4‬ענין פוליבה‪ ,‬פסקה ‪ ;35‬ע"א‬      ‫‪7‬‬</w:t>
        <w:br/>
        <w:t>‫‪ 2576/03‬וינברג נ' האפוטרופוס לנכסי נפקדים‪ ,‬פסקה ‪( 23‬לא פורסם‪,‬‬       ‫‪8‬‬</w:t>
        <w:br/>
        <w:t>‫‪ ;)21.2.2007‬זלצמן‪ ,‬בעמ' ‪" .)377‬קרבה משפטית" כאמור עשויה להיווצר‪,‬‬             ‫‪9‬‬</w:t>
        <w:br/>
        <w:t>‫בין היתר‪ ,‬כתוצאה מקשרים משפחתיים‪ ,‬מסחריים‪ ,‬או מכוח זיקה‬            ‫‪10‬‬</w:t>
        <w:br/>
        <w:t>‫משותפת לענין כספי משותף‪ .‬המבחן לכך הוא האם מצויים שיקולים של‬               ‫‪11‬‬</w:t>
        <w:br/>
        <w:t>‫מדיניות משפטית המצדיקים השוואת מעמדו של בעל דין בהליך נוכחי‬            ‫‪12‬‬</w:t>
        <w:br/>
        <w:t>‫למעמדו של בעל דין בהליך הקודם‪ ,‬וקשירתו לתוצאותיו‪ .‬בין היתר‪,‬‬        ‫‪13‬‬</w:t>
        <w:br/>
        <w:t>‫תתקיים קרבה משפטית כאשר לבעל דין בהליך הנוכחי היה ענין ממשי‬               ‫‪14‬‬</w:t>
        <w:br/>
        <w:t>‫בנושא שנדון בהליך הקודם‪ ,‬והוא ידע על קיומו‪ ,‬והיתה לו הזדמנות‬       ‫‪15‬‬</w:t>
        <w:br/>
        <w:t>‫להצטרף אליו‪ ,‬אך הוא נמנע במודע מכך‪ .‬כאשר צד שיש לו עניין בתוצאות‬            ‫‪16‬‬</w:t>
        <w:br/>
        <w:t>‫ההתדיינות מתנגד לצירופו להליך‪ ,‬ואף מסרב להצטרף אליו מיוזמתו‪,‬‬          ‫‪17‬‬</w:t>
        <w:br/>
        <w:t>‫עשוי להיות בכך משום גילוי עמדה שהוא אינו חפץ להתדיין‪ ,‬וכי הוא‬       ‫‪18‬‬</w:t>
        <w:br/>
        <w:t>‫מקבל את תוצאות אותה התדיינות גם אם הן נגדו (ענין צוריאנו‪ ,‬בעמ'‬        ‫‪19‬‬</w:t>
        <w:br/>
        <w:t>‫‪ ;691‬השוו‪ :‬מיכאל בן‪-‬יאיר "הרחבת תחולתו של מעשה בית דין על מי‬          ‫‪20‬‬</w:t>
        <w:br/>
        <w:t>‫שלא היה צד להליך קודם" ספר יצחק כהן ‪ .))1989( 305-306‬הרחבה זו של‬            ‫‪21‬‬</w:t>
        <w:br/>
        <w:t>‫רעיון זהות הצדדים לצורך "מעשה בית דין" נועדה למנוע הטרדה חוזרת‬           ‫‪22‬‬</w:t>
        <w:br/>
        <w:t>‫ונישנית של המערכת המשפטית ושל בעל דין שכנגד בעניינים שהוכרעו‬          ‫‪23‬‬</w:t>
        <w:br/>
        <w:t>‫בעבר‪ ,‬כאשר ניתנה הזדמנות מלאה להכריע בהם‪ ,‬וכאשר אין בהשתק כדי‬               ‫‪24‬‬</w:t>
        <w:br/>
        <w:t>‫לגרום עיוות דין לבעל הדין בהליך הנוכחי‪ .‬בקביעת "קרבה משפטית" בין‬           ‫‪25‬‬</w:t>
        <w:br/>
        <w:t>‫הצדדים בהליכים שונים לצורך מעשה בית דין נדרשת גישה זהירה‪ ,‬כדי‬           ‫‪26‬‬</w:t>
        <w:br/>
        <w:t>‫שלא לפגוע פגיעה בלתי ראויה בזכותם הדיונית של מתדיינים להביא את‬            ‫‪27‬‬</w:t>
        <w:br/>
        <w:t>‫דברם בפני בית המשפט; הגם שלא נדרשת בהכרח זהות פורמאלית בין‬             ‫‪28‬‬</w:t>
        <w:br/>
        <w:t>‫בעלי הדין‪ ,‬נדרשת זהות 'עניינית‪-‬מהותית' ביניהם‪ ,‬המתחזקת עם קיום‬             ‫‪29‬‬</w:t>
        <w:br/>
        <w:t>‫ידיעה של בעל הדין בהליך המאוחר על קיום ההליך הקודם במועד‬          ‫‪30‬‬</w:t>
        <w:br/>
        <w:t>‫הרלבנטי‪ ,‬ומתן הזדמנות להיות מעורב בהליך כזה (ענין פוליבה‪ ,‬פסקה‬          ‫‪31‬‬</w:t>
        <w:br/>
        <w:t>‫‪ ;35‬ענין אספן‪ ,‬פסקה ‪ ;19‬ענין צוריאנו‪ ,‬בעמ' ‪.)691‬‬   ‫‪32‬‬</w:t>
        <w:br/>
        <w:t>‫‪ .29‬חריג נוסף לתנאי בדבר זהות הצדדים‪ ,‬הנדרש לצורך החלת עקרון‬         ‫‪33‬‬</w:t>
        <w:br/>
        <w:t>‫מעשה בית דין מסוג "השתק פלוגתא" הוא 'כלל הזדמנות' על פיו "אם‬           ‫‪34‬‬</w:t>
        <w:br/>
        <w:t>‫לצד ניתנה במשפט קודם הזדמנות מלאה להציג את טענותיו בענין‬          ‫‪35‬‬</w:t>
        <w:br/>
        <w:t>‫הפלוגתא‪ ,‬ונפלה הכרעה לחובתו‪ ,‬אז יש בהשתק כדי לפעול לטובת צד זר‬              ‫‪36‬‬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‫להתדיינות הראשונה" (קרייני‪ ,‬בעמ' ‪ ;490-496‬ע"א ‪ 258/88‬פיכטנבוים נ'‬       ‫‪1‬‬</w:t>
        <w:br/>
        <w:t>‫רשם המקרקעין‪ ,‬פ"ד מד(‪ .))1990( 580 ,576 )2‬ל"כלל ההזדמנות" מספר‬        ‫‪2‬‬</w:t>
        <w:br/>
        <w:t>‫סייגים‪ :‬ראשית‪ ,‬תחולתו מוגבלת "להשתק פלוגתא"‪ .‬שנית‪ ,‬דרך כלל‪ ,‬לא‬         ‫‪3‬‬</w:t>
        <w:br/>
        <w:t>‫יוכר מעשה בית דין כהשתק התקפי אלא כהשתק הגנתי‪ .‬שלישית‪ ,‬הפעלתו‬            ‫‪4‬‬</w:t>
        <w:br/>
        <w:t>‫של השתק הפלוגתא כפופה לשיקול דעת בית המשפט‪ ,‬והחלתו לטובת מי‬            ‫‪5‬‬</w:t>
        <w:br/>
        <w:t>‫שאינו צד להליך תיעשה בזהירות‪ ,‬שטעמה נעוץ בחריגה של כלל זה‬        ‫‪6‬‬</w:t>
        <w:br/>
        <w:t>‫מעקרון ההדדיות (ענין תאומים‪ ,‬בעמ' ‪ ;711‬ענין אספן‪ ,‬פס' ‪.")18‬‬    ‫‪7‬‬</w:t>
        <w:br/>
        <w:t>‫‪8‬‬</w:t>
        <w:br/>
        <w:t>‫‪ .81‬בפרוטוקול הדיון‪ ,‬בערכאה זו‪ ,‬מיום ‪ 5.11.2007‬השיב סגל בחקירתו‬    ‫‪9‬‬</w:t>
        <w:br/>
        <w:t>‫הנגדית לאמור‪:‬‬     ‫‪10‬‬</w:t>
        <w:br/>
        <w:t>‫"ש‪ .‬למה הגישה את התביעה אשתך ולא אתה‪.‬‬            ‫‪11‬‬</w:t>
        <w:br/>
        <w:t>‫ת‪ .‬אני חוזר על מה שאמרתי‪ ,‬בבני ברק מי שמגיש תביעות עלול למצוא את‬         ‫‪12‬‬</w:t>
        <w:br/>
        <w:t>‫עצמו כמטרה להשמצות‪ ,‬ולנידוי וחרם‪ ,‬אשתי מת"א היא לא עולה לתורה‬           ‫‪13‬‬</w:t>
        <w:br/>
        <w:t>‫בבית הכנסת‪ ,‬אמנם היא גרה בבני ברק‪ ,‬אבל היא נמצאת הרבה בתל אביב‬           ‫‪14‬‬</w:t>
        <w:br/>
        <w:t>‫אצל חמי‪ ,‬ולכן היא איננה חוששת מנידויים כאלה‪.‬‬         ‫‪15‬‬</w:t>
        <w:br/>
        <w:t>‫ש‪ .‬האם לא איכפת לך שמעבר לעליה לתורה לא יחרימו אותה ברחוב או‬           ‫‪16‬‬</w:t>
        <w:br/>
        <w:t>‫במכולת‪.‬‬           ‫‪17‬‬</w:t>
        <w:br/>
        <w:t>‫ת‪ .‬זה לא שאלה משפטית ואני לא חייב לענות‪.‬‬       ‫‪18‬‬</w:t>
        <w:br/>
        <w:t>‫‪...‬‬   ‫‪19‬‬</w:t>
        <w:br/>
        <w:t>‫ת‪ .‬זה לא מפריע לי וגם לה‪.‬‬    ‫‪20‬‬</w:t>
        <w:br/>
        <w:t>‫ש‪ .‬אני אומר לך שהסיבה שהכנסת את אשתך זה לא חרמות ונידויים‪ ,‬אלא משום‬            ‫‪21‬‬</w:t>
        <w:br/>
        <w:t>‫שאתה כבר התדיינת על הנושא הזה בדין תורה‪ ,‬וקיבלת פסק דין ולכן אתה חושש‬          ‫‪22‬‬</w:t>
        <w:br/>
        <w:t>‫להופיע כתובע בתיק הזה כשיש כבר פסק דין‪.‬‬         ‫‪23‬‬</w:t>
        <w:br/>
        <w:t>‫ת‪ .‬זה לא נכון"‪.‬‬      ‫‪24‬‬</w:t>
        <w:br/>
        <w:t>‫‪25‬‬</w:t>
        <w:br/>
        <w:t>‫‪ .91‬אין לי ספק‪ ,‬כי לתובעת ולסגל‪ ,‬קרבה עניינית הדוקה בשלושת ההליכים‬     ‫‪26‬‬</w:t>
        <w:br/>
        <w:t>‫המוזכרים מהנסיבות המפורטות לעיל‪ ,‬היינו סגל והתובעת היו או עודם‬        ‫‪27‬‬</w:t>
        <w:br/>
        <w:t>‫נשואים; הנתבע דנן הינו צד לאותם הליכים; התובעת לא נטלה חלק פעיל‬         ‫‪28‬‬</w:t>
        <w:br/>
        <w:t>‫אף בתביעה זו בפני וסגל עצמו היה ה"רוח החיה" בתביעה‪ .‬דפוס דומה‬        ‫‪29‬‬</w:t>
        <w:br/>
        <w:t>‫התגלה גם בדיון בבית המשפט השלום בהרצליה‪ ,‬אשר חלק מן‬           ‫‪30‬‬</w:t>
        <w:br/>
        <w:t>‫הפרוטוקולים צורפו להודעות הנתבע‪ .‬נראה‪ ,‬איפוא‪ ,‬כי אף בבית המשפט‬         ‫‪31‬‬</w:t>
        <w:br/>
        <w:t>‫המחוזי נמנעה התובעת במודע מליטול חלק פעיל ומכל מקום לא שוכנעתי‬          ‫‪32‬‬</w:t>
        <w:br/>
        <w:t>‫כי לא ידעה על תוצאות ההליך שם‪.‬‬      ‫‪33‬‬</w:t>
        <w:br/>
        <w:t>‫ממכלול הנסיבות המתוארות הגעתי לכלל מסקנה כי התובעת מושתקת‬             ‫‪34‬‬</w:t>
        <w:br/>
        <w:t>‫מלטעון כי לא היתה צד לאותן התדיינות‪.‬‬       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‫קביעות פסק הדין בבית המשפט המחוזי בתביעת סגל מהוות איפוא‪,‬‬        ‫‪1‬‬</w:t>
        <w:br/>
        <w:t>‫מעשה בית דין אף כלפיה‪ ,‬באותן עילות שנמנו לעיל‪.‬‬    ‫‪2‬‬</w:t>
        <w:br/>
        <w:t>‫‪3‬‬</w:t>
        <w:br/>
        <w:t>‫‪ .02‬עם זאת‪ ,‬טרם הוכרעו כאמור מפורשות הבקשה להשבת הגדר סביב הבית‬      ‫‪4‬‬</w:t>
        <w:br/>
        <w:t>‫המשותף‪ ,‬שהוסרה עפ"י הנטען ע"י הנתבע וסוגיית פתיחת הדלת הנוספת‬        ‫‪5‬‬</w:t>
        <w:br/>
        <w:t>‫מחדר המדרגות‪.‬‬     ‫‪6‬‬</w:t>
        <w:br/>
        <w:t>‫‪7‬‬</w:t>
        <w:br/>
        <w:t>‫‪ .12‬הבקשה להחזרת הגדר סביב חצר הבית לקדמותה‪-‬‬      ‫‪8‬‬</w:t>
        <w:br/>
        <w:t>‫הנתבע מודה למעשה בכתב ההגנה‪ ,‬כי פתח את הגדר שהקיפה את הבית‬          ‫‪9‬‬</w:t>
        <w:br/>
        <w:t>‫המשותף‪ ,‬לטענתו "פתיחת הגדר מונעת כניסת לקוחות לבניין ולחדר‬       ‫‪10‬‬</w:t>
        <w:br/>
        <w:t>‫המדרגות‪ ,‬ובכך מונעת מטרד מיותר מדיירי הבניין"‪.‬‬    ‫‪11‬‬</w:t>
        <w:br/>
        <w:t>‫בפרוטוקול ישיבת ההוכחות מיום ‪ 5.11.2007‬השיב סגל בחקירתו הנגדית‪:‬‬       ‫‪12‬‬</w:t>
        <w:br/>
        <w:t>‫"ש‪ .‬מתי הוסרה הגדר המקורית‪ ,‬אותה גדר של חוט תיל או רשת‪.‬‬       ‫‪13‬‬</w:t>
        <w:br/>
        <w:t>‫ת‪ .‬הוא הוריד לצורך הבניה והחזיר את זה והרב איזלר אמר שהוא צריך להחזיר‬       ‫‪14‬‬</w:t>
        <w:br/>
        <w:t>‫את הגדר‪ ,‬וזה צריך להיות בצורה יפה וסגורה‪ ,‬הוא בעצמו סגר שלא יראו את‬      ‫‪15‬‬</w:t>
        <w:br/>
        <w:t>‫הבניה שלו‪ .‬יום אחד החליטו שהם מורידים את הגדר והם שמו גרנוליט‪ ,‬זה היה‬       ‫‪16‬‬</w:t>
        <w:br/>
        <w:t>‫סמוך להגשת התביעה‪ .‬אני לא זוכר אם לפני או אחרי הגשת התביעה‪ .‬זה היה‬        ‫‪17‬‬</w:t>
        <w:br/>
        <w:t>‫ממש יום לפני או יום אחרי הדיון אצל המפקח‪.‬‬    ‫‪18‬‬</w:t>
        <w:br/>
        <w:t>‫הנתבע השיב בחקירתו‪-‬‬      ‫‪19‬‬</w:t>
        <w:br/>
        <w:t>‫"ש‪ .‬האם נכון למעשה הסרת את כל הגדר שהוקמה בשעתו‪.‬‬       ‫‪20‬‬</w:t>
        <w:br/>
        <w:t>‫ת‪ .‬אני הסרתי את הגדר כשהתחילו לשפץ את המקום‪ ,‬זה היה ב‪ 2005-‬עוד לפני דין‬      ‫‪21‬‬</w:t>
        <w:br/>
        <w:t>‫תורה‪.‬‬    ‫‪22‬‬</w:t>
        <w:br/>
        <w:t>‫‪---‬‬   ‫‪23‬‬</w:t>
        <w:br/>
        <w:t>‫ש‪ .‬מתי הורדת את הגדר שהיתה בחצר‪.‬‬      ‫‪24‬‬</w:t>
        <w:br/>
        <w:t>‫ת‪ .‬לפני שנתיים בערך‪.‬‬   ‫‪25‬‬</w:t>
        <w:br/>
        <w:t>‫ש‪ .‬האם בתקופה שהורדת את הגדר שינית את מצבך לרעה בהסתמך על כך‬          ‫‪26‬‬</w:t>
        <w:br/>
        <w:t>‫שחשבת שהתובעת מסכימה להצמדת החצר לדירה‪.‬‬           ‫‪27‬‬</w:t>
        <w:br/>
        <w:t>‫ת‪ .‬הורדתי את הגדר כדי לשפץ את המקום‪ .‬לפני הדין תורה לא דיברתי עם גב'‬      ‫‪28‬‬</w:t>
        <w:br/>
        <w:t>‫סגל‪.‬‬     ‫‪29‬‬</w:t>
        <w:br/>
        <w:t>‫ש‪ .‬בסעיף ‪ 10‬לתצהירך איך והאם שינית מצבך לרעה בתקופה של השנתיים‬         ‫‪30‬‬</w:t>
        <w:br/>
        <w:t>‫שחלפו‪.‬‬      ‫‪31‬‬</w:t>
        <w:br/>
        <w:t>‫ת‪ .‬אני לא מבין את הניסוח הזה‪ .‬כוונתי היתה שהם לא הגישו תביעה אזרחית עד‬      ‫‪32‬‬</w:t>
        <w:br/>
        <w:t>‫היום למרות שהגדר פתוחה כבר יותר משנתיים‪.‬‬       ‫‪33‬‬</w:t>
        <w:br/>
        <w:t>‫ש‪ .‬לא היתה גישה לדיירי הבנין לחצר במשך כל השנים כך אתה אומר בתצהירך‪.‬‬        ‫‪34‬‬</w:t>
        <w:br/>
        <w:t>‫ת‪ .‬זה מה ששמעתי מהשכנים‪.‬‬      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.‬מאיפה קיבלת את המידע בסעיף ‪ 14‬לתצהירך‪.‬‬         ‫‪1‬‬</w:t>
        <w:br/>
        <w:t>‫ת‪ .‬גב' טובק ומרכוס השכנים‪.‬‬      ‫‪2‬‬</w:t>
        <w:br/>
        <w:t>‫ש‪ .‬בסעיף ‪ 19‬לתצהירך כי יש בידיך אישורים וחתימות בעל התובעת‪.‬‬        ‫‪3‬‬</w:t>
        <w:br/>
        <w:t>‫ת‪ .‬אני התכוונתי לזכרון הדברים שעליו הוא חתם עם אביו ומר לוריא‪.‬‬       ‫‪4‬‬</w:t>
        <w:br/>
        <w:t>‫זה הפתק הראשון שהם חתמו ביניהם"‪.‬‬           ‫‪5‬‬</w:t>
        <w:br/>
        <w:t>‫‪6‬‬</w:t>
        <w:br/>
        <w:t>‫‪ .22‬בהקשר זה טען בא כוח הנתבע בסיכומיו כי החצר גודרה על ידי העירייה‬   ‫‪7‬‬</w:t>
        <w:br/>
        <w:t>‫ואף מפנה לסיכומי התובע בהם ציין כי "העיריה הקפידה שהחצר לא‬         ‫‪8‬‬</w:t>
        <w:br/>
        <w:t>‫תשמש את הציבור הרחב‪ ,‬אלא גידרה את החצר"‪.‬‬          ‫‪9‬‬</w:t>
        <w:br/>
        <w:t>‫לדבריו החצר הוצמדה בפועל לחצר דירתו "כאשר היתה בבעלות קודמת"‬            ‫‪10‬‬</w:t>
        <w:br/>
        <w:t>‫בידיעת כל הדיירים ובהסכמתם בשתיקה‪.‬‬          ‫‪11‬‬</w:t>
        <w:br/>
        <w:t>‫‪12‬‬</w:t>
        <w:br/>
        <w:t>‫‪ .32‬אין חולק‪ ,‬איפוא‪ ,‬כי הנתבע הסיר את הגדר שתחמה את החצר האמורה‪.‬‬       ‫‪13‬‬</w:t>
        <w:br/>
        <w:t>‫השאלה היא מה מעמדה המשפטי של אותה חצר‪-‬המצויה פיזית בשטח‬              ‫‪14‬‬</w:t>
        <w:br/>
        <w:t>‫שבפתחן של חנויות הנתבע‪.‬‬           ‫‪15‬‬</w:t>
        <w:br/>
        <w:t>‫‪16‬‬</w:t>
        <w:br/>
        <w:t>‫‪ .42‬הבית שבנדון רשום בפנקס הבתים המשותפים‪ .‬סעיף ‪ 125‬לחוק המקרקעין‪,‬‬</w:t>
        <w:br/>
        <w:t>‫התשכ"ט‪ ,1969-‬קובע ברורות‪-‬‬</w:t>
        <w:br/>
        <w:t>‫" רישום בפנקסים לגבי מקרקעין מוסדרים יהווה ראיה חותכת לתוכנו"‪.‬‬</w:t>
        <w:br/>
        <w:t>‫לנתבע אין‪ ,‬עפ"י נסח הרישום‪ ,‬שטח צמוד למי מדירותיו‪.‬‬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.52‬מצב דברים שבו תופס בעל דירה חזקה בחלק מחצר הבית המשותפת‪ ,‬מבלי‬</w:t>
        <w:br/>
        <w:t>‫שהזכויות הוגדרו בחוזה העברת זכויות מפורש‪ ,‬ניתן להיחזות כמצב של רשות‪,‬‬</w:t>
        <w:br/>
        <w:t>‫ואולם‪ ,‬משלא הוכח שניתנה תמורה‪ ,‬עסקינן בהרשאת חינם‪ ,‬לגביה נפסק כי ניתן‬</w:t>
        <w:br/>
        <w:t>‫לבטלה‪ ,‬עם גילויה של התנגדות מצד בעל דירה אחר‪ ,‬שאף לו חלק בחצר‬</w:t>
        <w:br/>
        <w:t>‫המשותפת‪( .‬ר' גם פרופ' מיגל דויטש "קניין" כרך ב' עמוד ‪ 414‬וכן רע"א ‪6339/97‬‬</w:t>
        <w:br/>
        <w:t>‫משה רוקר ואח' נ‪ .‬משה סלומון ואח'‪ ,‬תק‪-‬על ‪ ,)4( 99‬תשנ"ט ‪ -‬תש"ס ‪.)1999‬‬</w:t>
        <w:br/>
        <w:t>‫בהקשר זה בע"א (תל אביב ‪ -‬יפו) ‪ 2816/03‬ציפורה קונצ'יצקי ואח' נ‪ .‬דליה שפלן‬</w:t>
        <w:br/>
        <w:t>‫ואח' תק‪-‬מח ‪ ,991 ,)2( 2006‬נדון ערעור על החלטת המפקחת על רישום המקרקעין‬</w:t>
        <w:br/>
        <w:t>‫בתביעה כנגד המשיבים‪ ,‬שהשתלטו על מחצית הגג שמעל דירת המערערים (בשמך‬</w:t>
        <w:br/>
        <w:t>‫למעלה מ‪ 40-‬שנים) גג שהוא רכוש משותף ועתרו למתן צווים שיורו למשיבים‬</w:t>
        <w:br/>
        <w:t>‫לפנות את הגג מכל חפץ השייך להם‪ ,‬לסתום את הפתח המחבר בין דירתם לגג‬</w:t>
        <w:br/>
        <w:t>‫ולהרוס את המעקה ואת החדר שבנו על הגג‪.‬‬</w:t>
        <w:br/>
        <w:t>‫בפסק הדין‪ ,‬נקבע‪ ,‬לאמור‪..." :‬על פי ההלכה הפסוקה‪ ,‬רק במקרים נדירים‬</w:t>
        <w:br/>
        <w:t>‫שבהם הוענק ה לבעלי הרשיון גם הרשות לבנות ובהסתמך על מתן רישיון‬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‫לצמיתות השקיעו בעלי הרישיון במקרקעין‪ ,‬הכירו בתי המשפט בטענה בדבר אי‬</w:t>
        <w:br/>
        <w:t>‫הדירותה של הרשות‪ .‬הטעם לכך הוא הגנה על הציפיה הלגיטימית של בעלי‬</w:t>
        <w:br/>
        <w:t>‫הרישיון בדבר זכותם במקרקעין והסתמכותם על קיומה‪ ...‬בהעדר הסתמכות‬</w:t>
        <w:br/>
        <w:t>‫לגיטימית הראויה להגנה‪ ,‬ומשלא התקיימו נסיבות מיוחדות שבגינן אפשר‬</w:t>
        <w:br/>
        <w:t>‫לקבוע כי מדובר ברשות בלתי הדירה‪ ,‬רשאים המערערים‪ ,‬בכל שלב להביא רשות‬</w:t>
        <w:br/>
        <w:t>‫זו לסיום"‪( .‬ההדגשה שלי ט‪.‬ל)‬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.62‬כך או כך אותה הסכמה נטענת‪ ,‬אשר לא נתמכה בעדים או בראיות‪ ,‬לא‬      ‫‪1‬‬</w:t>
        <w:br/>
        <w:t>‫ניתנה לנתבע עצמו עפ"י עדותו שלו אלא לבעלים ממנה רכש את הדירה‪.‬‬        ‫‪2‬‬</w:t>
        <w:br/>
        <w:t>‫ברי‪ ,‬כי הוצאת חלקים מן הרכוש המשותף לצמיתות והצמדת בפועל‬          ‫‪3‬‬</w:t>
        <w:br/>
        <w:t>‫לדירה בבית מחייבת הסכמת כל בעלי הזכויות‪ -‬לרבות זו של התובעת‪-‬‬        ‫‪4‬‬</w:t>
        <w:br/>
        <w:t>‫והיא חייבת להיות מפורשת וברורה‪.‬‬        ‫‪5‬‬</w:t>
        <w:br/>
        <w:t>‫כך נפסק בפסק הדין המנחה הוא ע"א ‪ 239/79‬גלבורט נ' הממונה על‬         ‫‪6‬‬</w:t>
        <w:br/>
        <w:t>‫המרשם‪ ,‬פ"ד לד( ‪ 811- 810 ,807 )2‬לאמור ‪:‬‬       ‫‪7‬‬</w:t>
        <w:br/>
        <w:t>‫" כל גריעה מן הרכוש המשותף חייבת להיות מפורשת וברורה‪ ,‬אין‬        ‫‪8‬‬</w:t>
        <w:br/>
        <w:t>‫מפרשים אותה בהרחבה אלא בדווקנות ובדיוק ואין לנהוג בפרשנות‬          ‫‪9‬‬</w:t>
        <w:br/>
        <w:t>‫מקילה ובהסקת מסקנות מכללא בכל הנוגע להגדרת תחומי השיתוף מחד‬            ‫‪10‬‬</w:t>
        <w:br/>
        <w:t>‫גיסא‪ ,‬ותחומי הפרט מאידך גיסא"‪.‬‬    ‫‪11‬‬</w:t>
        <w:br/>
        <w:t>‫כך נפסק בע"א (חי') ‪ 1677/05‬נאוה כרמל נ' ראול ינקוביצי (ינקוביץ)‪ ,‬נבו‪,‬‬   ‫‪12‬‬</w:t>
        <w:br/>
        <w:t>‫אשר בר"ע שהוגשה לבית המשפט העליון בגינו נדחה‪ ,‬לאמור‪-‬‬       ‫‪13‬‬</w:t>
        <w:br/>
        <w:t>‫"בתי המשפט דנו פעמים רבות בשאלה אם שתיקה ‪ ,‬מחילה ּוויתור של בעלי דירות‬         ‫‪14‬‬</w:t>
        <w:br/>
        <w:t>‫ישת ההסכמה להצמדת הרכוש‬        ‫ברכוש משותף מספיקות כדי למלא את דר‬            ‫‪15‬‬</w:t>
        <w:br/>
        <w:t>‫המשותף לדירה ‪ .‬ההלכה שנפסקה הינה כי נדרשת הסכמה מפורשת לכל גריעה‬             ‫‪16‬‬</w:t>
        <w:br/>
        <w:t>‫מהרכוש המשותף והצמדה לדירה מסוימת ‪ .‬ברע"א ‪ 259/99‬אומרת כב ' השופטת‬             ‫‪17‬‬</w:t>
        <w:br/>
        <w:t>‫פרוקצ'יה‪:‬‬           ‫‪18‬‬</w:t>
        <w:br/>
        <w:t>‫"גריעה מהרכוש המשותף לא חר חתימת חוזה המכר בין הקבלן לדייר המתבצעת‬           ‫‪19‬‬</w:t>
        <w:br/>
        <w:t>‫‪ ,‬וכדי שתיחשב תקפה מן‬       ‫שלא בהסכמתו המפורשת של הדייר איננה תופסת‬        ‫‪20‬‬</w:t>
        <w:br/>
        <w:t>‫הבחינה המשפטית ‪ ,‬עליה לזכות בהסכמתם המפורשת של כל רוכשי הדירות ‪ .‬אין‬           ‫‪21‬‬</w:t>
        <w:br/>
        <w:t>‫מסיקים הסכמה או ויתור מכללא על דרך ההתנהגות או הימנעות מהגשת תביעה‪.‬‬           ‫‪22‬‬</w:t>
        <w:br/>
        <w:t>‫(ראה גם ע"א ‪ 5043/96‬גלמן נ' הררי‪-‬רפול‪ ,‬פ"ד נד (‪.)394 ,389 )3‬‬   ‫‪23‬‬</w:t>
        <w:br/>
        <w:t>‫בע"א ‪ 93/81‬אליאס נ' שיפר‪ ,‬פ"ד לז (‪ ,450 ,444 )2‬מסביר כב' השופט גולדברג את‬     ‫‪24‬‬</w:t>
        <w:br/>
        <w:t>‫נימוקים להלכה‪:‬‬    ‫‪25‬‬</w:t>
        <w:br/>
        <w:t>‫"אם תותר הרצועה ‪ ,‬ובית המשפט ייתן גושפנקא לפגיעות ברכוש המשותף ‪ ,‬שאינן‬         ‫‪26‬‬</w:t>
        <w:br/>
        <w:t>‫‪ ,‬עלול הדבר לגרום‬      ‫אפסיות עד שכל בר‪ -‬דעת יראה בהן דבר של מה בכך‬          ‫‪27‬‬</w:t>
        <w:br/>
        <w:t>‫להתמוטטותו של מוסד הבתים המשותפים ‪ ,‬שיסודותיו מורכבים ומפותלים בלאו‬            ‫‪28‬‬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‫הכי‪ ,‬עד כדי כך שאיש הישר ב עיניו יעשה ברכוש ‪ ,‬שהוא נחלת הדיירים כולם ‪,‬‬         ‫‪1‬‬</w:t>
        <w:br/>
        <w:t>‫הפועל היוצא מדברים אלה הוא ‪ ,‬שהעובדה‪ ,‬כי אחד הדיירים עשה דין לעצמו‬           ‫‪2‬‬</w:t>
        <w:br/>
        <w:t>‫ברכוש המשותף ‪ ,‬אינה יכולה לשמש היתר לדייר אחר לעשות גם הוא כמוהו ‪ .‬שאם‬         ‫‪3‬‬</w:t>
        <w:br/>
        <w:t>‫תאמר כן ‪ ,‬פתחת פתח לכל הדיירים באותו בית משותף לנהוג ברכוש המשותף‬           ‫‪4‬‬</w:t>
        <w:br/>
        <w:t>‫כבתוך שלהם"‪.‬‬            ‫‪5‬‬</w:t>
        <w:br/>
        <w:t>‫‪6‬‬</w:t>
        <w:br/>
        <w:t>‫‪ .72‬במקרה דנן לא הוכחה הסכמה מפורשת שניתנה לנתבע‪ ,‬לא נתקבלה החלטה‬</w:t>
        <w:br/>
        <w:t>‫בוודאי לא בפורום האסיפה הכללית‪ .‬ולכן שינוי בשימוש שהיה באותם מקרקעין‬</w:t>
        <w:br/>
        <w:t>‫משותפים‪ -‬לרבות הסרת הגדר‪ -‬שנעשה ע"י הנתבע בעצמו נעשה שלא כדין‪ .‬שינוי‬</w:t>
        <w:br/>
        <w:t>‫שכזה מצריך ממילא הסכמת האסיפה הכללית‪ .‬סעיף ‪ 5‬לתקנון המצוי קובע‪,‬‬</w:t>
        <w:br/>
        <w:t>‫לאמור‪-‬‬</w:t>
        <w:br/>
        <w:t>‫" בעלי הדירות יקיימו אחת לשנה אסיפה כללית לשם קביעת דרכי ניהולו של‬</w:t>
        <w:br/>
        <w:t>‫הרכוש המשותף והשימוש בו‪ ,‬קביעת ההוצאות הכרוכות בכך‪ ,‬מינוי נציגות‪,‬‬</w:t>
        <w:br/>
        <w:t>‫אישור החשבונות והסדר העניינים האחרים הנובעים מהשכנות בבית המשותף"‪.‬‬</w:t>
        <w:br/>
        <w:t>‫הנתבע פעל‪ ,‬עפ"י הודאתו‪ ,‬מיוזמתו להסרת הגדר לשם הרחבת הבניה שבוצעה על‬</w:t>
        <w:br/>
        <w:t>‫ידו‪ .‬לפיכך‪ ,‬אני מורה לנתבע להשיב את הגדר לאתרה בתוך ‪ 30‬ימים אלא אם כן‬</w:t>
        <w:br/>
        <w:t>‫תתקבל החלטת האסיפה הכללית ברוב המתחייב המורה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.82‬אשר לפתיחת הדלת הנוספת מחדר המדרגות לאחת מחנויות הנתבע‪-‬‬         ‫‪7‬‬</w:t>
        <w:br/>
        <w:t>‫בכתב ההגנה מודה הנתבע‪ ,‬כי הפך דירתו ל‪ 3-‬חנויות עפ"י היתרים‬       ‫‪8‬‬</w:t>
        <w:br/>
        <w:t>‫שהתקבלו מעיריית בני ברק‪.‬‬       ‫‪9‬‬</w:t>
        <w:br/>
        <w:t>‫בחקירתו הנגדית השיב הנתבע לאמור‪:‬‬        ‫‪10‬‬</w:t>
        <w:br/>
        <w:t>‫" ש‪ .‬האם קיבלת את הסכמת התובעת לפתוח דלת נוספת לחדר המדרגות‪.‬‬            ‫‪11‬‬</w:t>
        <w:br/>
        <w:t>‫ת‪ .‬עשיתי את זה לבקשת העיריה כדלת חירום‪ .‬את הסכמת התובעת לא‬           ‫‪12‬‬</w:t>
        <w:br/>
        <w:t>‫קיבלתי‪.‬‬     ‫‪13‬‬</w:t>
        <w:br/>
        <w:t>‫ש‪ .‬האם ברור לך שפתיחת הדלת לרכוש משותף היא אסורה‪.‬‬          ‫‪14‬‬</w:t>
        <w:br/>
        <w:t>‫ת‪ .‬היתה שם דלת‪ ,‬היתה קיימת לפני ‪ 30‬שנה כך עולה מהתוכניות‪ ,‬הדלת‬        ‫‪15‬‬</w:t>
        <w:br/>
        <w:t>‫הזאת נפתחה על ידי מחדש‪ ,‬בתוכנית שמר סגל הגיש לעיריה הדלת נמצאת‬           ‫‪16‬‬</w:t>
        <w:br/>
        <w:t>‫באותו מקום שפתחתי אותה"‪(.‬ר' פרוטוקול הדיון מיום ‪ ,05.11.07‬עמ'‪, 11‬‬       ‫‪17‬‬</w:t>
        <w:br/>
        <w:t>‫שורות ‪ 46-48‬ועמ' ‪ ,12‬שורות ‪.)1-3‬‬   ‫‪18‬‬</w:t>
        <w:br/>
        <w:t>‫‪19‬‬</w:t>
        <w:br/>
        <w:t>‫‪ .92‬ביום ‪ 8.2.11‬הגיש הנתבע בקשה שכותרתה "בקשה והבהרה לעניין הדלת‬        ‫‪20‬‬</w:t>
        <w:br/>
        <w:t>‫הנוספת לחדר המדרגות"‪ .‬בבקשה זו ציין‪ ,‬כי הוא אינו מכחיש את קיומה‬         ‫‪21‬‬</w:t>
        <w:br/>
        <w:t>‫של הדלת הנוספת בחדר המדרגות‪ ,‬אולם לטענתו קיים מרחק של ‪2‬‬            ‫‪22‬‬</w:t>
        <w:br/>
        <w:t>‫מטרים בין שתי הדלתות (הדלת המקורית והדלת הנוספת)‪ ,‬לדבריו הדלת‬           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‫המקורית משמשת אותו כיום‪ ,‬לאחר הרחבת הדירה והפיכתה ל‪ 3‬חנויות‪,‬‬            ‫‪1‬‬</w:t>
        <w:br/>
        <w:t>‫ככניסה לחנות האמצעית‪ -‬היא חנות ספרים‪ .‬הדלת החדשה משמשת‬              ‫‪2‬‬</w:t>
        <w:br/>
        <w:t>‫כניסה לחנות ה"פוטו" של הנתבע ומהווה יציאה נוחה יותר בעת כניסה‬         ‫‪3‬‬</w:t>
        <w:br/>
        <w:t>‫ויציאה מדירת המגורים הנמצאת באותו בניין‪ .‬כן טען כי הדלת מופיעה‬        ‫‪4‬‬</w:t>
        <w:br/>
        <w:t>‫בהיתר לשימוש חורג לצמיתות שהוגש לעירית בני ברק (נספח ח' לסיכומי‬         ‫‪5‬‬</w:t>
        <w:br/>
        <w:t>‫הנתבע)‪ .‬לטענתו‪ ,‬דיירי הבית לא התנגדו לפתיחת הדלת הנוספת‪" .‬לנתבע‬         ‫‪6‬‬</w:t>
        <w:br/>
        <w:t>‫אין שום בעיה לסתום את הדלת המקורית וזאת בתוך מספר ימים‪ ,‬אם‬            ‫‪7‬‬</w:t>
        <w:br/>
        <w:t>‫המפקחת תחליט שישנם (צ"ל ישנה ט‪.‬ל) בעיה משפטית"‪.‬‬            ‫‪8‬‬</w:t>
        <w:br/>
        <w:t>‫‪9‬‬</w:t>
        <w:br/>
        <w:t>‫‪ .03‬עיון בנסח הרישום מלמד‪ ,‬כי לנתבע זכויות רשומות בתת חלקה ‪ 5‬דירה‬     ‫‪10‬‬</w:t>
        <w:br/>
        <w:t>‫בשטח של ‪ 52‬מ"ר המצויה בקומה א' בבית ודירה בתת חלקה ‪ 20‬בשטח‬             ‫‪11‬‬</w:t>
        <w:br/>
        <w:t>‫של ‪ 55.26‬מ"ר בקומה ג' בבית‪.‬‬           ‫‪12‬‬</w:t>
        <w:br/>
        <w:t>‫אין ברישום האמור כל אינדקציה לקיומן של ‪ 3‬חנויות כנטען‪.‬‬        ‫‪13‬‬</w:t>
        <w:br/>
        <w:t>‫ויוער‪ ,‬כי סעיף א' לפסק הבורר (שאינו דן מפורשות בפיצול הדירה) בוטל‬      ‫‪14‬‬</w:t>
        <w:br/>
        <w:t>‫כאמור בפסק הדין של ביהמ"ש המחוזי‪.‬‬         ‫‪15‬‬</w:t>
        <w:br/>
        <w:t>‫אין בתביעה שבפני סעד מפורש בעניין פיצול הדירה שאף שזכתה בהיתר‬           ‫‪16‬‬</w:t>
        <w:br/>
        <w:t>‫תכנוני ספק אם יש לה היתר קנייני‪ .‬ואולם‪ ,‬הלכה פסוקה ומושרשת היטב‬          ‫‪17‬‬</w:t>
        <w:br/>
        <w:t>‫היא (ר' בין היתר ע"א ‪" 402/80‬אתגר" בע"מ ואח' נ' מ‪.‬ב‪.‬א החזקות‬       ‫‪18‬‬</w:t>
        <w:br/>
        <w:t>‫נכסים בע"מ‪ ,‬פד"י לה (‪ )3‬עמ' ‪ ;309‬ע"א ‪ 139/87‬סולימני ואח' נ' כץ ושות'‬     ‫‪19‬‬</w:t>
        <w:br/>
        <w:t>‫חברה קבלנית לבנין בע"מ ואח'‪ ,‬פד"י מג (‪ )4‬עמ' ‪ ;705‬וכנג"צ ‪353 ,305/82‬‬     ‫‪20‬‬</w:t>
        <w:br/>
        <w:t>‫מור ואח' נ' הועדה המחוזית לתכנון ולבניה מחוז המרכז ואח'‪ ,‬פד"י לח(‪)1‬‬      ‫‪21‬‬</w:t>
        <w:br/>
        <w:t>‫עמ' ‪ 141‬בעמ' ‪ )148‬כי דיני התכנון ודיני הקניין חיים זה לצד זה בדואליות‬   ‫‪22‬‬</w:t>
        <w:br/>
        <w:t>‫נורמטיבית ואין מלכות נוגעת במלכות‪.‬‬      ‫‪23‬‬</w:t>
        <w:br/>
        <w:t>‫כך נקבע‪ ,‬בין היתר‪ ,‬בבג"צ ‪ 879/89‬בניני ט‪.‬ל‪.‬מ‪ .‬חברה לבנין נ' הועדה‬     ‫‪24‬‬</w:t>
        <w:br/>
        <w:t>‫המקומית‪ ,‬פ"ד מד(‪ ,831 )2‬עמ' ‪ )1990( 834-837‬לאמור‪:‬‬      ‫‪25‬‬</w:t>
        <w:br/>
        <w:t>‫"מתן הזכות לבקש היתר לאחד מבעליו של נכס אין בו כדי לפגוע‬        ‫‪26‬‬</w:t>
        <w:br/>
        <w:t>‫בזכויותיהם הקנייניות של בעלים אחרים של אותו נכס‪ .‬עומדות לבעלים‬          ‫‪27‬‬</w:t>
        <w:br/>
        <w:t>‫האחרים האפשרות והזכות לפנות לערכאות המוסמכות ולקבל אותם‬             ‫‪28‬‬</w:t>
        <w:br/>
        <w:t>‫סעדים להם הם זכאים מכוח זכות הבעלות שלהם בנכס ומכוח היחסים‬              ‫‪29‬‬</w:t>
        <w:br/>
        <w:t>‫המשפטיים המחייבים בינם לבין הבעלים‪ ,‬אשר ביקשו את ההיתר‪ ,‬אם‬              ‫‪30‬‬</w:t>
        <w:br/>
        <w:t>‫על ידי סעד שימנע מתן ההיתר או שיאסור בנייה על‪-‬פיו‪...‬הפתרון בו‬        ‫‪31‬‬</w:t>
        <w:br/>
        <w:t>‫בחר מחוקק המשנה הוא‪ ,‬שבלי לפגוע בכל זכות קניינית של בעלי דירות‬          ‫‪32‬‬</w:t>
        <w:br/>
        <w:t>‫אחרים בבית המשותף ובזכויות העומדות להם ביחסיהם עם העותרים‪,‬‬             ‫‪33‬‬</w:t>
        <w:br/>
        <w:t>‫על הועדה לדון ולהכריע אם על פי שקולים תכנוניים ראוי ליתן היתר‬       ‫‪34‬‬</w:t>
        <w:br/>
        <w:t>‫בניה לעותרים"‪.‬‬     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.13‬פעולות הנתבע צריכות איפוא להתברר בהתאם להוראות חוק המקרקעין‬          ‫‪1‬‬</w:t>
        <w:br/>
        <w:t>‫ולכן‪ ,‬פריצת דלת נוספת בחדר מדרגות כשלעצמה ובוודאי לצורך הכשרת‬            ‫‪2‬‬</w:t>
        <w:br/>
        <w:t>‫פיצול דירה בבית המשותף בלא הסכמות קנייניות כמתחייב אסורה‪.‬‬            ‫‪3‬‬</w:t>
        <w:br/>
        <w:t>‫‪4‬‬</w:t>
        <w:br/>
        <w:t>‫‪ .23‬במקרה דנן‪ ,‬סעיף ‪ 2‬לתקנון המצוי קובע‪ ,‬לאמור‪:‬‬    ‫‪5‬‬</w:t>
        <w:br/>
        <w:t>‫"(א) בעל דירה איננו רשאי לעשות בדירתו שינויים או תיקונים הפוגעים‬          ‫‪6‬‬</w:t>
        <w:br/>
        <w:t>‫ברכוש המשותף או מסכנים או עשויים לסכן את קיומו או משנים או‬            ‫‪7‬‬</w:t>
        <w:br/>
        <w:t>‫עשויים לשנות את ערכו‪ ,‬אלא אם קיבל תחילה הסכמת האסיפה הכללית‬               ‫‪8‬‬</w:t>
        <w:br/>
        <w:t>‫של בעלי הדירות‪ .‬לענין זה 'פגיעה ברכוש המשותף' – לרבות פגיעה‬          ‫‪9‬‬</w:t>
        <w:br/>
        <w:t>‫בחזותו החיצונית התקינה והאחידה כפי שהיתה בעת גמר הבניה"‪.‬‬        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 הובאה בפני אף ראשית ראיה לקבלת הסכמת האסיפה הכללית או‬           ‫‪11‬‬</w:t>
        <w:br/>
        <w:t>‫בעלי הזכויות כמצווה‪ .‬בהקשר זה‪..." ,‬כלל נקוט בידי בתי המשפט מימים‬          ‫‪12‬‬</w:t>
        <w:br/>
        <w:t>‫ימימה‪ ,‬שמעמידים בעל‪-‬דין בחזקתו‪ ,‬שלא ימנע מבית המשפט ראיה‪,‬‬            ‫‪13‬‬</w:t>
        <w:br/>
        <w:t>‫שהיא לטובתו‪ ,‬ואם נמנע מהבאת ראיה רלבנטית שהיא בהישג ידו‪ ,‬ואין‬           ‫‪14‬‬</w:t>
        <w:br/>
        <w:t>‫לכך הסבר סביר‪ ,‬ניתן להסיק‪ ,‬שאילו הובאה הראיה‪ ,‬היתה פועלת נגדו‪.‬‬          ‫‪15‬‬</w:t>
        <w:br/>
        <w:t>‫כלל זה מקובל ומושרש הן במשפטים אזרחיים והן במשפטים פליליים‪,‬‬            ‫‪16‬‬</w:t>
        <w:br/>
        <w:t>‫וככל שהראיה יותר משמעותית‪ ,‬כן רשאי בית המשפט להסיק מאי‪-‬הצגתה‬              ‫‪17‬‬</w:t>
        <w:br/>
        <w:t>‫מסקנות מכריעות יותר וקיצוניות יותר נגד מי שנמנע מהצגתה"‪( .‬ר' ע"א‬         ‫‪18‬‬</w:t>
        <w:br/>
        <w:t>‫‪ 548/78‬שרון נ' לוי פד"י לה (‪ 760 ,736 )1‬ועל הלכה זו ע"א ‪ 2273/90‬לימה‬     ‫‪19‬‬</w:t>
        <w:br/>
        <w:t>‫בע"מ ‪ -‬פרל רוזנברג פד"י מז (‪.)615,606 )2‬‬     ‫‪20‬‬</w:t>
        <w:br/>
        <w:t>‫‪21‬‬</w:t>
        <w:br/>
        <w:t>‫‪ .43‬כבר בע"א ‪ 395/74‬יצחק לוי ואח' נ' רבקה סמואל ואח'‪ ,‬פ"ד כט(‪,39 ,)2‬‬   ‫‪22‬‬</w:t>
        <w:br/>
        <w:t>‫נקבע לאמור‪" :‬בזה אנו מגיעים לענין הפגיעה האפשרית ברכוש המשותף‪.‬‬           ‫‪23‬‬</w:t>
        <w:br/>
        <w:t>‫טוען בא‪-‬כוח המערערים‪ ,‬שפתיחת החללים הסתומים אינה בגדר "פגיעה"‬             ‫‪24‬‬</w:t>
        <w:br/>
        <w:t>‫במובן החוק‪ .‬לדעתו "הדעת נותנת שכוונת המחוקק היתה למנוע ‪,‬פגיעה'‬         ‫‪25‬‬</w:t>
        <w:br/>
        <w:t>‫ברכוש המשותף‪ ,‬במילים אחרות‪ ,‬למנוע נזק או סיכון‪ ,‬לא נגיעה מן הסתם‬          ‫‪26‬‬</w:t>
        <w:br/>
        <w:t>‫שאין בה משום פגיעה כזאת‪ ".‬אין אני סבור כך‪ .‬פריצת חלון בקיר חיצוני‬       ‫‪27‬‬</w:t>
        <w:br/>
        <w:t>‫של הבית‪ ,‬המהווה חלק מן הרכוש המשותף‪ ,‬אין לראות בה "נגיעה ‪. . . . .‬‬       ‫‪28‬‬</w:t>
        <w:br/>
        <w:t>‫שאין בה משום פגיעה"‪ .‬המחוקק נקט בסעיף ‪ 2‬בלשון כללית ורחבה‬         ‫‪29‬‬</w:t>
        <w:br/>
        <w:t>‫ביותר‪ .‬הוא דיבר בלשון פגיעה סתם‪ ,‬כלומר פגיעה מכל סוג שהוא‪ .‬מכאן‪,‬‬          ‫‪30‬‬</w:t>
        <w:br/>
        <w:t>‫ששאף לתפוס ברשתו גם מעשים שאין בהם פגיעה פיזית דוקא‪ ,‬אך‬           ‫‪31‬‬</w:t>
        <w:br/>
        <w:t>‫בוודאי ובוודאי שעל שלמותו הפיזית של הרכוש המשותף פרש המחוקק‬             ‫‪32‬‬</w:t>
        <w:br/>
        <w:t>‫את חסותו‪ .‬גם מ"מ הנשיא בפסק‪ -‬דינו בדיון הנוסף בענין סדובסקי‪,‬‬        ‫‪33‬‬</w:t>
        <w:br/>
        <w:t>‫הדגיש כי מצב המבנה הוא סטטי וכי הסעיף הנדון בא להבטיח את‬            ‫‪34‬‬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‫"שלמות המבנה ותקינותו"‪ .‬לפיכך‪ ,‬צדק בית‪-‬המשפט המחוזי באמרו‪ ,‬כי‬                                                            ‫‪1‬‬</w:t>
        <w:br/>
        <w:t>‫מאחר ומדובר בקיר חיצוני שהוא רכוש משותף‪ ,‬לא היו המערערים‬                                                       ‫‪2‬‬</w:t>
        <w:br/>
        <w:t>‫רשאים לנהוג בו מנהג בעלים ולעשות בו כטוב בעיניהם"‪.‬‬                                               ‫‪3‬‬</w:t>
        <w:br/>
        <w:t>‫יוער‪ ,‬כי בפסק דין לוי‪ ,‬אשר אומץ לאורך השנים בפסקי דין רבים‪ ,‬נקבע‬                                                     ‫‪4‬‬</w:t>
        <w:br/>
        <w:t>‫אף‪ ,‬שאסורה פגיעה מכל סוג שהוא בדירה אחרת או ברכוש המשותף בין‬                                                          ‫‪5‬‬</w:t>
        <w:br/>
        <w:t>‫אם הפגיעה קטנה היא או גדולה וניתנת לפיצוי נאות או לא (ההדגשות‬                                                       ‫‪6‬‬</w:t>
        <w:br/>
        <w:t>‫אינן במקור)‪.‬‬                                                 ‫‪7‬‬</w:t>
        <w:br/>
        <w:t>‫אף בע"א ‪ 515/65‬רבובסקי ואח' נ' גלסברג ואח'‪ ,‬פ"ד כ(‪ ,290,)2‬נדונה‬                                                  ‫‪8‬‬</w:t>
        <w:br/>
        <w:t>‫פעולה של פריצת הקיר בחדר המדרגות והוספת דלת נוספת בו וכן התקנת‬                                                          ‫‪9‬‬</w:t>
        <w:br/>
        <w:t>‫צינור ביוב נוסף היורד מהדירה לחצר הבית המשותף‪ ,‬תוך קדיחת חור‬                                                      ‫‪10‬‬</w:t>
        <w:br/>
        <w:t>‫בקיר הבית המשותף‪ .‬בפסק הדין קבע כב' השופט מני‪ ,‬לאמור‪:‬‬                                                  ‫‪11‬‬</w:t>
        <w:br/>
        <w:t>‫"אם בתי‪ -‬המשפט יעצמו עינם מהתנהגות זדונית שכזו כי אז ייהפך כל‬                                                        ‫‪12‬‬</w:t>
        <w:br/>
        <w:t>‫חוק הבתים המשותפים לפלסתר‪ ,‬ובמקום שמירת אפיו ושלמותו של‬                                                            ‫‪13‬‬</w:t>
        <w:br/>
        <w:t>‫הבית המשותף וקיום זכויותיהם וחובותיהם של דייריו לגביו ייהפך הנכס‬                                                         ‫‪14‬‬</w:t>
        <w:br/>
        <w:t>‫להפקר וכל דייר אלים יוכל לנהוג ולעשות כטוב בעיניו‪ .‬השינויים הנ"ל‬                                                       ‫‪15‬‬</w:t>
        <w:br/>
        <w:t>‫שהמשיבים עשו פגעו ברכוש המשותף ובדירות האחרות‪ .‬פגיעה זו‬                                                            ‫‪16‬‬</w:t>
        <w:br/>
        <w:t>‫בנסיבות כפי שתוארו לעיל‪ ,‬דייה‪ ,‬לדעתי‪ ,‬כדי להצדיק מתן צו‪-‬עשה גם‬                                                         ‫‪17‬‬</w:t>
        <w:br/>
        <w:t>‫מבלי שיתלווה לפגיעה כל נזק ממשי"‪.‬‬                              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.53‬מכל האמור נראה‪ ,‬בהעדר הסכמה כאמור לא ניתן להתיר את הפגיעה‬                                                     ‫‪19‬‬</w:t>
        <w:br/>
        <w:t>‫ברכוש המשותף בדמות פריצת דלת נוספת לחדר המדרגות‪.‬‬                                                  ‫‪20‬‬</w:t>
        <w:br/>
        <w:t>‫‪21‬‬</w:t>
        <w:br/>
        <w:t>‫‪ .1‬בשולי הדברים‪ ,‬יוער‪ ,‬כי עיתים קשים ומרים הם סכסוכים בין שכנים באותו בית‪.‬‬                                                         ‫‪22‬‬</w:t>
        <w:br/>
        <w:t>‫במסכת אבות ב'‪ ,‬ט' צויין‪ ,‬כי "ָאמַ ר לָ הֶ ם‪ְ ,‬צצאּו ּורְצ אּו ֵאאיזזהִה י ֶד ֶרךְצ יְצ ָ ָרה ֶ ִה דְצ ַבק ָבּה‬                    ‫‪23‬‬</w:t>
        <w:br/>
        <w:t>‫הָ ָאדָ ם‪ַ .‬רבִה י אֱ לִה יעֶ זֶר אזמֵא ר‪ ,‬עַ יִה ן טזבָ ה‪ַ .‬רבִה י יְצ הז ֻׁ עַ אזמֵא ר‪ ,‬חָ ֵאבר טזב‪ַ .‬רבִה י יזסֵא י אזמֵא ר‪,‬‬   ‫‪24‬‬</w:t>
        <w:br/>
        <w:t>‫ָ ֵאכן טזב‪ַ .‬רבִה י ִה מְצ עזן אזמֵא ר‪ ,‬הָ רזאֶ ה ֶאת הַ ּנזלָ ד‪ַ .‬רבִה י ֶאלְצ עָ זָר אזמֵא ר‪ ,‬לֵא ב טזב" פירש‬                ‫‪25‬‬</w:t>
        <w:br/>
        <w:t>‫רבי עובדיה מברטנורא‪" -‬שכן טוב ‪ -‬מצוי אצלו בין ביום בין בלילה‪ ,‬ואילו חבר טוב‬                                                        ‫‪26‬‬</w:t>
        <w:br/>
        <w:t>‫אינו מצוי אצלו בכל עת"‪.‬‬                                                       ‫‪27‬‬</w:t>
        <w:br/>
        <w:t>‫ברוח זו הטעים כבוד הנשיא מ' שמגר באומרו‪:‬‬                                                         ‫‪28‬‬</w:t>
        <w:br/>
        <w:t>‫"יחסים אלו מאופיינים‪ ,‬בדרך כלל‪ ,‬בכך שהצדדים להם אינם בוחרים איש את‬                                                              ‫‪29‬‬</w:t>
        <w:br/>
        <w:t>‫רעהו‪ ,‬והם כאילו נכפים זה על זה באורח אקראי עקב עצם עובדת המגורים‪.‬‬                                                            ‫‪30‬‬</w:t>
        <w:br/>
        <w:t>‫לעתים קרובות‪ ,‬עשויים יחסים אלו להימשך שנים לא מעטות‪ .‬הם מתאפיינים‪,‬‬                                                               ‫‪31‬‬</w:t>
        <w:br/>
        <w:t>‫בנוסף לכך‪ ,‬בקרבה פיסית הדוקה בין הצדדים המביאה לכך שפעולתו של האחד‬                                                                ‫‪32‬‬</w:t>
        <w:br/>
        <w:t>‫משפיעה בהכרח על מצבו של האחר‪ .‬לאור מרכיבים אלו‪ ,‬כשהם נראים כמכלול‪,‬‬                                                                ‫‪33‬‬</w:t>
        <w:br/>
        <w:t>‫ברור כי אם‪ ,‬ורק אם‪ ,‬יפעלו בעלי הדירות והדיירים‪ ,‬איש כלפי רעהו‪ ,‬בתום לב‬                                                          ‫‪34‬‬</w:t>
        <w:br/>
        <w:t>‫ובהגינות‪ ,‬יוכל הבית המשותף להתנהל בצורה תקינה‪ ,‬לרווחתם המשותפת של‬                                                                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‫יושביו" (ע"א ‪ 2896/90‬יוסף טרוצקי ואח' נ' אלפונסו דיין ואח'‪ ,‬פ"ד מו(‪. )454 )5‬‬   ‫‪1‬‬</w:t>
        <w:br/>
        <w:t>‫‪2‬‬</w:t>
        <w:br/>
        <w:t>‫‪ .63‬נמלכתי בדעתי בשאלת הוצאות ההליך בנסיבות המקרה‪ .‬לא נסתר מעיני‬        ‫‪3‬‬</w:t>
        <w:br/>
        <w:t>‫כי במועד הגשת התביעה טרם הוכרעה שאלת זכאותו של הנתבע לבנות את‬             ‫‪4‬‬</w:t>
        <w:br/>
        <w:t>‫ההרחבה לדירה‪ ,‬שהתבררה בהליך הבוררות והוכרעה בבית המשפט‬              ‫‪5‬‬</w:t>
        <w:br/>
        <w:t>‫המחוזי וכן העובדה שהנתבע ביצע שינויים‪ ,‬לרבות פיצול דירה בבית‬        ‫‪6‬‬</w:t>
        <w:br/>
        <w:t>‫ושימוש ברכוש המשותף לצרכי החנויות שנוצרו‪.‬‬          ‫‪7‬‬</w:t>
        <w:br/>
        <w:t>‫‪8‬‬</w:t>
        <w:br/>
        <w:t>‫‪ .73‬אני מקבלת‪ ,‬איפוא‪ ,‬את התביעה באופן חלקי ומחייבת את הנתבע לבצע‬       ‫‪9‬‬</w:t>
        <w:br/>
        <w:t>‫את הפעולות הבאות בתוך ‪ 60‬ימים מהיום‪:‬‬            ‫‪10‬‬</w:t>
        <w:br/>
        <w:t>‫בניית הקיר שנפרץ על ידו בחדר המדרגות‪ ,‬לרבות השלמת טיח וצבע בקיר‬          ‫‪11‬‬</w:t>
        <w:br/>
        <w:t>‫שיושלם;‬           ‫‪12‬‬</w:t>
        <w:br/>
        <w:t>‫השבת הגדר ברכוש המשותף לקדמותה אלא אם תתקבל החלטה אחרת‬                 ‫‪13‬‬</w:t>
        <w:br/>
        <w:t>‫בפורום האסיפה הכללית‪.‬‬          ‫‪14‬‬</w:t>
        <w:br/>
        <w:t>‫כמו כן ישלם הנתבע לתובעת סך של ‪ ₪ 1200‬בגין הוצאותיה ו‪ ₪ 6000-‬בגין‬         ‫‪15‬‬</w:t>
        <w:br/>
        <w:t>‫שכ"ט עורך דין‪.‬‬        ‫‪16‬‬</w:t>
        <w:br/>
        <w:t>‫הסכומים האמורים ישולמו בצירוף הפרשי הצמדה וריבית מהיום ועד‬           ‫‪17‬‬</w:t>
        <w:br/>
        <w:t>‫לתשלום בפועל‪.‬‬     ‫‪18‬‬</w:t>
        <w:br/>
        <w:t>‫‪19‬‬</w:t>
        <w:br/>
        <w:t>‫ניתנה היום כ' אדר א תשע"א (‪ 24‬פברואר ‪ )2011‬בהעדר הצדדים‪.‬‬         ‫‪20‬‬</w:t>
        <w:br/>
        <w:t>‫‪21‬‬</w:t>
        <w:br/>
        <w:t>‫‪22‬‬</w:t>
        <w:br/>
        <w:t>‫‪23‬‬</w:t>
        <w:br/>
        <w:t>‫‪24‬‬</w:t>
        <w:br/>
        <w:t>‫_________________________‬                                                 ‫‪25‬‬</w:t>
        <w:br/>
        <w:t>‫טלי להב‬                                                          ‫‪26‬‬</w:t>
        <w:br/>
        <w:t>‫המפקחת על רישום המקרקעין‬                                                  ‫‪27‬‬</w:t>
        <w:br/>
        <w:t>‫פתח תקוה‬                                                          ‫‪28‬‬</w:t>
        <w:br/>
        <w:t>‫‪29‬‬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6/66/2007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