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8/257/2002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2004-10-31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 המפקחת על רישום מקרקעין‪ ,‬חיפה‬</w:t>
        <w:br/>
        <w:t>‫תיק תביעה מס'‪257/02 :‬‬                             ‫המפקחת 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‫כפתורי מנחם וחיה‬                  ‫בענין‪:‬‬</w:t>
        <w:br/>
        <w:t>‫התובעים‬                ‫ע"י ב"כ עוה"ד י‪ .‬מילר ואח'‬</w:t>
        <w:br/>
        <w:t>‫נתבעים שכנגד‬                 ‫רח' מחניים ‪ ,18‬חיפה‬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שלמה ולימור‬</w:t>
        <w:br/>
        <w:t>‫הנתבעים‬                ‫ע"י ב"כ עוה"ד ר‪ .‬ברנט ואח'‬</w:t>
        <w:br/>
        <w:t>‫תובעים שכנגד‬                ‫שד' המגינים ‪ ,25‬חיפה‬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‫‪-‬‬  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העובדה שהצדדים להליך זה כבר ניהלו הליכים קודמים בפני בעבר‬           ‫‪.1‬‬</w:t>
        <w:br/>
        <w:t>‫נלאיתי ונראה לי לא נחוץ לחזור על הפרטים המזהים הכלליים של הבית‬</w:t>
        <w:br/>
        <w:t>‫המשותף הנדון וכן לא על מהות זכותם הקניינית של הצדדים בבית המשותף‪.‬‬</w:t>
        <w:br/>
        <w:t>‫ייאמר אך זאת שזכויותיהם בבית המשותף לרבות ברכוש המשותף – זהות‪.‬‬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‫תחילתו של הליך זה בכתב תביעה שהוגש ביום ‪ 8.11.02‬לבימ"ש השלום‬              ‫‪.2‬‬</w:t>
        <w:br/>
        <w:t>‫בחיפה למתן סעד של צו מניעה קבוע‪ ,‬של צו עשה ופיצויים על רקע‬</w:t>
        <w:br/>
        <w:t>‫כוונותיהם של הנתבעים לבנות מעלית חיצונית שתוליך לדירתם לרבות בנית‬</w:t>
        <w:br/>
        <w:t>‫פיר למעלית‪ ,‬חדר מכונות ויתר מתקנים כמתחייב מבניית מעלית‪ .‬עילת‬</w:t>
        <w:br/>
        <w:t>‫תביעה נוספת בכתב התביעה הם פיגומים שהציבו הנתבעים במרפסת דירת‬</w:t>
        <w:br/>
        <w:t>‫התובעים וכן פיגומים הנתמכים בסף התחתון של חלונות דירת התובעים‪,‬‬</w:t>
        <w:br/>
        <w:t>‫הכל ללא רשות וללא יידוע התובעים ותוך הסבת נזק לדירת האחרונים‪.‬‬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12.11.02‬הועבר התיק לדיון בפני‪.‬‬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התביעה הוגש כתב הגנה וכן הוגש כתב תביעה שכנגד שעתר לצו‬               ‫‪.4‬‬</w:t>
        <w:br/>
        <w:t>‫מניעה שיאסור על הנתבעים שכנגד‪ ,‬הם התובעים‪ ,‬מניעת התחברות‬</w:t>
        <w:br/>
        <w:t>‫התובעים שכנגד לתשתית ביוב וצנרת‪ ,‬לצו עשה שיורה לנתבעים שכנגד‬</w:t>
        <w:br/>
        <w:t>‫להסיר מזגן שהותקן על קיר מחסן וכן צו מניעה שיאפשר לתובעים שכנגד‬</w:t>
        <w:br/>
        <w:t>‫לסגור מסגרת ברזל שנועדה לשמש פיר אוורור לגג דירתם ואשר נאטם ע"י‬</w:t>
        <w:br/>
        <w:t>‫הנתבעים שכנגד‪ .‬לשם הנוחות בלבד יכונו התובעים‪/‬נתבעים שכנגד‬</w:t>
        <w:br/>
        <w:t>‫"כפתורי" והנתבעים‪/‬תובעים שכנגד יכונו "לוי"‪.‬‬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שהחל שלב הראיות החלו גשמי החורף נותנים אותותיהם באופן‬             ‫‪.5‬‬</w:t>
        <w:br/>
        <w:t>‫שחדרה רטיבות משמעותית לדירת כפתורי עד כדי חוסר היכולת לגור בה עוד‬</w:t>
        <w:br/>
        <w:t>‫וזאת בהעדר איטום של דירת לוי‪ ,‬דירה שהייתה בהליך בניה‪ .‬נזקי רטיבות‬</w:t>
        <w:br/>
        <w:t>‫אלה היוו העילה להגשת בקשות ביניים‪ ,‬מינוי מומחה שנתבקש הן לחוות‬</w:t>
        <w:br/>
        <w:t>‫דעה בדבר נזקים והן ליתן שירותי פיקוח עליון להשלמת הבניה של דירת לוי‬</w:t>
        <w:br/>
        <w:t>‫באופן שהנזקים יצומצמו וכן לא יחזרו על עצמם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‫נוצר אפוא מצב לפיו התקיימו ישיבות משפטיות סביב נזקי הרטיבות ותהליך‬     ‫‪.6‬‬</w:t>
        <w:br/>
        <w:t>‫בנית דירת לוי כאשר סוגיית המעלית נזנחה‪ ,‬בין היתר לנוכח העדר היתר‬</w:t>
        <w:br/>
        <w:t>‫בניה לה )לפחות לפי שעה(‪.‬‬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‫הוגש אפוא כתב תביעה מתוקן שגיבש את עילות התביעה על רקע העובדות‬         ‫‪.7‬‬</w:t>
        <w:br/>
        <w:t>‫החדשות שנוצרו‪ ,‬ועתר לסעדים המתייחסים למעלית )שבינתיים הפכו בלתי‬</w:t>
        <w:br/>
        <w:t>‫רלוונטים( וכן לסעדים המתייחסים לעצם הבניה ולתוצאות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‫לכשהגיעה בניית דירת לוי לידי גמר ניתן היה לגבש את הסעדים שנותרו‬        ‫‪.8‬‬</w:t>
        <w:br/>
        <w:t>‫שנויים במחלוקת ואשר לגביהם מתבקשת פסיקה‪ .‬באי כח הצדדים סיכמו‬</w:t>
        <w:br/>
        <w:t>‫טענותיהם בנושאים השנויים במחלוקת ולהלן אתייחס אליהם אחד לאחד‬</w:t>
        <w:br/>
        <w:t>‫בזיקה לסעדים המנויים בסעיף ‪ 5.5‬לכתב התביעה המתוקן תוך חיווי דעתי‪.‬‬</w:t>
        <w:br/>
        <w:t>‫הואיל ושני הצדדים התייחסו בסיכומי הטענות מטעמם להליכים משפטיים‬</w:t>
        <w:br/>
        <w:t>‫קודמים תוך שהם מבקשים להסיק מסקנות מהתנהגותו של זה או של משנהו‬</w:t>
        <w:br/>
        <w:t>‫ואפילו לייתן צווים שיבטיחו ביצוע של התחייבויות מוסכמות קודמות‪ ,‬אני‬</w:t>
        <w:br/>
        <w:t>‫מדגישה כי דעתי להלן תתמקד בהליכים נושא תיק תביעה זה בלבד‪ ,‬תושתת‬</w:t>
        <w:br/>
        <w:t>‫על העובדות מהן התרשמתי כאן‪ ,‬ללא כל התייחסות להליכים אחרים‪,‬‬</w:t>
        <w:br/>
        <w:t>‫שהייתה גם מיותרת בסיכומי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‫תיקונים בדירת כפתורי –‬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−‬כפתורי טוענים לזכות לקבל מלוי פיצוי כספי בשיעור עלות‬</w:t>
        <w:br/>
        <w:t>‫התיקונים אותם יש עדיין לבצע בדירתם לרבות במרפסת הדירה‬</w:t>
        <w:br/>
        <w:t>‫וכופרים בזכותם של לוי לבצע אותם התיקונים באמצעות עובדים‬</w:t>
        <w:br/>
        <w:t>‫מטעמם‪ .‬כפתורי מנמקים זאת בטיב עבודה ירוד שביצעו לוי‬</w:t>
        <w:br/>
        <w:t>‫בדירתם שלהם ואשר תוצאותיו באו לידי ביטוי הן ברטיבות‬</w:t>
        <w:br/>
        <w:t>‫שהוסבה לדירת כפתורי והן בנזקים אגב ביצוע עבודות הבניה של‬</w:t>
        <w:br/>
        <w:t>‫דירת לוי‪ ,‬וכן בחוסר אמון מוחלט שקיים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−‬לוי עומדים על זכותם לבצע את התיקון בעצמם‪ ,‬היינו ע"י אנשי‬</w:t>
        <w:br/>
        <w:t>‫מקצוע מטעמם‪ ,‬גם מהטעם שזו ברירת המחדל של החוק‬</w:t>
        <w:br/>
        <w:t>‫והפסיקה ולא התגבשו הנתונים לסטות ממנה וגם מהטעם‬</w:t>
        <w:br/>
        <w:t>‫שאיכות הבניה של דירתם צויינה אף על ידי המומחה שסיפק‬</w:t>
        <w:br/>
        <w:t>‫שירותי פיקוח עליון‪.‬‬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−‬שווי המחלוקת הוא פער בשיעור של ‪ ,20%‬כהערכתו של המומחה‪,‬‬</w:t>
        <w:br/>
        <w:t>‫בין עלות העבודות אם לוי יבצעו אותן במסגרת בנית דירתם לבין‬</w:t>
        <w:br/>
        <w:t>‫עלותן אם כפתורי יבצעו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−‬ללא שום התלבטות אני קובעת כי לנוכח המשקעים הבין‪-‬אישיים‬</w:t>
        <w:br/>
        <w:t>‫שבאו לידי ביטוי במלוא חומרתם אפילו במפגשים בין הצדדים‬</w:t>
        <w:br/>
        <w:t>‫בדיונים בפני יש להפריד את הדבקים ככל הניתן‪ ,‬לא כל שכן‬</w:t>
        <w:br/>
        <w:t>‫בעבודה שאמורה להתבצע בדירת כפתורי פנימה ובגינה תינתן‬</w:t>
        <w:br/>
        <w:t>‫קרוב לודאי גם אחריות‪ .‬אני קובעת אפוא כי זכותם של כפתורי‬</w:t>
        <w:br/>
        <w:t>‫לשכור את קבלני הביצוע בעצמם‪ ,‬לתקן את הליקויים בדירתם‬</w:t>
        <w:br/>
        <w:t>‫לרבות במרפסת הדירה ע"י אנשי מקצוע מטעמם וכי חובתם של‬</w:t>
        <w:br/>
        <w:t>‫לוי לשלם את עלות התיקונים כפי הערכתם ע"י המומחה ישירות‬</w:t>
        <w:br/>
        <w:t>‫לכפתורי גם אם הם כרוכים במחיר גבוה יותר‪ .‬בגין עילת תביעה זו‬</w:t>
        <w:br/>
        <w:t>‫זכאים כפתורי לקבל מלוי‪ ,‬עפ"י חוות עת המומחה )דו"ח מסכם(‬</w:t>
        <w:br/>
        <w:t>‫ובתוספת של ‪ ,20%‬סך של ‪.₪ 14,760.-‬‬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‫שכר טרחת המומחה ומחיר פיקוח עליון ‪-‬‬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−‬כפתורי מזה מבקשים להטיל על לוי את מלוא שכרו של המומחה‬</w:t>
        <w:br/>
        <w:t>‫הן בגין עריכת חוות הדעת והן עבור שירותי פיקוח עליון שנתן‬</w:t>
        <w:br/>
        <w:t>‫ללוי במהלך בניית דירתו‪ .‬הם מנמקים זאת ביתרון שקם ללוי‬</w:t>
        <w:br/>
        <w:t>‫ממעורבותו של איש מקצוע מן המעלה הראשונה אשר קידם את‬</w:t>
        <w:br/>
        <w:t>‫הבניה ורק בפיקוחו יכלה להגיע לידי גמר באופן מוצלח‪ .‬מעשיהם‬</w:t>
        <w:br/>
        <w:t>‫ומחדליהם של לוי העלו את שכר המומחה הואיל וחייבו ריבוי‬</w:t>
        <w:br/>
        <w:t>‫פגישות עמו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−‬בנדון זה טוענים לוי כי התנהלות כפתורי היא שהכבידה על‬</w:t>
        <w:br/>
        <w:t>‫מהמלך הבניה הואיל והיתה נחוצה הסכמתם להיכנס לחצריהם‪,‬‬</w:t>
        <w:br/>
        <w:t>‫הגם שהחצרים הם רכוש משותף‪ ,‬נתון שייקר את מחיר הפיקוח‬</w:t>
        <w:br/>
        <w:t>‫העליון וכי מן הדין לזקוף זאת לחובת כפתורי‪.‬‬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−‬מהחומר שהונח בפני אני מוצאת לחייב את לוי במלוא שכר‬</w:t>
        <w:br/>
        <w:t>‫הטירחה של המומחה המהנדס מנחם המר הן עבור חוות הדעת‬</w:t>
        <w:br/>
        <w:t>‫שנתן והן עבור פיקוח עליון‪ .‬אשר לפיקוח העליון – מאחר והוא‬</w:t>
        <w:br/>
        <w:t>‫ניתן ללא זיקה לסעדים להם עתר מי מהצדדים אלא כצורך נילווה‬</w:t>
        <w:br/>
        <w:t>‫לפרויקט הבניה של דירת לוי אין מקום להשית חלק כלשהו ממנו‬</w:t>
        <w:br/>
        <w:t>‫על כפתורי‪ .‬אשר לחוות דעתו – דווקא תוצאותיה מחייבות את לוי‬</w:t>
        <w:br/>
        <w:t>‫לשאת במלוא עלותה‪ .‬המומחה מצא שהנזקים בדירת כפתורי‪ ,‬הן‬</w:t>
        <w:br/>
        <w:t>‫הפנימיים והן החיצוניים‪ ,‬הם תוצאה ישירה של בנית דירת לוי‬</w:t>
        <w:br/>
        <w:t>‫)ואולי תוצאה של שלב ההריסה שקדם לבניה( ומכל מקום אין‬</w:t>
        <w:br/>
        <w:t>‫לייחס איזה מהנזקים למעשה‪/‬מחדל שאינו קשור בבניית דירת לוי‪.‬‬</w:t>
        <w:br/>
        <w:t>‫את הפערים שבין המחירים הנקובים בחוות דעת המומחה לאלו‬</w:t>
        <w:br/>
        <w:t>‫הנקובים בחוות הדעת מטעם כפתורי אני תולה בשלבים השונים‬</w:t>
        <w:br/>
        <w:t>‫של הגשתן‪ :‬זו מטעם כפתורי הוגשה בשלב התהוות הנזקים ועוד‬</w:t>
        <w:br/>
        <w:t>‫קודם שניתן היה להעריך אם התגבשו‪ ,‬וזו של המהנדס המר הוכנה‬</w:t>
        <w:br/>
        <w:t>‫בשלב בו הנזקים כבר התגבשו וניתן היה לקבוע את עלות תיקונם‬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מדויק יותר‪ .‬מכל מקום פערים אלו אינם עילה שלא להטיל‬</w:t>
        <w:br/>
        <w:t>‫על לוי את מלוא שכרו של המומחה עבור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התקנת מרפסת זיזית ‪-‬‬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−‬כפתורי עותרים לסכום אותו שלמו ביתר לשם בנית מרפסת זיזית‬</w:t>
        <w:br/>
        <w:t>‫תחת מרפסת שתוכננה להיבנות ביציקה אחת עם בנית דירתם‪,‬‬</w:t>
        <w:br/>
        <w:t>‫בניה שנמנעה ע"י צו מניעה זמני שהוצא לבקשת לוי כאשר בפסק‬</w:t>
        <w:br/>
        <w:t>‫דין שניתן בסוף אותם הליכים נקבע כי לא היה בסיס לבקשה לצו‬</w:t>
        <w:br/>
        <w:t>‫מניעה זמני לגבי אותה מרפסת‪ .‬מתוך הראיות שכפתורי הניחו‬</w:t>
        <w:br/>
        <w:t>‫בפני הם בקשו ללמד שהוסב להם נזק כספי בעצם מניעת בנית‬</w:t>
        <w:br/>
        <w:t>‫המרפסת כחלק בלתי נפרד מהדירה‪.‬‬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−‬מתוך אותן ראיות )בהעדר ראיות לסתור( בקשו לוי ללמד כי לא‬</w:t>
        <w:br/>
        <w:t>‫הוסבו לכפתורי נזקים כספיים מעצם שינוי תהליך בניית המרפסת‪,‬‬</w:t>
        <w:br/>
        <w:t>‫ומכל מקום לא הוכח בקבלות מה היו עלויות הקמת המרפסת‬</w:t>
        <w:br/>
        <w:t>‫בפועל‪ .‬לוי גם בקשו לטעון כי ניתן היה להוזיל הקמת מרפסת‬</w:t>
        <w:br/>
        <w:t>‫זיזית ע"י יציקת עמודי תמיכה רחבים לה‪ .‬לוי גם היו בדעה שמכוח‬</w:t>
        <w:br/>
        <w:t>‫פסק הדין שביטל את צו המניעה ואשר לא הורה על צו להוצאות‬</w:t>
        <w:br/>
        <w:t>‫יש גם ללמוד מכללא שלא הורה על פיצוי בגין הפרשי עלות‬</w:t>
        <w:br/>
        <w:t>‫התקנת המרפסת הזיזית כפי שהותקנה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−‬כאמור בסוגיה זו הונחה בפני חוות דעתו של המהנדס ניסים‬</w:t>
        <w:br/>
        <w:t>‫אלקבץ אשר הסבירה את פשר הפער הכספי בין בניית מרפסת‬</w:t>
        <w:br/>
        <w:t>‫יצוקה כמקשה אחת עם כל אותו המפלס לבין התקנת מרפסת‬</w:t>
        <w:br/>
        <w:t>‫זיזית תוך שימוש באלמנטים של פלדה‪ .‬הפרש העלות להערכתו‬</w:t>
        <w:br/>
        <w:t>‫עומד על ‪ ₪ 21,503.-‬נכון לחודש ינואר ‪ 2004‬מועד חוות הדעת‪.‬‬</w:t>
        <w:br/>
        <w:t>‫מהנדס זה הרחיב בעדותו ואולם לא הוסיף על חוות דעתו נתונים‬</w:t>
        <w:br/>
        <w:t>‫משמעותיים‪ .‬גם התובעת כפתורי העידה ונימקה את העלות‬</w:t>
        <w:br/>
        <w:t>‫הגבוהה יותר בין היתר בצורך בהזמנת תכניות למרפסת הזיזית‬</w:t>
        <w:br/>
        <w:t>‫בשונה מהתכניות המקוריות‪ .‬לא היו בידיה קבלות על הוצאות‬</w:t>
        <w:br/>
        <w:t>‫הקמת המרפסת הזיזית ואולם בפועל היא הוקמה עפ"י תכניות‬</w:t>
        <w:br/>
        <w:t>‫קונסטרוקציה שהוצאו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−‬לדעתי אכן יש לזכות את כפתורי בעלות המותרת שעלתה להם‬</w:t>
        <w:br/>
        <w:t>‫המרפסת הזיזית כפי שנבנתה בפועל‪ .‬לא מצאתי‪ ,‬הגם שלוי רמזו‬</w:t>
        <w:br/>
        <w:t>‫זאת בסיכומיהם‪ ,‬כי נעשה שימוש בחומרים יקרים או בשיטת בניה‬</w:t>
        <w:br/>
        <w:t>‫יקרה מהסביר ומהמקובל‪ .‬העדים שהעידו מכל מקום לא נחקרו על‬</w:t>
        <w:br/>
        <w:t>‫כך וכן לא הוכח לי בראיות לסתור כי ניתן היה לבנות את המרפסת‬</w:t>
        <w:br/>
        <w:t>‫הזיזית בעלות זולה יותר‪ .‬מעצם העובדה שהיא עומדת על תילה‬</w:t>
        <w:br/>
        <w:t>‫זכאים כפתורי לסעד בגין רכיב זה בתביעתם‪ .‬גם לא ראיתי‬</w:t>
        <w:br/>
        <w:t>‫להפחית מהסכום מהטעם של העדר קבלות; אין ספק כי בניה של‬</w:t>
        <w:br/>
        <w:t>‫מתקן זה מהחומרים בהם נעשה שימוש ועפ"י תכנון מקצועי‬</w:t>
        <w:br/>
        <w:t>‫מוקדם כרוכה בתשלום ואני מקבלת שהסכום שננקב בחוות דעתו‬</w:t>
        <w:br/>
        <w:t>‫של המהנדס אלקבץ סבירה‪.‬‬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לחוות הדעת המסכמת של המומחה‪ ,‬המהנדס מנחם המר ‪-‬‬       ‫)ד 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−‬לצדדים לא היו השגות לגביה למעט פרק ‪) 9‬עבודות אלומיניום(‪.‬‬</w:t>
        <w:br/>
        <w:t>‫בנדון זה המהנדס נשאל גם שאלות הבהרה וממסקנותיו מצאתי‬</w:t>
        <w:br/>
        <w:t>‫שלא לחייב את לוי בעלות החלפת השלבים הפגועים של תריסי‬</w:t>
        <w:br/>
        <w:t>‫האלומיניום המוערכת ע"י המומחה בכ ‪.₪ 400.-‬‬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−‬אשר לרכיבים האחרים בחוות הדעת אני מניחה כי רובם ככולם‬</w:t>
        <w:br/>
        <w:t>‫כבר בוצעו )למעט התיקונים בדירת כפתורי שנדונה בנפרד לעיל(‪.‬‬</w:t>
        <w:br/>
        <w:t>‫לשם היעילות אני הופכת את חוות הדעת המסכמת לחלק בלתי‬</w:t>
        <w:br/>
        <w:t>‫נפרד מפסק הדין ומחייבת את לוי בהתאם לאמור בה‪ .‬לא ראיתי‬</w:t>
        <w:br/>
        <w:t>‫להטיל על כפתורי את תוצאות כתמי העובש בדירתם במידה שהם‬</w:t>
        <w:br/>
        <w:t>‫תוצאה של העדר אוורור באשר הורתם בכתמי הרטיבות שהוסבו‬</w:t>
        <w:br/>
        <w:t>‫לדירה בהעדר איטום לדירת 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הביוב ‪-‬‬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−‬לנוכח קביעת המומחה כי לוי התחברו למערכת הביוב עפ"י‬</w:t>
        <w:br/>
        <w:t>‫הנחיותיו בהסכמת הצדדים‪ ,‬ובפיקוחו כשהחיבור בוצע באופן‬</w:t>
        <w:br/>
        <w:t>‫תקין‪ ,‬אינני מוצאת עוד צורך לדון בעצם זכותם של לוי לחיבור‬</w:t>
        <w:br/>
        <w:t>‫כאמור‪ .‬אין בכך כדי לחוות דעה בשאלה הכספית הכרוכה‬</w:t>
        <w:br/>
        <w:t>‫בהתחברות זו‪ ,‬שאלה שאפשר כי מוצאת פתרונה בהסכם הפשרה‬</w:t>
        <w:br/>
        <w:t>‫שנחתם בין הצדדים במסגרת הליכים 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משפט –‬  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−‬כפתורי מבקשים לחייב את לוי בהוצאות משפט שתבאנה בחשבון‬</w:t>
        <w:br/>
        <w:t>‫את התעמרותם של לוי‪ ,‬את חוסר תום ליבם במימוש זכות קניינית‬</w:t>
        <w:br/>
        <w:t>‫בבית המשותף ואת עוגמת הנפש שמעשים ומחדלים בהם נקטו‬</w:t>
        <w:br/>
        <w:t>‫לוי הסבה לכפתורי‪.‬‬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−‬מנגד לוי מבקשים להציג את כפתורי כמטרידים וכרודפי בצע‬</w:t>
        <w:br/>
        <w:t>‫המבקשים לעשות הון על חשבון כפתורי‪ .‬לוי‪ ,‬שלא כמו כפתורי‪,‬‬</w:t>
        <w:br/>
        <w:t>‫לא היו חמדנים אלא אך חפצו בבניית דירה למגוריהם ואילו‬</w:t>
        <w:br/>
        <w:t>‫כפתורי עשו כמיטב יכולתם לטרפד זכות בסיסית זו‪ .‬עוד טענו לוי‬</w:t>
        <w:br/>
        <w:t>‫כי כפתורי לא השכילו להבין כי בעת שבעל דירה מבצע שיפוצים‬</w:t>
        <w:br/>
        <w:t>‫בדירתו‪ ,‬לא מן הנמנע כי תהיינה לכך השלכות על דירות אחרות‬</w:t>
        <w:br/>
        <w:t>‫בבית המשותף‪ ,‬אם כי השלכות זמניות שתבואנה על פתרונן עם‬</w:t>
        <w:br/>
        <w:t>‫השלמת הבניה‪ .‬לדעת לוי גם אין להתעלם מההוצאות המשפטיות‬</w:t>
        <w:br/>
        <w:t>‫הגבוהות שהוסבו להם בעטיים של ההליכים המשפטיים המיותרים‬</w:t>
        <w:br/>
        <w:t>‫לטענתם‪.‬‬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−‬כפי שכבר אמרתי בפתיח‪ ,‬ההכרעה כאן היא על סמך העובדות‬</w:t>
        <w:br/>
        <w:t>‫העולות מההליכים שהתבררו בתיק זה בלבד הגם שמשבר האמון‬</w:t>
        <w:br/>
        <w:t>‫העמוק בין הצדדים נולד עוד שנים קודם לכן והוא ממשיך להשפיע‬</w:t>
        <w:br/>
        <w:t>‫גם על הליכים אלו‪ .‬יחד עם זאת גם תוך בחינת גיבוש השלבים‬</w:t>
        <w:br/>
        <w:t>‫הראשונים לעובדות שהיוו בסיס לפתיחת ההליך שבפני‪ ,‬לא כל‬</w:t>
        <w:br/>
        <w:t>‫שכן להמשכו המייגע‪ ,‬אי אפשר להתעלם מההתנהגות הכוחנית‬</w:t>
        <w:br/>
        <w:t>‫ונטולת תום הלב שגילו לוי כלפי כפתורי‪ .‬בסיס לאמור אני מוצאת‬</w:t>
        <w:br/>
        <w:t>‫בהסגת לוי את גבולם של כפתורי בהציבם פיגומים במרפסת דירת‬</w:t>
        <w:br/>
        <w:t>‫כפתורי ובביצוע פעולות בניה בתקרת דירת כפתורי )פיר( ללא‬</w:t>
        <w:br/>
        <w:t>‫נטילת רשות מוקדמת של האחרונים‪ ,‬ויותר מכך – ללא הודעה‬</w:t>
        <w:br/>
        <w:t>‫מוקדמת על כוונתם לבצע עבודות אלו שאף הסבו נזקים ישירים‬</w:t>
        <w:br/>
        <w:t>‫לדירת כפתורי‪ .‬יהא המתח בין הצדדים אשר יהא התנהגות זו ללא‬</w:t>
        <w:br/>
        <w:t>‫כל הסבר ענייני לה אינה מתקבלת על הדעת‪ .‬הוסיפה על כך‬</w:t>
        <w:br/>
        <w:t>‫התנערות לוי מאחריות לנזקי הרטיבות שהוסבו לדירת כפתורי מיד‬</w:t>
        <w:br/>
        <w:t>‫עם קרותם עד כדי מניעת האפשרות לבחון את דירתם כדי לעמוד‬</w:t>
        <w:br/>
        <w:t>‫על מקור הליקוי והערכת פתרונות להקטנתו‪ .‬ויוטעם כי לוי נטלו‬</w:t>
        <w:br/>
        <w:t>‫על עצמם את האחריות לקרות הרטיבות רק ביום ‪,14.5.03‬‬</w:t>
        <w:br/>
        <w:t>‫ומתבקש היה שיעשו זאת מיד לכשנזקי הרטיבות באו לידי ביטוי‬</w:t>
        <w:br/>
        <w:t>‫היינו מיד לאחר רדת הגשמים הראשונים באשר הקשר בין אלו‬</w:t>
        <w:br/>
        <w:t>‫לבין הנזק לא היה מוטל בספק‪ .‬למעלה מזאת אציין כי אכן כפי‬</w:t>
        <w:br/>
        <w:t>‫שנאמר בסיכומי לוי נזקים לדירה אחת בעטים של שיפוצים בדירה‬</w:t>
        <w:br/>
        <w:t>‫אחרת הם מהמחירים שמשלם בעלים של דירה בבית משותף‪.‬‬</w:t>
        <w:br/>
        <w:t>‫ואולם מצופה מהמשפץ‪ ,‬ובמקרה הזה לוי‪ ,‬שייטול על עצמו‬</w:t>
        <w:br/>
        <w:t>‫אחריות באופן מידי וינקוט את כל הפעולות להקטנת הנזק‪ ,‬מה‬</w:t>
        <w:br/>
        <w:t>‫שהיה מייתר הליכי ביניים בהיקף שהיה בפועל )ולא מצאתי שאיזה‬</w:t>
        <w:br/>
        <w:t>‫מהם היה קנטרני ו‪/‬או לא ענייני(‪ .‬ואילו כאן לא הוכחה נקיטת כל‬</w:t>
        <w:br/>
        <w:t>‫פעולה שהיא מצד לוי‪ .‬לא בסיכום הטענות מטעם לוי כמו גם לא‬</w:t>
        <w:br/>
        <w:t>‫בשום כתב בי‪-‬דין שהגיש אין אפילו במרומז נימת התנצלות על‬</w:t>
        <w:br/>
        <w:t>‫הנזק שהוסב‪ ,‬התנהגות שלחלוטין אינה עולה בקנה אחד עם‬</w:t>
        <w:br/>
        <w:t>‫מימוש זכויות קנייניות בבית משותף‪ .‬מכל מקום העובדות כאן‬</w:t>
        <w:br/>
        <w:t>‫מבססות במובהק הטלת הוצאות משפט בהתאם‪.‬‬</w:t>
        <w:br/>
        <w:t>‫‪ −‬ראיתי לחייב את לוי בהוצאות משפט לרבות שכ"ט עו"ד ומע"מ‬</w:t>
        <w:br/>
        <w:t>‫בסך של ‪. ₪18,000 .-‬‬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אפוא את התביעה ומחייבת את הנתבעים יחד ולחוד לשלם‬                ‫‪.9‬‬</w:t>
        <w:br/>
        <w:t>‫לתובעים יחד ולחוד את הסך של ‪ .₪ 54,263.-‬סכום שלא ישולם בתוך ‪ 45‬יום‬</w:t>
        <w:br/>
        <w:t>‫מהיום יישא הפרשי הצמדה וריבית כחוק מיום הגשת התביעה ללשכתי‬</w:t>
        <w:br/>
        <w:t>‫)‪ (12.11.02‬ועד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טז' בחשון תשס"ה )‪(31.10.04‬‬</w:t>
        <w:br/>
        <w:t>‫העתקים יישלחו לבאי כח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על רישום מקרקעין‬</w:t>
        <w:br/>
        <w:t>‫‪/‬מד‬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8/257/2002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