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73E8"/>
          <w:sz w:val="52"/>
          <w:szCs w:val="52"/>
        </w:rPr>
        <w:t xml:space="preserve">TOP PERFORMER COACH</w:t>
      </w:r>
    </w:p>
    <w:p>
      <w:pPr>
        <w:spacing w:after="20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Go-To-Market Campaign Plan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FF6B35"/>
          <w:sz w:val="26"/>
          <w:szCs w:val="26"/>
        </w:rPr>
        <w:t xml:space="preserve">"Unleash Your Potential" Launch Campaign</w:t>
      </w: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February 2026  |  Prepared for Mike Perkins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Phase 1: Free Launch &amp; Community Building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Campaign Overview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Campaign Name: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"Unleash Your Potential" - Top Performer Coach Launch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Summary: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Drive organic downloads and build an engaged community of ambitious professionals, fitness enthusiasts, and students through social media virality, influencer partnerships, and a user-generated content strategy that turns early adopters into brand ambassadors.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Primary Objective: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10,000 downloads in first 90 days with 30% Day-7 retention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Secondary Objectives: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Build email list of 5,000+, achieve 4.5+ App Store rating, create foundation for viral contest at official launch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Timeline: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12-week rolling campaign starting at App Store approval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Budget: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Lean/bootstrap - prioritizing $0 organic channels with optional paid amplification</w:t>
      </w:r>
    </w:p>
    <w:p>
      <w:pPr>
        <w:spacing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Target Audience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Primary Segments (ROI-Ranked)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Segment A: Salespeople &amp; Outgoing Professionals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High-energy, goal-driven individuals in sales, business development, and entrepreneurship. They already track quotas and KPIs - Top Performer Coach gives them a system to track the habits behind their numbers. They're vocal on LinkedIn and Instagram, love sharing wins, and naturally become brand ambassadors.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Where they are: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LinkedIn, Instagram, X/Twitter, sales podcasts, Clubhouse rooms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Pain points: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Inconsistent performance, burnout cycles, no system for personal development beyond work metrics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Viral potential: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VERY HIGH - they love public accountability and celebrating wins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Segment B: Up-and-Coming Health &amp; Fitness Influencers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Micro-influencers (1K-50K followers) in wellness, fitness, and self-improvement who are building their own brands. They need content ideas and authentic partnerships. Top Performer Coach becomes part of their daily routine content.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Where they are: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TikTok, Instagram Reels, YouTube Shorts, fitness communities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Pain points: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Need fresh content angles, want to differentiate from other fitness creators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Viral potential: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EXTREMELY HIGH - they create content daily and their audiences trust their recommendations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Segment C: Sorority &amp; Greek Life Communities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Sorority members are hyper-connected, brand-loyal, and socially active. They share everything with their chapters and have built-in distribution networks across campuses nationwide. A single adoption by chapter leadership can mean 50-200 downloads overnight.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Where they are: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Instagram, TikTok, GroupMe, chapter meetings, campus events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Pain points: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Academic-social balance, wellness accountability, wanting to stand out professionally post-graduation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Viral potential: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EXTREMELY HIGH - built-in sharing networks, competitive culture, social proof driven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to reach them: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Partner with Panhellenic councils, sponsor sisterhood events, recruit chapter wellness chairs as ambassadors, connect through campus wellness programs and Greek life Instagram pages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Segment D: Broad Self-Improvement Seekers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Students, early-career professionals, and anyone actively investing in personal growth. They consume self-help content, follow productivity influencers, and are looking for a practical tool to turn inspiration into action.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Where they are: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Reddit (r/selfimprovement, r/getdisciplined), YouTube, podcasts, TikTok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Pain points: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Information overload, can't stick to habits, want AI-personalized guidance</w:t>
      </w:r>
    </w:p>
    <w:p>
      <w:pPr>
        <w:spacing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Key Messages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Core Message: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"Top Performer Coach is the AI-powered habit system that adapts to YOUR style - not a one-size-fits-all approach."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Supporting Messages by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Proof 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Salespeople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the habits behind your numbers. Your quota has a formula - we help you find it.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coaching adapts to your energy, schedule, and goals in real-time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 Influencers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your audience the full picture. Fitness is just one piece - track all your growth.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Shareable progress dashboards and streak visualizations for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Sororities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up together. Track goals as a chapter and hold each other accountable.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coaching that balances academics, wellness, social life, and career prep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Self-Improvement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reading about habits. Start building them with AI that knows you.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Personalized daily coaching vs generic habit trackers</w:t>
            </w:r>
          </w:p>
        </w:tc>
      </w:tr>
    </w:tbl>
    <w:p>
      <w:pPr>
        <w:spacing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Channel Strategy (ROI-Ranked)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Channels ranked by estimated ROI considering cost, automation potential, and impact for a bootstrapped launch: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700"/>
        <w:gridCol w:w="1100"/>
        <w:gridCol w:w="1100"/>
        <w:gridCol w:w="1100"/>
        <w:gridCol w:w="1540"/>
        <w:gridCol w:w="230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ROI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Automate?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Store Optimization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HIGHEST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&amp; refine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65% of downloads come from search. One-time setup with ongoing tweaks.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TikTok/Reels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VERY HIGH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create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Viral potential is unmatched. One hit = thousands of downloads overnight.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Influencer Seeding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$0-500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HIGH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Templated outreach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Micro-influencers often post for free product access. Authentic &gt; paid.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Sorority/Campus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$0-200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HIGH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Ambassador program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networks. One chapter = 50-200 downloads. Scales with each campus.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LinkedIn Organic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HIGH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posts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Salespeople live here. Thought leadership + app mention = qualified downloads.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Referral Program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(in-app)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HIGH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automated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invite users. Compound growth. Can tie into contest mechanics.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Email/Newsletter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$0-50/mo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automated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Nurture signups, announce features, drive re-engagement. Drip sequences work while you sleep.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Reddit/Communities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(authentic only)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r/selfimprovement, r/sales, r/getdisciplined. Must add value, not spam.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$0-20/mo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&amp; forget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long game + email capture + social proof hub. Foundation for everything else.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Apple Search Ads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$5-20/day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automated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60%+ conversion rate. Best paid channel for apps. Start small, scale what works.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Content Calendar (12-Week Rollout)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Phase 1: Launch Week (Weeks 1-2)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80"/>
        <w:gridCol w:w="2000"/>
        <w:gridCol w:w="318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announcement post + App Store 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social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accounts first for authenticity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"Why I built this" story video (60-90 sec)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TikTok, Reels, LinkedIn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 story drives connection. Be real.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influencer posts go 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Instagram, TikTok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Coordinate with 3-5 micro-influencers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4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walkthrough / demo video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YouTube, TikTok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the AI coaching in action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5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testimonial (early beta feedback)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Stories, LinkedIn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proof from TestFlight users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Days 6-7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posts in r/selfimprovement, r/productivity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Value-first: share insights, mention app naturally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social content + email welcome sequence live + ASO refinement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channels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 Day 1-7 data, double down on what works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Phase 2: Community Building (Weeks 3-6)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60"/>
        <w:gridCol w:w="200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Focus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"7-Day Challenge" launch - daily habit challenge with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TikTok, Instagram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engagement + UGC with #TopPerformerChallenge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Sorority outreach begins - wellness chair partnerships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DMs,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5-10 chapter ambassadors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performance content series - "Habits of Top Closers"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LinkedIn, X/Twitter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Attract salespeople with value-first content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monthly recap + user spotlight features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channels,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proof + retention push + review requests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Phase 3: Scale &amp; Contest Prep (Weeks 7-12)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60"/>
        <w:gridCol w:w="200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Focus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Weeks 7-8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down on top-performing content formats + expand influencer roster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Best-performing channels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based on data from Weeks 1-6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Weeks 9-10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Pre-contest hype - tease the upcoming challenge/giveaway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channels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anticipation, grow email list for contest launch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Weeks 11-12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CONTEST LAUNCH (see Section 8) + paid amplification if budget allows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channels + paid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Viral spike targeting 5,000+ downloads in 2 weeks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Influencer &amp; Ambassador Strategy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Micro-Influencer Playbook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 up-and-coming health, fitness, and self-improvement influencers with 1K-50K followers. They're more authentic, more affordable (often free), and their audiences are highly engaged.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Outreach Template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"Hey [Name], I love your content about [specific topic]. We just launched Top Performer Coach - an AI-powered habit coaching app. I think your audience would genuinely benefit from it. Would you be open to trying it free and sharing your honest experience? No strings attached."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What We Offer Influencers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 premium access for life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 referral code for their audience to track impact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 on our social channels (cross-promotion)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Early access to new features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Revenue share / affiliate commission when premium launches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Sorority Ambassador Program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Recruit 1-2 ambassadors per chapter (target wellness chairs, VP of standards, or social chairs). They introduce the app at chapter meetings and create accountability groups within the sisterhood.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How to Reach Sorority Chapters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DM sorority chapter Instagram accounts directly with a tailored pitch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Contact Panhellenic councils at target universities about wellness programming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Sponsor sisterhood/wellness events (low cost: branded stickers, premium access codes)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Partner with campus wellness centers who can recommend the 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inter-chapter challenges (chapter with most streaks wins a prize)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"Greek Life" content angle - "How Top Sorority Women Build Winning Habits"</w:t>
      </w:r>
    </w:p>
    <w:p>
      <w:pPr>
        <w:spacing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App Store Optimization Strategy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65% of App Store downloads come from search. This is the highest-ROI channel and should be perfected before anything else.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Keyword Targets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Primary: "habit tracker", "AI coach", "personal development", "daily habits"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Secondary: "goal tracker", "self improvement", "performance coach", "habit coach"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Long-tail: "AI habit coaching app", "personalized habit tracker", "daily routine planner"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ASO Action Items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Optimize subtitle and keyword field with top-searched terms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A/B test screenshots (feature-focused vs lifestyle-focused)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app preview video showing AI coaching in action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 for ratings after positive interactions (Day 3-5 in-app)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 keywords monthly based on App Store Connect analytics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Contest Concept: "30-Day Top Performer Challenge"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Designed for the official release or once a strong free user base is established. This is the viral engine.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Contest Structure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Duration: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30 days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Mechanic: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Users compete to build the longest streak and highest performance scores in the app. Share daily progress on social media with #TopPerformerChallenge for bonus entries.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Entry: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Download the app (free) + opt in via email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Prize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Prize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Win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Grand Prize (1)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 cash + 1 year premium + featured on all channels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overall score (streaks + engagement + referrals)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Runner Up (5)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 gift card + 6 months premium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5 overall scores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Viral Star (1)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$250 cash + lifetime premium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creative/viral social post about the 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Referral King (1)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$250 cash + lifetime premium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successful referrals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Chapter Champ (1)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Pizza party + premium for entire chapter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Sorority/frat chapter with most active members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Everyone (all)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Exclusive badge + 1 month premium free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the 30-day challenge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Viral Mechanics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Referral bonus entries: Each friend who joins = 5 extra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Daily social sharing: Post progress screenshot with hashtag = 1 bonus entry/day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Leaderboard: Public rankings drive competition (salespeople LOVE this)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Team/chapter mode: Groups compete against each other for bragging rights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Influencer amplification: Partners promote the challenge to their audiences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Estimated Contest Budget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Total: ~$1,500-2,500 (prizes + minor promotion costs). Expected return: 5,000-15,000 downloads if viral mechanics work. Cost per download: $0.10-0.50 (vs $2-5 industry average for paid installs).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Recommended Contest Tools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SweepWidget (free plan available), Gleam (free tier), or Viral Loops for referral tracking. All integrate with email and social platforms.</w:t>
      </w:r>
    </w:p>
    <w:p>
      <w:pPr>
        <w:spacing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Success Metrics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360"/>
        <w:gridCol w:w="23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90-Day Target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Tracking Method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Downloads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Connect Analytics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Day-7 Retention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Firebase/Mixpanel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Store Rating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4.5+ stars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Connect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List 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 subscribers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platform (Mailchimp/Beehiiv)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Social Followers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2,500 combined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analytics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Influencer Partners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active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CRM/spreadsheet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Referral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 of users refer 1+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referral tracking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Sorority Chapters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active chapters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Ambassador tracking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</w:tbl>
    <w:p>
      <w:pPr>
        <w:spacing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 initial downloads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Diversify channels early. Don't rely on one. Have 3-5 influencers queued for launch week.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Poor retention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Day-1 and Day-7 retention daily. Ship UX improvements fast. Push notifications for re-engagement.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Store rejection / delays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submitted. Have TestFlight ready as backup distribution channel for beta users.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Negative reviews early 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 to every review. Fix reported bugs within 48 hours. Ask happy users to rate.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Contest doesn't go viral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with influencer participation. Have 500+ users before launching contest. Set realistic floor expectations.</w:t>
            </w:r>
          </w:p>
        </w:tc>
      </w:tr>
    </w:tbl>
    <w:p>
      <w:pPr>
        <w:spacing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Immediate Next Steps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Actions to take THIS WEEK while the app is in review: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 up social media accounts </w:t>
      </w:r>
      <w:r>
        <w:rPr>
          <w:rFonts w:ascii="Arial" w:cs="Arial" w:eastAsia="Arial" w:hAnsi="Arial"/>
          <w:sz w:val="22"/>
          <w:szCs w:val="22"/>
        </w:rPr>
        <w:t xml:space="preserve">(Instagram, TikTok, LinkedIn, X) with consistent branding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landing page with email capture (Carrd.co, Framer, or custom)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Draft first 10 social media posts (batch create for launch week)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Identify and DM 20 micro-influencers in health/fitness/self-improvement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Research target sorority chapters at 5-10 universities near you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 up email marketing (Beehiiv free tier or Mailchimp) with welcome sequence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Record your founder story video for launch day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 up App Store Connect analytics and daily review monitoring</w:t>
      </w:r>
    </w:p>
    <w:p>
      <w:pPr>
        <w:spacing w:after="60"/>
      </w:pPr>
    </w:p>
    <w:p>
      <w:pPr>
        <w:spacing w:after="60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i/>
          <w:iCs/>
          <w:color w:val="1A73E8"/>
          <w:sz w:val="24"/>
          <w:szCs w:val="24"/>
        </w:rPr>
        <w:t xml:space="preserve">Ready to start executing. Let's make Top Performer Coach go viral.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TOP PERFORMER COACH  |  Marketing Campaign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2026-02-13T04:36:01.503Z</dcterms:created>
  <dcterms:modified xsi:type="dcterms:W3CDTF">2026-02-13T04:36:01.503Z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