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FAC-20250405-22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Martine Servant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Boudha en resine(x2 a 5$) = 10$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" w:after="20"/>
      </w:pPr>
      <w:r>
        <w:rPr>
          <w:b w:val="0"/>
          <w:sz w:val="32"/>
        </w:rPr>
        <w:t>Diffuseur Cannette Blanc(x1 a 7$) = 7$</w:t>
      </w:r>
    </w:p>
    <w:p>
      <w:pPr>
        <w:spacing w:before="20" w:after="20"/>
      </w:pPr>
      <w:r>
        <w:rPr>
          <w:b w:val="0"/>
          <w:sz w:val="32"/>
        </w:rPr>
        <w:t>Jeux Rocket Ball(x1 a 4$) = 4$</w:t>
      </w:r>
    </w:p>
    <w:p>
      <w:pPr>
        <w:spacing w:before="20" w:after="20"/>
      </w:pPr>
      <w:r>
        <w:rPr>
          <w:b w:val="0"/>
          <w:sz w:val="32"/>
        </w:rPr>
        <w:t>Sac Ordinateur(x1 a 10$) = 10$</w:t>
      </w:r>
    </w:p>
    <w:p>
      <w:pPr>
        <w:spacing w:before="20" w:after="20"/>
      </w:pPr>
      <w:r>
        <w:rPr>
          <w:b w:val="0"/>
          <w:sz w:val="32"/>
        </w:rPr>
        <w:t>Eventaille Chinois(x2 a 2$) = 4$</w:t>
      </w:r>
    </w:p>
    <w:p>
      <w:pPr>
        <w:spacing w:before="20" w:after="20"/>
      </w:pPr>
      <w:r>
        <w:rPr>
          <w:b w:val="0"/>
          <w:sz w:val="32"/>
        </w:rPr>
        <w:t>Sachoce Couple Mickey Mouse(x1 a 18$) = 18$</w:t>
      </w:r>
    </w:p>
    <w:p>
      <w:pPr>
        <w:spacing w:before="20" w:after="20"/>
      </w:pPr>
      <w:r>
        <w:rPr>
          <w:b w:val="0"/>
          <w:sz w:val="32"/>
        </w:rPr>
        <w:t>Phare en bois rouge(x1 a 5$) = 5$</w:t>
      </w:r>
    </w:p>
    <w:p>
      <w:pPr>
        <w:spacing w:before="20" w:after="20"/>
      </w:pPr>
      <w:r>
        <w:rPr>
          <w:b w:val="0"/>
          <w:sz w:val="32"/>
        </w:rPr>
        <w:t>Phare en bois bleu(x1 a 5$) = 5$</w:t>
      </w:r>
    </w:p>
    <w:p>
      <w:pPr>
        <w:spacing w:before="20" w:after="20"/>
      </w:pPr>
      <w:r>
        <w:rPr>
          <w:b w:val="0"/>
          <w:sz w:val="32"/>
        </w:rPr>
        <w:t>Briquet torche bleu vert gris(x1 a 5$) = 5$</w:t>
      </w:r>
    </w:p>
    <w:p>
      <w:pPr>
        <w:spacing w:before="200" w:after="20"/>
      </w:pPr>
      <w:r>
        <w:rPr>
          <w:b/>
          <w:sz w:val="36"/>
          <w:u w:val="single"/>
        </w:rPr>
        <w:t>Total : 70.00 $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