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Holistic Support for Human Rights Defenders in Iraq, Lebanon and Syria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CA-3-P011073001</w:t>
      </w:r>
    </w:p>
    <w:p>
      <w:r>
        <w:rPr>
          <w:b/>
        </w:rPr>
        <w:t xml:space="preserve">Lieu : </w:t>
      </w:r>
      <w:r>
        <w:t>Middle East, regional</w:t>
      </w:r>
    </w:p>
    <w:p>
      <w:r>
        <w:rPr>
          <w:b/>
        </w:rPr>
        <w:t xml:space="preserve">Agence executive partenaire : </w:t>
      </w:r>
      <w:r>
        <w:t>Front Line, the International Foundation for the Protection of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2022-01-26T00:00:00 au 2024-05-30T00:00:00</w:t>
      </w:r>
    </w:p>
    <w:p>
      <w:r>
        <w:rPr>
          <w:b/>
        </w:rPr>
        <w:t xml:space="preserve">Engagement : </w:t>
      </w:r>
      <w:r>
        <w:t>338048.00</w:t>
      </w:r>
    </w:p>
    <w:p>
      <w:r>
        <w:rPr>
          <w:b/>
        </w:rPr>
        <w:t xml:space="preserve">Total envoye en $ : </w:t>
      </w:r>
      <w:r>
        <w:t>338048.0</w:t>
      </w:r>
    </w:p>
    <w:p>
      <w:r>
        <w:rPr>
          <w:b/>
        </w:rPr>
        <w:t xml:space="preserve">Description : </w:t>
      </w:r>
      <w:r>
        <w:t>This project aims to increase the freedom and security of human rights defenders in Iraq, Lebanon and Syria. Project activities include: (1) providing protection grants for human rights defenders at risk; (2) providing training and support to help protect the security of human rights defenders, particularly on cyber issues and personal security; (3) mapping the civic space and activities of human rights defenders to  improve the networks between them; and (4) sharing information on urgent protection cases and broader trends with international actors to lobby for protection of human rights defenders.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2022-01-26T00:00:00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338048.00</w:t>
      </w:r>
    </w:p>
    <w:p>
      <w:r>
        <w:rPr>
          <w:b/>
        </w:rPr>
        <w:t xml:space="preserve">Date : </w:t>
      </w:r>
      <w:r>
        <w:t>2022-01-31T00:00:00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65212.10</w:t>
      </w:r>
    </w:p>
    <w:p>
      <w:r>
        <w:rPr>
          <w:b/>
        </w:rPr>
        <w:t xml:space="preserve">Date : </w:t>
      </w:r>
      <w:r>
        <w:t>2022-04-07T00:00:00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40498.25</w:t>
      </w:r>
    </w:p>
    <w:p>
      <w:r>
        <w:rPr>
          <w:b/>
        </w:rPr>
        <w:t xml:space="preserve">Date : </w:t>
      </w:r>
      <w:r>
        <w:t>2023-02-15T00:00:00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121494.74</w:t>
      </w:r>
    </w:p>
    <w:p>
      <w:r>
        <w:rPr>
          <w:b/>
        </w:rPr>
        <w:t xml:space="preserve">Date : </w:t>
      </w:r>
      <w:r>
        <w:t>2024-02-16T00:00:00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86624.91</w:t>
      </w:r>
    </w:p>
    <w:p>
      <w:r>
        <w:rPr>
          <w:b/>
        </w:rPr>
        <w:t xml:space="preserve">Date : </w:t>
      </w:r>
      <w:r>
        <w:t>2024-06-10T00:00:00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24218.00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