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Éducation des filles au Soudan du Sud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CA-3-P006982001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Gouvernement du Royaume-Uni - DFID - Ministère du Développement international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2019-12-05T00:00:00 au 2025-03-31T00:00:00</w:t>
      </w:r>
    </w:p>
    <w:p>
      <w:r>
        <w:rPr>
          <w:b/>
        </w:rPr>
        <w:t xml:space="preserve">Engagement : </w:t>
      </w:r>
      <w:r>
        <w:t>17000000.00</w:t>
      </w:r>
    </w:p>
    <w:p>
      <w:r>
        <w:rPr>
          <w:b/>
        </w:rPr>
        <w:t xml:space="preserve">Total envoye en $ : </w:t>
      </w:r>
      <w:r>
        <w:t>17000000.0</w:t>
      </w:r>
    </w:p>
    <w:p>
      <w:r>
        <w:rPr>
          <w:b/>
        </w:rPr>
        <w:t xml:space="preserve">Description : </w:t>
      </w:r>
      <w:r>
        <w:t>Le projet vise à accroître le nombre de filles ayant accès à l’éducation au Soudan du Sud en augmentant le nombre d’inscription et le taux de rétention des petites Sud-Soudanaises aux niveaux primaire et secondaire et en améliorant la qualité de l’éducation qui leur est offerte. Les activités de ce projet comprennent : 1) distribuer de l’argent aux filles d’âge scolaire pour les encourager à terminer leur scolarité; 2) offrir des subventions aux écoles pour améliorer les ressources et les conditions physiques; 3) améliorer les services d’éducation par la formation des enseignants, l’examen des programmes, et le suivi de la fréquentation et des résultats scolaires; 4) s’attaquer aux principaux obstacles qui limitent l’accès des filles à l’éducation, en mettant l’accent sur la prévention de la violence sexuelle et sexiste et le mariage des enfants.  Une partie des 400 millions de dollars que le Canada s’est engagé à consacrer à l’éducation des femmes et des filles dans les pays en situation de crise et de conflit – en appui à la Déclaration de Charlevoix du G7.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2019-12-05T00:00:00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17000000.00</w:t>
      </w:r>
    </w:p>
    <w:p>
      <w:r>
        <w:rPr>
          <w:b/>
        </w:rPr>
        <w:t xml:space="preserve">Date : </w:t>
      </w:r>
      <w:r>
        <w:t>2020-02-27T00:00:00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9500000.00</w:t>
      </w:r>
    </w:p>
    <w:p>
      <w:r>
        <w:rPr>
          <w:b/>
        </w:rPr>
        <w:t xml:space="preserve">Date : </w:t>
      </w:r>
      <w:r>
        <w:t>2021-01-19T00:00:00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5500000.00</w:t>
      </w:r>
    </w:p>
    <w:p>
      <w:r>
        <w:rPr>
          <w:b/>
        </w:rPr>
        <w:t xml:space="preserve">Date : </w:t>
      </w:r>
      <w:r>
        <w:t>2022-03-11T00:00:00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2023-12-08T00:00:00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