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ARISE</w:t>
      </w:r>
    </w:p>
    <w:p/>
    <w:p>
      <w:r>
        <w:rPr>
          <w:b/>
        </w:rPr>
        <w:t xml:space="preserve">Organisme : </w:t>
      </w:r>
      <w:r>
        <w:t>Affaires Mondiales Canada</w:t>
      </w:r>
    </w:p>
    <w:p>
      <w:r>
        <w:rPr>
          <w:b/>
        </w:rPr>
        <w:t xml:space="preserve">Numero de projet : </w:t>
      </w:r>
      <w:r>
        <w:t>CA-3-P008839001</w:t>
      </w:r>
    </w:p>
    <w:p>
      <w:r>
        <w:rPr>
          <w:b/>
        </w:rPr>
        <w:t xml:space="preserve">Lieu : </w:t>
      </w:r>
      <w:r>
        <w:t>Afrique, régional, Amérique, régional, Moyen-Orient, régional, Asie du Sud &amp; C., régional, Extrême-Orient, régional</w:t>
      </w:r>
    </w:p>
    <w:p>
      <w:r>
        <w:rPr>
          <w:b/>
        </w:rPr>
        <w:t xml:space="preserve">Agence executive partenaire : </w:t>
      </w:r>
      <w:r>
        <w:t xml:space="preserve">The Aspen Institute </w:t>
      </w:r>
    </w:p>
    <w:p>
      <w:r>
        <w:rPr>
          <w:b/>
        </w:rPr>
        <w:t xml:space="preserve">Type de financement : </w:t>
      </w:r>
      <w:r>
        <w:t>Don hors réorganisation de la dette (y compris quasi-dons)</w:t>
      </w:r>
    </w:p>
    <w:p>
      <w:r>
        <w:rPr>
          <w:b/>
        </w:rPr>
        <w:t xml:space="preserve">Dates : </w:t>
      </w:r>
      <w:r>
        <w:t>2021-10-07T00:00:00 au 2025-03-31T00:00:00</w:t>
      </w:r>
    </w:p>
    <w:p>
      <w:r>
        <w:rPr>
          <w:b/>
        </w:rPr>
        <w:t xml:space="preserve">Engagement : </w:t>
      </w:r>
      <w:r>
        <w:t>4999984.00</w:t>
      </w:r>
    </w:p>
    <w:p>
      <w:r>
        <w:rPr>
          <w:b/>
        </w:rPr>
        <w:t xml:space="preserve">Total envoye en $ : </w:t>
      </w:r>
      <w:r>
        <w:t>4941190.13</w:t>
      </w:r>
    </w:p>
    <w:p>
      <w:r>
        <w:rPr>
          <w:b/>
        </w:rPr>
        <w:t xml:space="preserve">Description : </w:t>
      </w:r>
      <w:r>
        <w:t>Ce projet vise à accroître les retombées positives de l’investissement axé sur les femmes dans les domaines de l’éducation, de la sécurité, de l’emploi et d’autres volets du développement pour les femmes, les filles et les personnes non binaires vivant dans les pays en développement. Les activités de ce projet comprennent : 1) créer un programme de formation et de ressources complémentaires en matière d’investissement axé sur les femmes à l’intention d’un groupe d’organisations ayant une expertise en ce qui concerne l’égalité des genres ou le contexte de l’investissement local, y compris des organisations de défense des droits des femmes; 2) élaborer des outils pour guider les intervenants du domaine de l’investissement axé sur les femmes, notamment les organisations de défense des droits des femmes et de la société civile locale, dans l’application d’une méthode de recherche bonifiée; 3) mobiliser des réseaux mondiaux pour faciliter la collaboration sur la mise en œuvre de pratiques exemplaires en matière d’investissement axé sur les femmes.  Ce projet est réalisé par un consortium regroupant Aspen Network Development Entrepreneurs, Criterion Institute et 2X Global.</w:t>
      </w:r>
    </w:p>
    <w:p>
      <w:pPr>
        <w:pStyle w:val="Heading2"/>
      </w:pPr>
      <w:r>
        <w:t>Transactions</w:t>
      </w:r>
    </w:p>
    <w:p>
      <w:r>
        <w:rPr>
          <w:b/>
        </w:rPr>
        <w:t xml:space="preserve">Date : </w:t>
      </w:r>
      <w:r>
        <w:t>2021-10-07T00:00:00</w:t>
      </w:r>
      <w:r>
        <w:rPr>
          <w:b/>
        </w:rPr>
        <w:t xml:space="preserve">Type : </w:t>
      </w:r>
      <w:r>
        <w:t>Engagement</w:t>
      </w:r>
      <w:r>
        <w:rPr>
          <w:b/>
        </w:rPr>
        <w:t xml:space="preserve"> Montant : </w:t>
      </w:r>
      <w:r>
        <w:t>4999984.00</w:t>
      </w:r>
    </w:p>
    <w:p>
      <w:r>
        <w:rPr>
          <w:b/>
        </w:rPr>
        <w:t xml:space="preserve">Date : </w:t>
      </w:r>
      <w:r>
        <w:t>2021-12-13T00:00:00</w:t>
      </w:r>
      <w:r>
        <w:rPr>
          <w:b/>
        </w:rPr>
        <w:t xml:space="preserve">Type : </w:t>
      </w:r>
      <w:r>
        <w:t>Déboursé</w:t>
      </w:r>
      <w:r>
        <w:rPr>
          <w:b/>
        </w:rPr>
        <w:t xml:space="preserve"> Montant : </w:t>
      </w:r>
      <w:r>
        <w:t>800562.70</w:t>
      </w:r>
    </w:p>
    <w:p>
      <w:r>
        <w:rPr>
          <w:b/>
        </w:rPr>
        <w:t xml:space="preserve">Date : </w:t>
      </w:r>
      <w:r>
        <w:t>2022-07-06T00:00:00</w:t>
      </w:r>
      <w:r>
        <w:rPr>
          <w:b/>
        </w:rPr>
        <w:t xml:space="preserve">Type : </w:t>
      </w:r>
      <w:r>
        <w:t>Déboursé</w:t>
      </w:r>
      <w:r>
        <w:rPr>
          <w:b/>
        </w:rPr>
        <w:t xml:space="preserve"> Montant : </w:t>
      </w:r>
      <w:r>
        <w:t>862055.00</w:t>
      </w:r>
    </w:p>
    <w:p>
      <w:r>
        <w:rPr>
          <w:b/>
        </w:rPr>
        <w:t xml:space="preserve">Date : </w:t>
      </w:r>
      <w:r>
        <w:t>2022-10-21T00:00:00</w:t>
      </w:r>
      <w:r>
        <w:rPr>
          <w:b/>
        </w:rPr>
        <w:t xml:space="preserve">Type : </w:t>
      </w:r>
      <w:r>
        <w:t>Déboursé</w:t>
      </w:r>
      <w:r>
        <w:rPr>
          <w:b/>
        </w:rPr>
        <w:t xml:space="preserve"> Montant : </w:t>
      </w:r>
      <w:r>
        <w:t>452794.38</w:t>
      </w:r>
    </w:p>
    <w:p>
      <w:r>
        <w:rPr>
          <w:b/>
        </w:rPr>
        <w:t xml:space="preserve">Date : </w:t>
      </w:r>
      <w:r>
        <w:t>2023-01-05T00:00:00</w:t>
      </w:r>
      <w:r>
        <w:rPr>
          <w:b/>
        </w:rPr>
        <w:t xml:space="preserve">Type : </w:t>
      </w:r>
      <w:r>
        <w:t>Déboursé</w:t>
      </w:r>
      <w:r>
        <w:rPr>
          <w:b/>
        </w:rPr>
        <w:t xml:space="preserve"> Montant : </w:t>
      </w:r>
      <w:r>
        <w:t>566995.26</w:t>
      </w:r>
    </w:p>
    <w:p>
      <w:r>
        <w:rPr>
          <w:b/>
        </w:rPr>
        <w:t xml:space="preserve">Date : </w:t>
      </w:r>
      <w:r>
        <w:t>2023-07-28T00:00:00</w:t>
      </w:r>
      <w:r>
        <w:rPr>
          <w:b/>
        </w:rPr>
        <w:t xml:space="preserve">Type : </w:t>
      </w:r>
      <w:r>
        <w:t>Déboursé</w:t>
      </w:r>
      <w:r>
        <w:rPr>
          <w:b/>
        </w:rPr>
        <w:t xml:space="preserve"> Montant : </w:t>
      </w:r>
      <w:r>
        <w:t>618941.31</w:t>
      </w:r>
    </w:p>
    <w:p>
      <w:r>
        <w:rPr>
          <w:b/>
        </w:rPr>
        <w:t xml:space="preserve">Date : </w:t>
      </w:r>
      <w:r>
        <w:t>2023-12-04T00:00:00</w:t>
      </w:r>
      <w:r>
        <w:rPr>
          <w:b/>
        </w:rPr>
        <w:t xml:space="preserve">Type : </w:t>
      </w:r>
      <w:r>
        <w:t>Déboursé</w:t>
      </w:r>
      <w:r>
        <w:rPr>
          <w:b/>
        </w:rPr>
        <w:t xml:space="preserve"> Montant : </w:t>
      </w:r>
      <w:r>
        <w:t>701134.88</w:t>
      </w:r>
    </w:p>
    <w:p>
      <w:r>
        <w:rPr>
          <w:b/>
        </w:rPr>
        <w:t xml:space="preserve">Date : </w:t>
      </w:r>
      <w:r>
        <w:t>2024-03-06T00:00:00</w:t>
      </w:r>
      <w:r>
        <w:rPr>
          <w:b/>
        </w:rPr>
        <w:t xml:space="preserve">Type : </w:t>
      </w:r>
      <w:r>
        <w:t>Déboursé</w:t>
      </w:r>
      <w:r>
        <w:rPr>
          <w:b/>
        </w:rPr>
        <w:t xml:space="preserve"> Montant : </w:t>
      </w:r>
      <w:r>
        <w:t>296974.42</w:t>
      </w:r>
    </w:p>
    <w:p>
      <w:r>
        <w:rPr>
          <w:b/>
        </w:rPr>
        <w:t xml:space="preserve">Date : </w:t>
      </w:r>
      <w:r>
        <w:t>2024-07-26T00:00:00</w:t>
      </w:r>
      <w:r>
        <w:rPr>
          <w:b/>
        </w:rPr>
        <w:t xml:space="preserve">Type : </w:t>
      </w:r>
      <w:r>
        <w:t>Déboursé</w:t>
      </w:r>
      <w:r>
        <w:rPr>
          <w:b/>
        </w:rPr>
        <w:t xml:space="preserve"> Montant : </w:t>
      </w:r>
      <w:r>
        <w:t>641732.18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