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Afghanistan - Services de protection des vies - International Rescue Committee 2021</w:t>
      </w:r>
    </w:p>
    <w:p/>
    <w:p>
      <w:r>
        <w:rPr>
          <w:b/>
        </w:rPr>
        <w:t xml:space="preserve">Organisme : </w:t>
      </w:r>
      <w:r>
        <w:t>Affaires Mondiales Canada</w:t>
      </w:r>
    </w:p>
    <w:p>
      <w:r>
        <w:rPr>
          <w:b/>
        </w:rPr>
        <w:t xml:space="preserve">Numero de projet : </w:t>
      </w:r>
      <w:r>
        <w:t>CA-3-P010258001</w:t>
      </w:r>
    </w:p>
    <w:p>
      <w:r>
        <w:rPr>
          <w:b/>
        </w:rPr>
        <w:t xml:space="preserve">Lieu : </w:t>
      </w:r>
      <w:r/>
    </w:p>
    <w:p>
      <w:r>
        <w:rPr>
          <w:b/>
        </w:rPr>
        <w:t xml:space="preserve">Agence executive partenaire : </w:t>
      </w:r>
      <w:r>
        <w:t xml:space="preserve">International Rescue Committee </w:t>
      </w:r>
    </w:p>
    <w:p>
      <w:r>
        <w:rPr>
          <w:b/>
        </w:rPr>
        <w:t xml:space="preserve">Type de financement : </w:t>
      </w:r>
      <w:r>
        <w:t>Don hors réorganisation de la dette (y compris quasi-dons)</w:t>
      </w:r>
    </w:p>
    <w:p>
      <w:r>
        <w:rPr>
          <w:b/>
        </w:rPr>
        <w:t xml:space="preserve">Dates : </w:t>
      </w:r>
      <w:r>
        <w:t>2021-04-27T00:00:00 au 2022-06-30T00:00:00</w:t>
      </w:r>
    </w:p>
    <w:p>
      <w:r>
        <w:rPr>
          <w:b/>
        </w:rPr>
        <w:t xml:space="preserve">Engagement : </w:t>
      </w:r>
      <w:r>
        <w:t>1200000.00</w:t>
      </w:r>
    </w:p>
    <w:p>
      <w:r>
        <w:rPr>
          <w:b/>
        </w:rPr>
        <w:t xml:space="preserve">Total envoye en $ : </w:t>
      </w:r>
      <w:r>
        <w:t>1200000.0</w:t>
      </w:r>
    </w:p>
    <w:p>
      <w:r>
        <w:rPr>
          <w:b/>
        </w:rPr>
        <w:t xml:space="preserve">Description : </w:t>
      </w:r>
      <w:r>
        <w:t>Mars 2021 – Le conflit intra-afghan en cours, les catastrophes naturelles, le contexte politique incertain et la dynamique des déplacements continuent de générer des besoins humanitaires énormes en Afghanistan. En 2021, on estime à 18,4 millions le nombre de personnes ayant besoin d’aide humanitaire. Les principaux secteurs suscitant des préoccupations sont la santé, la sécurité alimentaire et la protection.  Avec l’appui d’AMC, le Comité international de secours s’efforce de répondre aux besoins urgents d’environ 4 800 personnes dans trois provinces de l’Afghanistan. Ce projet vise essentiellement à améliorer le milieu protégé et législatif des femmes et des filles en situation d’urgence en leur fournissant des services de protection et de secours. Les activités de ce projet comprennent : 1) la fourniture de services de gestion et de renvois de cas à la clientèle féminine dans des situations d’urgence; 2) l’organisation de séances de sensibilisation, de conseils et d’information juridiques; 3) le soutien de la formation des formateurs pour améliorer l’accès à la justice et aux services pour les femmes se trouvant en situation d’urgence.</w:t>
      </w:r>
    </w:p>
    <w:p>
      <w:pPr>
        <w:pStyle w:val="Heading2"/>
      </w:pPr>
      <w:r>
        <w:t>Transactions</w:t>
      </w:r>
    </w:p>
    <w:p>
      <w:r>
        <w:rPr>
          <w:b/>
        </w:rPr>
        <w:t xml:space="preserve">Date : </w:t>
      </w:r>
      <w:r>
        <w:t>2021-04-27T00:00:00</w:t>
      </w:r>
      <w:r>
        <w:rPr>
          <w:b/>
        </w:rPr>
        <w:t xml:space="preserve">Type : </w:t>
      </w:r>
      <w:r>
        <w:t>Engagement</w:t>
      </w:r>
      <w:r>
        <w:rPr>
          <w:b/>
        </w:rPr>
        <w:t xml:space="preserve"> Montant : </w:t>
      </w:r>
      <w:r>
        <w:t>1200000.00</w:t>
      </w:r>
    </w:p>
    <w:p>
      <w:r>
        <w:rPr>
          <w:b/>
        </w:rPr>
        <w:t xml:space="preserve">Date : </w:t>
      </w:r>
      <w:r>
        <w:t>2021-04-28T00:00:00</w:t>
      </w:r>
      <w:r>
        <w:rPr>
          <w:b/>
        </w:rPr>
        <w:t xml:space="preserve">Type : </w:t>
      </w:r>
      <w:r>
        <w:t>Déboursé</w:t>
      </w:r>
      <w:r>
        <w:rPr>
          <w:b/>
        </w:rPr>
        <w:t xml:space="preserve"> Montant : </w:t>
      </w:r>
      <w:r>
        <w:t>1200000.00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