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Alternatives - Stages PSIJ 2023 to 2028</w:t>
      </w:r>
    </w:p>
    <w:p/>
    <w:p>
      <w:r>
        <w:rPr>
          <w:b/>
        </w:rPr>
        <w:t xml:space="preserve">Organisme : </w:t>
      </w:r>
      <w:r>
        <w:t>Affaires Mondiales Canada</w:t>
      </w:r>
    </w:p>
    <w:p>
      <w:r>
        <w:rPr>
          <w:b/>
        </w:rPr>
        <w:t xml:space="preserve">Numero de projet : </w:t>
      </w:r>
      <w:r>
        <w:t>CA-3-P012644001</w:t>
      </w:r>
    </w:p>
    <w:p>
      <w:r>
        <w:rPr>
          <w:b/>
        </w:rPr>
        <w:t xml:space="preserve">Lieu : </w:t>
      </w:r>
      <w:r/>
    </w:p>
    <w:p>
      <w:r>
        <w:rPr>
          <w:b/>
        </w:rPr>
        <w:t xml:space="preserve">Agence executive partenaire : </w:t>
      </w:r>
      <w:r>
        <w:t xml:space="preserve">Alternatives </w:t>
      </w:r>
    </w:p>
    <w:p>
      <w:r>
        <w:rPr>
          <w:b/>
        </w:rPr>
        <w:t xml:space="preserve">Type de financement : </w:t>
      </w:r>
      <w:r>
        <w:t>Don hors réorganisation de la dette (y compris quasi-dons)</w:t>
      </w:r>
    </w:p>
    <w:p>
      <w:r>
        <w:rPr>
          <w:b/>
        </w:rPr>
        <w:t xml:space="preserve">Dates : </w:t>
      </w:r>
      <w:r>
        <w:t>2023-10-20T00:00:00 au 2028-12-31T00:00:00</w:t>
      </w:r>
    </w:p>
    <w:p>
      <w:r>
        <w:rPr>
          <w:b/>
        </w:rPr>
        <w:t xml:space="preserve">Engagement : </w:t>
      </w:r>
      <w:r>
        <w:t>4274229.00</w:t>
      </w:r>
    </w:p>
    <w:p>
      <w:r>
        <w:rPr>
          <w:b/>
        </w:rPr>
        <w:t xml:space="preserve">Total envoye en $ : </w:t>
      </w:r>
      <w:r>
        <w:t>1458110.0</w:t>
      </w:r>
    </w:p>
    <w:p>
      <w:r>
        <w:rPr>
          <w:b/>
        </w:rPr>
        <w:t xml:space="preserve">Description : </w:t>
      </w:r>
      <w:r>
        <w:t>Ce projet fait partie du Programme de stages internationaux pour les jeunes (PSIJ) d’Affaires mondiales Canada financé par la Stratégie emploi jeunesse du gouvernement du Canada. Le PSIJ vise à offrir aux jeunes de 18 à 30 ans, vivant au Canada, en particulier, ceux et celles faisant face à des obstacles à l’emploi, l’opportunité d'acquérir une expérience professionnelle en développement international.  Le projet mis en œuvre par Alternatives permettra à des jeunes Canadiens, principalement des femmes et des personnes issues de minorités culturelles, ethniques ou sexuelles, qui terminent ou poursuivent leurs études secondaires et universitaires dans les régions métropolitaines de Montréal, Québec et Ottawa, d'effectuer un stage à l'étranger. Au total, 190 stages d'une durée de quatre mois seront offerts. Les stagiaires effectueront leur stage dans des institutions liées aux domaines de l'éducation et du genre, des communications, des nouvelles technologies et du droit des femmes. Les stagiaires auront l'occasion de collaborer avec des experts expérimentés dans un contexte différent de celui du Canada, ce qui leur permettra d'améliorer leurs compétences, d'acquérir de nouvelles connaissances et de développer leur expertise grâce à des interactions avec d'autres professionnels.</w:t>
      </w:r>
    </w:p>
    <w:p>
      <w:pPr>
        <w:pStyle w:val="Heading2"/>
      </w:pPr>
      <w:r>
        <w:t>Transactions</w:t>
      </w:r>
    </w:p>
    <w:p>
      <w:r>
        <w:rPr>
          <w:b/>
        </w:rPr>
        <w:t xml:space="preserve">Date : </w:t>
      </w:r>
      <w:r>
        <w:t>2023-10-20T00:00:00</w:t>
      </w:r>
      <w:r>
        <w:rPr>
          <w:b/>
        </w:rPr>
        <w:t xml:space="preserve">Type : </w:t>
      </w:r>
      <w:r>
        <w:t>Engagement</w:t>
      </w:r>
      <w:r>
        <w:rPr>
          <w:b/>
        </w:rPr>
        <w:t xml:space="preserve"> Montant : </w:t>
      </w:r>
      <w:r>
        <w:t>4274229.00</w:t>
      </w:r>
    </w:p>
    <w:p>
      <w:r>
        <w:rPr>
          <w:b/>
        </w:rPr>
        <w:t xml:space="preserve">Date : </w:t>
      </w:r>
      <w:r>
        <w:t>2023-10-30T00:00:00</w:t>
      </w:r>
      <w:r>
        <w:rPr>
          <w:b/>
        </w:rPr>
        <w:t xml:space="preserve">Type : </w:t>
      </w:r>
      <w:r>
        <w:t>Déboursé</w:t>
      </w:r>
      <w:r>
        <w:rPr>
          <w:b/>
        </w:rPr>
        <w:t xml:space="preserve"> Montant : </w:t>
      </w:r>
      <w:r>
        <w:t>504510.00</w:t>
      </w:r>
    </w:p>
    <w:p>
      <w:r>
        <w:rPr>
          <w:b/>
        </w:rPr>
        <w:t xml:space="preserve">Date : </w:t>
      </w:r>
      <w:r>
        <w:t>2024-03-04T00:00:00</w:t>
      </w:r>
      <w:r>
        <w:rPr>
          <w:b/>
        </w:rPr>
        <w:t xml:space="preserve">Type : </w:t>
      </w:r>
      <w:r>
        <w:t>Déboursé</w:t>
      </w:r>
      <w:r>
        <w:rPr>
          <w:b/>
        </w:rPr>
        <w:t xml:space="preserve"> Montant : </w:t>
      </w:r>
      <w:r>
        <w:t>500000.00</w:t>
      </w:r>
    </w:p>
    <w:p>
      <w:r>
        <w:rPr>
          <w:b/>
        </w:rPr>
        <w:t xml:space="preserve">Date : </w:t>
      </w:r>
      <w:r>
        <w:t>2024-12-11T00:00:00</w:t>
      </w:r>
      <w:r>
        <w:rPr>
          <w:b/>
        </w:rPr>
        <w:t xml:space="preserve">Type : </w:t>
      </w:r>
      <w:r>
        <w:t>Déboursé</w:t>
      </w:r>
      <w:r>
        <w:rPr>
          <w:b/>
        </w:rPr>
        <w:t xml:space="preserve"> Montant : </w:t>
      </w:r>
      <w:r>
        <w:t>453600.00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