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Amélioration de la sécurité physique et formation correspondante – Malaisie et Thaïlande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CA-3-P009108001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United States Departmentof Energy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2020-07-02T00:00:00 au 2024-12-31T00:00:00</w:t>
      </w:r>
    </w:p>
    <w:p>
      <w:r>
        <w:rPr>
          <w:b/>
        </w:rPr>
        <w:t xml:space="preserve">Engagement : </w:t>
      </w:r>
      <w:r>
        <w:t>1200000.00</w:t>
      </w:r>
    </w:p>
    <w:p>
      <w:r>
        <w:rPr>
          <w:b/>
        </w:rPr>
        <w:t xml:space="preserve">Total envoye en $ : </w:t>
      </w:r>
      <w:r>
        <w:t>1200000.0</w:t>
      </w:r>
    </w:p>
    <w:p>
      <w:r>
        <w:rPr>
          <w:b/>
        </w:rPr>
        <w:t xml:space="preserve">Description : </w:t>
      </w:r>
      <w:r>
        <w:t>Ce projet vise à renforcer la sécurité radiologique en Asie du Sud-Est. Il soutient la modernisation des systèmes de protection physique dans certains établissements médicaux en Malaisie et en Thaïlande. Les activités de ce projet comprennent : 1) la mise à niveau des systèmes de protection physique dans des installations médicales en Malaisie et en Thaïlande; 2) la mise en place d’une formation sur la sécurité des sources radiologiques.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2020-07-02T00:00:00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1200000.00</w:t>
      </w:r>
    </w:p>
    <w:p>
      <w:r>
        <w:rPr>
          <w:b/>
        </w:rPr>
        <w:t xml:space="preserve">Date : </w:t>
      </w:r>
      <w:r>
        <w:t>2020-07-14T00:00:00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1200000.00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