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les efforts menés par les femmes dans les domaines de l’eau, de l’assainissement et de l’h</w:t>
      </w:r>
    </w:p>
    <w:p/>
    <w:p>
      <w:r>
        <w:rPr>
          <w:b/>
        </w:rPr>
        <w:t xml:space="preserve">Organisme : </w:t>
      </w:r>
      <w:r>
        <w:t>Affaires Mondiales Canada</w:t>
      </w:r>
    </w:p>
    <w:p>
      <w:r>
        <w:rPr>
          <w:b/>
        </w:rPr>
        <w:t xml:space="preserve">Numero de projet : </w:t>
      </w:r>
      <w:r>
        <w:t>CA-3-P007987001</w:t>
      </w:r>
    </w:p>
    <w:p>
      <w:r>
        <w:rPr>
          <w:b/>
        </w:rPr>
        <w:t xml:space="preserve">Lieu : </w:t>
      </w:r>
      <w:r/>
    </w:p>
    <w:p>
      <w:r>
        <w:rPr>
          <w:b/>
        </w:rPr>
        <w:t xml:space="preserve">Agence executive partenaire : </w:t>
      </w:r>
      <w:r>
        <w:t xml:space="preserve">Centre for Affordable Water and Sanitation Technology </w:t>
      </w:r>
    </w:p>
    <w:p>
      <w:r>
        <w:rPr>
          <w:b/>
        </w:rPr>
        <w:t xml:space="preserve">Type de financement : </w:t>
      </w:r>
      <w:r>
        <w:t>Don hors réorganisation de la dette (y compris quasi-dons)</w:t>
      </w:r>
    </w:p>
    <w:p>
      <w:r>
        <w:rPr>
          <w:b/>
        </w:rPr>
        <w:t xml:space="preserve">Dates : </w:t>
      </w:r>
      <w:r>
        <w:t>2022-01-28T00:00:00 au 2025-12-31T00:00:00</w:t>
      </w:r>
    </w:p>
    <w:p>
      <w:r>
        <w:rPr>
          <w:b/>
        </w:rPr>
        <w:t xml:space="preserve">Engagement : </w:t>
      </w:r>
      <w:r>
        <w:t>1911441.00</w:t>
      </w:r>
    </w:p>
    <w:p>
      <w:r>
        <w:rPr>
          <w:b/>
        </w:rPr>
        <w:t xml:space="preserve">Total envoye en $ : </w:t>
      </w:r>
      <w:r>
        <w:t>1081706.31</w:t>
      </w:r>
    </w:p>
    <w:p>
      <w:r>
        <w:rPr>
          <w:b/>
        </w:rPr>
        <w:t xml:space="preserve">Description : </w:t>
      </w:r>
      <w:r>
        <w:t>Ce projet vise à améliorer la santé et le bien être de 77 348 femmes, filles, hommes et garçons dans huit districts d’Abeshege et huit districts de Woliso en Éthiopie. Les activités de ce projet comprennent : 1) mener une recherche formative dans les zones du projet afin de déterminer les motifs des principaux comportements sains des ménages et de les classer en ordre de priorité; 2) mener des campagnes de changement de comportement, d’éducation, de formation et de sensibilisation; 3) donner aux professionnelles de la santé les connaissances et les compétences nécessaires; 4) donner une formation aux principaux chefs communautaires, religieux, politiques et traditionnels influents sur les pratiques saines en matière d’eau, d’assainissement et d’hygiène; 5) offrir une formation axée sur les compétences et le perfectionnement aux travailleuses de la santé de proximité, aux agents de santé communautaire et aux membres de l’Armée de développement des femmes; 6) organiser des campagnes de marketing pour les projets et services en matière d’eau, d’assainissement et d’hygiène.</w:t>
      </w:r>
    </w:p>
    <w:p>
      <w:pPr>
        <w:pStyle w:val="Heading2"/>
      </w:pPr>
      <w:r>
        <w:t>Transactions</w:t>
      </w:r>
    </w:p>
    <w:p>
      <w:r>
        <w:rPr>
          <w:b/>
        </w:rPr>
        <w:t xml:space="preserve">Date : </w:t>
      </w:r>
      <w:r>
        <w:t>2022-01-28T00:00:00</w:t>
      </w:r>
      <w:r>
        <w:rPr>
          <w:b/>
        </w:rPr>
        <w:t xml:space="preserve">Type : </w:t>
      </w:r>
      <w:r>
        <w:t>Engagement</w:t>
      </w:r>
      <w:r>
        <w:rPr>
          <w:b/>
        </w:rPr>
        <w:t xml:space="preserve"> Montant : </w:t>
      </w:r>
      <w:r>
        <w:t>1911441.00</w:t>
      </w:r>
    </w:p>
    <w:p>
      <w:r>
        <w:rPr>
          <w:b/>
        </w:rPr>
        <w:t xml:space="preserve">Date : </w:t>
      </w:r>
      <w:r>
        <w:t>2022-02-03T00:00:00</w:t>
      </w:r>
      <w:r>
        <w:rPr>
          <w:b/>
        </w:rPr>
        <w:t xml:space="preserve">Type : </w:t>
      </w:r>
      <w:r>
        <w:t>Déboursé</w:t>
      </w:r>
      <w:r>
        <w:rPr>
          <w:b/>
        </w:rPr>
        <w:t xml:space="preserve"> Montant : </w:t>
      </w:r>
      <w:r>
        <w:t>247187.00</w:t>
      </w:r>
    </w:p>
    <w:p>
      <w:r>
        <w:rPr>
          <w:b/>
        </w:rPr>
        <w:t xml:space="preserve">Date : </w:t>
      </w:r>
      <w:r>
        <w:t>2022-09-13T00:00:00</w:t>
      </w:r>
      <w:r>
        <w:rPr>
          <w:b/>
        </w:rPr>
        <w:t xml:space="preserve">Type : </w:t>
      </w:r>
      <w:r>
        <w:t>Déboursé</w:t>
      </w:r>
      <w:r>
        <w:rPr>
          <w:b/>
        </w:rPr>
        <w:t xml:space="preserve"> Montant : </w:t>
      </w:r>
      <w:r>
        <w:t>85891.50</w:t>
      </w:r>
    </w:p>
    <w:p>
      <w:r>
        <w:rPr>
          <w:b/>
        </w:rPr>
        <w:t xml:space="preserve">Date : </w:t>
      </w:r>
      <w:r>
        <w:t>2023-03-12T00:00:00</w:t>
      </w:r>
      <w:r>
        <w:rPr>
          <w:b/>
        </w:rPr>
        <w:t xml:space="preserve">Type : </w:t>
      </w:r>
      <w:r>
        <w:t>Déboursé</w:t>
      </w:r>
      <w:r>
        <w:rPr>
          <w:b/>
        </w:rPr>
        <w:t xml:space="preserve"> Montant : </w:t>
      </w:r>
      <w:r>
        <w:t>150567.04</w:t>
      </w:r>
    </w:p>
    <w:p>
      <w:r>
        <w:rPr>
          <w:b/>
        </w:rPr>
        <w:t xml:space="preserve">Date : </w:t>
      </w:r>
      <w:r>
        <w:t>2023-09-13T00:00:00</w:t>
      </w:r>
      <w:r>
        <w:rPr>
          <w:b/>
        </w:rPr>
        <w:t xml:space="preserve">Type : </w:t>
      </w:r>
      <w:r>
        <w:t>Déboursé</w:t>
      </w:r>
      <w:r>
        <w:rPr>
          <w:b/>
        </w:rPr>
        <w:t xml:space="preserve"> Montant : </w:t>
      </w:r>
      <w:r>
        <w:t>159805.14</w:t>
      </w:r>
    </w:p>
    <w:p>
      <w:r>
        <w:rPr>
          <w:b/>
        </w:rPr>
        <w:t xml:space="preserve">Date : </w:t>
      </w:r>
      <w:r>
        <w:t>2024-03-13T00:00:00</w:t>
      </w:r>
      <w:r>
        <w:rPr>
          <w:b/>
        </w:rPr>
        <w:t xml:space="preserve">Type : </w:t>
      </w:r>
      <w:r>
        <w:t>Déboursé</w:t>
      </w:r>
      <w:r>
        <w:rPr>
          <w:b/>
        </w:rPr>
        <w:t xml:space="preserve"> Montant : </w:t>
      </w:r>
      <w:r>
        <w:t>187219.63</w:t>
      </w:r>
    </w:p>
    <w:p>
      <w:r>
        <w:rPr>
          <w:b/>
        </w:rPr>
        <w:t xml:space="preserve">Date : </w:t>
      </w:r>
      <w:r>
        <w:t>2024-09-09T00:00:00</w:t>
      </w:r>
      <w:r>
        <w:rPr>
          <w:b/>
        </w:rPr>
        <w:t xml:space="preserve">Type : </w:t>
      </w:r>
      <w:r>
        <w:t>Déboursé</w:t>
      </w:r>
      <w:r>
        <w:rPr>
          <w:b/>
        </w:rPr>
        <w:t xml:space="preserve"> Montant : </w:t>
      </w:r>
      <w:r>
        <w:t>251036.00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