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contractuel pour un projet de sécurité nucléaire en Jordanie</w:t>
      </w:r>
    </w:p>
    <w:p/>
    <w:p>
      <w:r>
        <w:rPr>
          <w:b/>
        </w:rPr>
        <w:t xml:space="preserve">Organisme : </w:t>
      </w:r>
      <w:r>
        <w:t>Affaires Mondiales Canada</w:t>
      </w:r>
    </w:p>
    <w:p>
      <w:r>
        <w:rPr>
          <w:b/>
        </w:rPr>
        <w:t xml:space="preserve">Numero de projet : </w:t>
      </w:r>
      <w:r>
        <w:t>CA-3-P008978001</w:t>
      </w:r>
    </w:p>
    <w:p>
      <w:r>
        <w:rPr>
          <w:b/>
        </w:rPr>
        <w:t xml:space="preserve">Lieu : </w:t>
      </w:r>
      <w:r/>
    </w:p>
    <w:p>
      <w:r>
        <w:rPr>
          <w:b/>
        </w:rPr>
        <w:t xml:space="preserve">Agence executive partenaire : </w:t>
      </w:r>
      <w:r>
        <w:t xml:space="preserve">Corporation Commerciale Canadienne </w:t>
      </w:r>
    </w:p>
    <w:p>
      <w:r>
        <w:rPr>
          <w:b/>
        </w:rPr>
        <w:t xml:space="preserve">Type de financement : </w:t>
      </w:r>
      <w:r>
        <w:t>Don hors réorganisation de la dette (y compris quasi-dons)</w:t>
      </w:r>
    </w:p>
    <w:p>
      <w:r>
        <w:rPr>
          <w:b/>
        </w:rPr>
        <w:t xml:space="preserve">Dates : </w:t>
      </w:r>
      <w:r>
        <w:t>2020-11-16T00:00:00 au 2025-05-31T00:00:00</w:t>
      </w:r>
    </w:p>
    <w:p>
      <w:r>
        <w:rPr>
          <w:b/>
        </w:rPr>
        <w:t xml:space="preserve">Engagement : </w:t>
      </w:r>
      <w:r>
        <w:t>90000.00</w:t>
      </w:r>
    </w:p>
    <w:p>
      <w:r>
        <w:rPr>
          <w:b/>
        </w:rPr>
        <w:t xml:space="preserve">Total envoye en $ : </w:t>
      </w:r>
      <w:r>
        <w:t>90000.0</w:t>
      </w:r>
    </w:p>
    <w:p>
      <w:r>
        <w:rPr>
          <w:b/>
        </w:rPr>
        <w:t xml:space="preserve">Description : </w:t>
      </w:r>
      <w:r>
        <w:t>Ce projet vise à renforcer les capacités de la Jordanie à détecter et à prévenir le trafic illicite de matières nucléaires ou radiologiques aux points d’entrée sur son territoire qui sont actuellement vulnérables. Dans le cadre de ce projet, la Corporation commerciale canadienne s’occupera de la rédaction, de la mise en œuvre et du suivi de trois ententes d’approvisionnement (contrats) qui seront conclues avec des fournisseurs.</w:t>
      </w:r>
    </w:p>
    <w:p>
      <w:pPr>
        <w:pStyle w:val="Heading2"/>
      </w:pPr>
      <w:r>
        <w:t>Transactions</w:t>
      </w:r>
    </w:p>
    <w:p>
      <w:r>
        <w:rPr>
          <w:b/>
        </w:rPr>
        <w:t xml:space="preserve">Date : </w:t>
      </w:r>
      <w:r>
        <w:t>2020-11-16T00:00:00</w:t>
      </w:r>
      <w:r>
        <w:rPr>
          <w:b/>
        </w:rPr>
        <w:t xml:space="preserve">Type : </w:t>
      </w:r>
      <w:r>
        <w:t>Engagement</w:t>
      </w:r>
      <w:r>
        <w:rPr>
          <w:b/>
        </w:rPr>
        <w:t xml:space="preserve"> Montant : </w:t>
      </w:r>
      <w:r>
        <w:t>90000.00</w:t>
      </w:r>
    </w:p>
    <w:p>
      <w:r>
        <w:rPr>
          <w:b/>
        </w:rPr>
        <w:t xml:space="preserve">Date : </w:t>
      </w:r>
      <w:r>
        <w:t>2023-01-30T00:00:00</w:t>
      </w:r>
      <w:r>
        <w:rPr>
          <w:b/>
        </w:rPr>
        <w:t xml:space="preserve">Type : </w:t>
      </w:r>
      <w:r>
        <w:t>Déboursé</w:t>
      </w:r>
      <w:r>
        <w:rPr>
          <w:b/>
        </w:rPr>
        <w:t xml:space="preserve"> Montant : </w:t>
      </w:r>
      <w:r>
        <w:t>30000.00</w:t>
      </w:r>
    </w:p>
    <w:p>
      <w:r>
        <w:rPr>
          <w:b/>
        </w:rPr>
        <w:t xml:space="preserve">Date : </w:t>
      </w:r>
      <w:r>
        <w:t>2024-01-03T00:00:00</w:t>
      </w:r>
      <w:r>
        <w:rPr>
          <w:b/>
        </w:rPr>
        <w:t xml:space="preserve">Type : </w:t>
      </w:r>
      <w:r>
        <w:t>Déboursé</w:t>
      </w:r>
      <w:r>
        <w:rPr>
          <w:b/>
        </w:rPr>
        <w:t xml:space="preserve"> Montant : </w:t>
      </w:r>
      <w:r>
        <w:t>60000.00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