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Appuyer Convergence : le réseau mondial du financement mixte</w:t>
      </w:r>
    </w:p>
    <w:p/>
    <w:p>
      <w:r>
        <w:rPr>
          <w:b/>
        </w:rPr>
        <w:t xml:space="preserve">Organisme : </w:t>
      </w:r>
      <w:r>
        <w:t>Affaires Mondiales Canada</w:t>
      </w:r>
    </w:p>
    <w:p>
      <w:r>
        <w:rPr>
          <w:b/>
        </w:rPr>
        <w:t xml:space="preserve">Numero de projet : </w:t>
      </w:r>
      <w:r>
        <w:t>CA-3-P001361008</w:t>
      </w:r>
    </w:p>
    <w:p>
      <w:r>
        <w:rPr>
          <w:b/>
        </w:rPr>
        <w:t xml:space="preserve">Lieu : </w:t>
      </w:r>
      <w:r>
        <w:t>Afrique, régional, Amérique, régional, Asie, régional, Europe, régional</w:t>
      </w:r>
    </w:p>
    <w:p>
      <w:r>
        <w:rPr>
          <w:b/>
        </w:rPr>
        <w:t xml:space="preserve">Agence executive partenaire : </w:t>
      </w:r>
      <w:r>
        <w:t xml:space="preserve">Convergence Blended Finance Inc. </w:t>
      </w:r>
    </w:p>
    <w:p>
      <w:r>
        <w:rPr>
          <w:b/>
        </w:rPr>
        <w:t xml:space="preserve">Type de financement : </w:t>
      </w:r>
      <w:r>
        <w:t>Don hors réorganisation de la dette (y compris quasi-dons)</w:t>
      </w:r>
    </w:p>
    <w:p>
      <w:r>
        <w:rPr>
          <w:b/>
        </w:rPr>
        <w:t xml:space="preserve">Dates : </w:t>
      </w:r>
      <w:r>
        <w:t>2021-06-25T00:00:00 au 2025-03-31T00:00:00</w:t>
      </w:r>
    </w:p>
    <w:p>
      <w:r>
        <w:rPr>
          <w:b/>
        </w:rPr>
        <w:t xml:space="preserve">Engagement : </w:t>
      </w:r>
      <w:r>
        <w:t>7016984.14</w:t>
      </w:r>
    </w:p>
    <w:p>
      <w:r>
        <w:rPr>
          <w:b/>
        </w:rPr>
        <w:t xml:space="preserve">Total envoye en $ : </w:t>
      </w:r>
      <w:r>
        <w:t>4315996.100000001</w:t>
      </w:r>
    </w:p>
    <w:p>
      <w:r>
        <w:rPr>
          <w:b/>
        </w:rPr>
        <w:t xml:space="preserve">Description : </w:t>
      </w:r>
      <w:r>
        <w:t>Ce projet vise à accroître le capital investi, particulièrement par des sources non traditionnelles de financement du développement, pour soutenir des projets dans les pays en développement afin de combler les lacunes en matière de financement des objectifs du Programme de développement durable à l’horizon 2030. Les activités de ce projet comprennent : 1) mettre en relation les investisseurs et les sociétés bénéficiaires des investissements sur la plateforme du réseau d’investissement de Convergence; 2) fournir aux donateurs, aux organisations non gouvernementales et aux intervenants du secteur privé des outils d’élargissement des marchés de financement mixte; 3) fournir un incubateur, appelé mécanisme de financement de la conception, pour trouver des solutions novatrices et fondées sur les résultats de financement mixte et attirer du financement supplémentaire pour avoir une grande incidence sur le développement.</w:t>
      </w:r>
    </w:p>
    <w:p>
      <w:pPr>
        <w:pStyle w:val="Heading2"/>
      </w:pPr>
      <w:r>
        <w:t>Transactions</w:t>
      </w:r>
    </w:p>
    <w:p>
      <w:r>
        <w:rPr>
          <w:b/>
        </w:rPr>
        <w:t xml:space="preserve">Date : </w:t>
      </w:r>
      <w:r>
        <w:t>2021-06-25T00:00:00</w:t>
      </w:r>
      <w:r>
        <w:rPr>
          <w:b/>
        </w:rPr>
        <w:t xml:space="preserve">Type : </w:t>
      </w:r>
      <w:r>
        <w:t>Engagement</w:t>
      </w:r>
      <w:r>
        <w:rPr>
          <w:b/>
        </w:rPr>
        <w:t xml:space="preserve"> Montant : </w:t>
      </w:r>
      <w:r>
        <w:t>7016984.14</w:t>
      </w:r>
    </w:p>
    <w:p>
      <w:r>
        <w:rPr>
          <w:b/>
        </w:rPr>
        <w:t xml:space="preserve">Date : </w:t>
      </w:r>
      <w:r>
        <w:t>2021-12-14T00:00:00</w:t>
      </w:r>
      <w:r>
        <w:rPr>
          <w:b/>
        </w:rPr>
        <w:t xml:space="preserve">Type : </w:t>
      </w:r>
      <w:r>
        <w:t>Déboursé</w:t>
      </w:r>
      <w:r>
        <w:rPr>
          <w:b/>
        </w:rPr>
        <w:t xml:space="preserve"> Montant : </w:t>
      </w:r>
      <w:r>
        <w:t>731528.00</w:t>
      </w:r>
    </w:p>
    <w:p>
      <w:r>
        <w:rPr>
          <w:b/>
        </w:rPr>
        <w:t xml:space="preserve">Date : </w:t>
      </w:r>
      <w:r>
        <w:t>2022-05-27T00:00:00</w:t>
      </w:r>
      <w:r>
        <w:rPr>
          <w:b/>
        </w:rPr>
        <w:t xml:space="preserve">Type : </w:t>
      </w:r>
      <w:r>
        <w:t>Déboursé</w:t>
      </w:r>
      <w:r>
        <w:rPr>
          <w:b/>
        </w:rPr>
        <w:t xml:space="preserve"> Montant : </w:t>
      </w:r>
      <w:r>
        <w:t>488129.00</w:t>
      </w:r>
    </w:p>
    <w:p>
      <w:r>
        <w:rPr>
          <w:b/>
        </w:rPr>
        <w:t xml:space="preserve">Date : </w:t>
      </w:r>
      <w:r>
        <w:t>2022-11-23T00:00:00</w:t>
      </w:r>
      <w:r>
        <w:rPr>
          <w:b/>
        </w:rPr>
        <w:t xml:space="preserve">Type : </w:t>
      </w:r>
      <w:r>
        <w:t>Déboursé</w:t>
      </w:r>
      <w:r>
        <w:rPr>
          <w:b/>
        </w:rPr>
        <w:t xml:space="preserve"> Montant : </w:t>
      </w:r>
      <w:r>
        <w:t>840000.20</w:t>
      </w:r>
    </w:p>
    <w:p>
      <w:r>
        <w:rPr>
          <w:b/>
        </w:rPr>
        <w:t xml:space="preserve">Date : </w:t>
      </w:r>
      <w:r>
        <w:t>2023-05-25T00:00:00</w:t>
      </w:r>
      <w:r>
        <w:rPr>
          <w:b/>
        </w:rPr>
        <w:t xml:space="preserve">Type : </w:t>
      </w:r>
      <w:r>
        <w:t>Déboursé</w:t>
      </w:r>
      <w:r>
        <w:rPr>
          <w:b/>
        </w:rPr>
        <w:t xml:space="preserve"> Montant : </w:t>
      </w:r>
      <w:r>
        <w:t>132634.11</w:t>
      </w:r>
    </w:p>
    <w:p>
      <w:r>
        <w:rPr>
          <w:b/>
        </w:rPr>
        <w:t xml:space="preserve">Date : </w:t>
      </w:r>
      <w:r>
        <w:t>2023-11-20T00:00:00</w:t>
      </w:r>
      <w:r>
        <w:rPr>
          <w:b/>
        </w:rPr>
        <w:t xml:space="preserve">Type : </w:t>
      </w:r>
      <w:r>
        <w:t>Déboursé</w:t>
      </w:r>
      <w:r>
        <w:rPr>
          <w:b/>
        </w:rPr>
        <w:t xml:space="preserve"> Montant : </w:t>
      </w:r>
      <w:r>
        <w:t>477545.79</w:t>
      </w:r>
    </w:p>
    <w:p>
      <w:r>
        <w:rPr>
          <w:b/>
        </w:rPr>
        <w:t xml:space="preserve">Date : </w:t>
      </w:r>
      <w:r>
        <w:t>2024-06-19T00:00:00</w:t>
      </w:r>
      <w:r>
        <w:rPr>
          <w:b/>
        </w:rPr>
        <w:t xml:space="preserve">Type : </w:t>
      </w:r>
      <w:r>
        <w:t>Déboursé</w:t>
      </w:r>
      <w:r>
        <w:rPr>
          <w:b/>
        </w:rPr>
        <w:t xml:space="preserve"> Montant : </w:t>
      </w:r>
      <w:r>
        <w:t>812840.66</w:t>
      </w:r>
    </w:p>
    <w:p>
      <w:r>
        <w:rPr>
          <w:b/>
        </w:rPr>
        <w:t xml:space="preserve">Date : </w:t>
      </w:r>
      <w:r>
        <w:t>2024-12-04T00:00:00</w:t>
      </w:r>
      <w:r>
        <w:rPr>
          <w:b/>
        </w:rPr>
        <w:t xml:space="preserve">Type : </w:t>
      </w:r>
      <w:r>
        <w:t>Déboursé</w:t>
      </w:r>
      <w:r>
        <w:rPr>
          <w:b/>
        </w:rPr>
        <w:t xml:space="preserve"> Montant : </w:t>
      </w:r>
      <w:r>
        <w:t>833318.34</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