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mondial de coordination en matière d’infrastructure - Appui institutionnel 2019-2022</w:t>
      </w:r>
    </w:p>
    <w:p/>
    <w:p>
      <w:r>
        <w:rPr>
          <w:b/>
        </w:rPr>
        <w:t xml:space="preserve">Organisme : </w:t>
      </w:r>
      <w:r>
        <w:t>Affaires Mondiales Canada</w:t>
      </w:r>
    </w:p>
    <w:p>
      <w:r>
        <w:rPr>
          <w:b/>
        </w:rPr>
        <w:t xml:space="preserve">Numero de projet : </w:t>
      </w:r>
      <w:r>
        <w:t>CA-3-P006830001</w:t>
      </w:r>
    </w:p>
    <w:p>
      <w:r>
        <w:rPr>
          <w:b/>
        </w:rPr>
        <w:t xml:space="preserve">Lieu : </w:t>
      </w:r>
      <w:r>
        <w:t>Afrique, régional, Amérique, régional, Asie, régional, Europe, régional</w:t>
      </w:r>
    </w:p>
    <w:p>
      <w:r>
        <w:rPr>
          <w:b/>
        </w:rPr>
        <w:t xml:space="preserve">Agence executive partenaire : </w:t>
      </w:r>
      <w:r>
        <w:t xml:space="preserve">GI Hub - Global Infrastructure Hub </w:t>
      </w:r>
    </w:p>
    <w:p>
      <w:r>
        <w:rPr>
          <w:b/>
        </w:rPr>
        <w:t xml:space="preserve">Type de financement : </w:t>
      </w:r>
      <w:r>
        <w:t>Don hors réorganisation de la dette (y compris quasi-dons)</w:t>
      </w:r>
    </w:p>
    <w:p>
      <w:r>
        <w:rPr>
          <w:b/>
        </w:rPr>
        <w:t xml:space="preserve">Dates : </w:t>
      </w:r>
      <w:r>
        <w:t>2019-03-29T00:00:00 au 2022-12-31T00:00:00</w:t>
      </w:r>
    </w:p>
    <w:p>
      <w:r>
        <w:rPr>
          <w:b/>
        </w:rPr>
        <w:t xml:space="preserve">Engagement : </w:t>
      </w:r>
      <w:r>
        <w:t>20000000.00</w:t>
      </w:r>
    </w:p>
    <w:p>
      <w:r>
        <w:rPr>
          <w:b/>
        </w:rPr>
        <w:t xml:space="preserve">Total envoye en $ : </w:t>
      </w:r>
      <w:r>
        <w:t>20000000.0</w:t>
      </w:r>
    </w:p>
    <w:p>
      <w:r>
        <w:rPr>
          <w:b/>
        </w:rPr>
        <w:t xml:space="preserve">Description : </w:t>
      </w:r>
      <w:r>
        <w:t>Cette subvention témoigne du soutien institutionnel à long terme du Canada à l’égard du Centre mondial de coordination en matière d’infrastructure (CMCI). Le CMCI utilise ce financement, de même que les fonds d’autres donateurs, pour remplir son mandat. En 2014, le G20 a créé le CMCI afin qu’il l’aide à réaliser son programme d’infrastructure. Le mandat du CMCI consiste à travailler en collaboration avec les gouvernements du monde entier, le secteur privé, les banques multilatérales de développement, les organisations internationales et d’autres intervenants pour accroître la qualité et le nombre d’infrastructures à l’échelle mondiale. Le CMCI échange des données, des connaissances et des pratiques exemplaires, tout en aidant les secteurs public et privé à collaborer plus étroitement afin d’exécuter des projets d’infrastructure publique essentiels. Le plan stratégique 2019-2022 du CMCI définit cinq secteurs de travail : le développement des données et le perfectionnement des connaissances, l’élaboration d’approches normalisées, l’atténuation des risques et l’amélioration des termes de crédit, les mesures pour les pays ciblés et les réseaux d’expertises. Ce financement comprend également un montant de 5 millions de dollars pour mettre sur pied le Centre mondial d’excellence en matière d’infrastructure, qui vise à soutenir les initiatives et les partenariats conjoints avec le secteur privé afin de renforcer ses capacités et de mobiliser des fonds destinés aux marchés émergents et à l’infrastructure des économies en développement.</w:t>
      </w:r>
    </w:p>
    <w:p>
      <w:pPr>
        <w:pStyle w:val="Heading2"/>
      </w:pPr>
      <w:r>
        <w:t>Transactions</w:t>
      </w:r>
    </w:p>
    <w:p>
      <w:r>
        <w:rPr>
          <w:b/>
        </w:rPr>
        <w:t xml:space="preserve">Date : </w:t>
      </w:r>
      <w:r>
        <w:t>2019-03-29T00:00:00</w:t>
      </w:r>
      <w:r>
        <w:rPr>
          <w:b/>
        </w:rPr>
        <w:t xml:space="preserve">Type : </w:t>
      </w:r>
      <w:r>
        <w:t>Engagement</w:t>
      </w:r>
      <w:r>
        <w:rPr>
          <w:b/>
        </w:rPr>
        <w:t xml:space="preserve"> Montant : </w:t>
      </w:r>
      <w:r>
        <w:t>20000000.00</w:t>
      </w:r>
    </w:p>
    <w:p>
      <w:r>
        <w:rPr>
          <w:b/>
        </w:rPr>
        <w:t xml:space="preserve">Date : </w:t>
      </w:r>
      <w:r>
        <w:t>2019-03-31T00:00:00</w:t>
      </w:r>
      <w:r>
        <w:rPr>
          <w:b/>
        </w:rPr>
        <w:t xml:space="preserve">Type : </w:t>
      </w:r>
      <w:r>
        <w:t>Déboursé</w:t>
      </w:r>
      <w:r>
        <w:rPr>
          <w:b/>
        </w:rPr>
        <w:t xml:space="preserve"> Montant : </w:t>
      </w:r>
      <w:r>
        <w:t>5000000.00</w:t>
      </w:r>
    </w:p>
    <w:p>
      <w:r>
        <w:rPr>
          <w:b/>
        </w:rPr>
        <w:t xml:space="preserve">Date : </w:t>
      </w:r>
      <w:r>
        <w:t>2020-02-20T00:00:00</w:t>
      </w:r>
      <w:r>
        <w:rPr>
          <w:b/>
        </w:rPr>
        <w:t xml:space="preserve">Type : </w:t>
      </w:r>
      <w:r>
        <w:t>Déboursé</w:t>
      </w:r>
      <w:r>
        <w:rPr>
          <w:b/>
        </w:rPr>
        <w:t xml:space="preserve"> Montant : </w:t>
      </w:r>
      <w:r>
        <w:t>5000000.00</w:t>
      </w:r>
    </w:p>
    <w:p>
      <w:r>
        <w:rPr>
          <w:b/>
        </w:rPr>
        <w:t xml:space="preserve">Date : </w:t>
      </w:r>
      <w:r>
        <w:t>2020-04-28T00:00:00</w:t>
      </w:r>
      <w:r>
        <w:rPr>
          <w:b/>
        </w:rPr>
        <w:t xml:space="preserve">Type : </w:t>
      </w:r>
      <w:r>
        <w:t>Déboursé</w:t>
      </w:r>
      <w:r>
        <w:rPr>
          <w:b/>
        </w:rPr>
        <w:t xml:space="preserve"> Montant : </w:t>
      </w:r>
      <w:r>
        <w:t>5000000.00</w:t>
      </w:r>
    </w:p>
    <w:p>
      <w:r>
        <w:rPr>
          <w:b/>
        </w:rPr>
        <w:t xml:space="preserve">Date : </w:t>
      </w:r>
      <w:r>
        <w:t>2021-05-11T00:00:00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