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Conformité au droit international humanitaire – Appel de Genève</w:t>
      </w:r>
    </w:p>
    <w:p/>
    <w:p>
      <w:r>
        <w:rPr>
          <w:b/>
        </w:rPr>
        <w:t xml:space="preserve">Organisme : </w:t>
      </w:r>
      <w:r>
        <w:t>Affaires Mondiales Canada</w:t>
      </w:r>
    </w:p>
    <w:p>
      <w:r>
        <w:rPr>
          <w:b/>
        </w:rPr>
        <w:t xml:space="preserve">Numero de projet : </w:t>
      </w:r>
      <w:r>
        <w:t>CA-3-P011203001</w:t>
      </w:r>
    </w:p>
    <w:p>
      <w:r>
        <w:rPr>
          <w:b/>
        </w:rPr>
        <w:t xml:space="preserve">Lieu : </w:t>
      </w:r>
      <w:r/>
    </w:p>
    <w:p>
      <w:r>
        <w:rPr>
          <w:b/>
        </w:rPr>
        <w:t xml:space="preserve">Agence executive partenaire : </w:t>
      </w:r>
      <w:r>
        <w:t xml:space="preserve">Geneva Call Foundation </w:t>
      </w:r>
    </w:p>
    <w:p>
      <w:r>
        <w:rPr>
          <w:b/>
        </w:rPr>
        <w:t xml:space="preserve">Type de financement : </w:t>
      </w:r>
      <w:r>
        <w:t>Don hors réorganisation de la dette (y compris quasi-dons)</w:t>
      </w:r>
    </w:p>
    <w:p>
      <w:r>
        <w:rPr>
          <w:b/>
        </w:rPr>
        <w:t xml:space="preserve">Dates : </w:t>
      </w:r>
      <w:r>
        <w:t>2022-08-30T00:00:00 au 2025-12-31T00:00:00</w:t>
      </w:r>
    </w:p>
    <w:p>
      <w:r>
        <w:rPr>
          <w:b/>
        </w:rPr>
        <w:t xml:space="preserve">Engagement : </w:t>
      </w:r>
      <w:r>
        <w:t>1500000.00</w:t>
      </w:r>
    </w:p>
    <w:p>
      <w:r>
        <w:rPr>
          <w:b/>
        </w:rPr>
        <w:t xml:space="preserve">Total envoye en $ : </w:t>
      </w:r>
      <w:r>
        <w:t>1500000.0</w:t>
      </w:r>
    </w:p>
    <w:p>
      <w:r>
        <w:rPr>
          <w:b/>
        </w:rPr>
        <w:t xml:space="preserve">Description : </w:t>
      </w:r>
      <w:r>
        <w:t>Mars 2022 - L'Appel de Genève (AG) est une organisation humanitaire neutre, impartiale et indépendante qui s'efforce d'améliorer la protection des civils en renforçant le respect du droit des conflits armés par les acteurs non étatiques armés (ANÉA).  Avec le soutien de l'AMC et d'autres donateurs, l'Appel de Genève s'efforce d'influencer le changement de comportement des ANÉAs afin de promouvoir la protection des civils, notamment le respect et la conformité au droit international humanitaire (DIH), aux principes humanitaires et aux droits de la personne.  Le financement de ce projet (1,5 million de dollars - 2022-2024) soutiendra les activités de l'AG visant à renforcer l'engagement avec les ANÉAs sur la protection des soins de santé, y compris l'amélioration de l'accès et la prévention des attaques et de la violence dans les zones touchées par le conflit en République démocratique du Congo (RDC) et au Mali. Les activités due ce projet comprennent : 1) la formation des ANÉAs sur les normes  et principes humanitaires fondamentaux, y compris les droits de la personne et les règles du DIH sur la protection du personnel et des structures médicales; 2) la production et l'installation de panneaux d'information, d'emblèmes et de panneaux indicateurs pour améliorer la visibilité des missions médicales dans les zones de conflit; 3) le renforcement de la capacité opérationnelle des travailleurs et des structures de santé dans les zones de conflit par la fourniture d'équipements médicaux de base tels que des civières, des trousses de premiers soins, des blouses médicales et des gilets éclairés; 4) des campagnes d'engagement communautaire pour améliorer la sensibilisation au DIH et renforcer la capacité des partenaires communautaires à collecter des données et à rendre compte des violations du DIH, des attaques et de la violence sur les soins de santé; 5) soutien à la sensibilisation mondiale dans les centres diplomatiques et humanitaires par le biais d'événements publics pour sensibiliser et partager les résultats, les tendances et les recommandations pour relever les défis de la protection des soins de santé dans les contextes de conflits armés.</w:t>
      </w:r>
    </w:p>
    <w:p>
      <w:pPr>
        <w:pStyle w:val="Heading2"/>
      </w:pPr>
      <w:r>
        <w:t>Transactions</w:t>
      </w:r>
    </w:p>
    <w:p>
      <w:r>
        <w:rPr>
          <w:b/>
        </w:rPr>
        <w:t xml:space="preserve">Date : </w:t>
      </w:r>
      <w:r>
        <w:t>2022-08-30T00:00:00</w:t>
      </w:r>
      <w:r>
        <w:rPr>
          <w:b/>
        </w:rPr>
        <w:t xml:space="preserve">Type : </w:t>
      </w:r>
      <w:r>
        <w:t>Engagement</w:t>
      </w:r>
      <w:r>
        <w:rPr>
          <w:b/>
        </w:rPr>
        <w:t xml:space="preserve"> Montant : </w:t>
      </w:r>
      <w:r>
        <w:t>1500000.00</w:t>
      </w:r>
    </w:p>
    <w:p>
      <w:r>
        <w:rPr>
          <w:b/>
        </w:rPr>
        <w:t xml:space="preserve">Date : </w:t>
      </w:r>
      <w:r>
        <w:t>2022-08-31T00:00:00</w:t>
      </w:r>
      <w:r>
        <w:rPr>
          <w:b/>
        </w:rPr>
        <w:t xml:space="preserve">Type : </w:t>
      </w:r>
      <w:r>
        <w:t>Déboursé</w:t>
      </w:r>
      <w:r>
        <w:rPr>
          <w:b/>
        </w:rPr>
        <w:t xml:space="preserve"> Montant : </w:t>
      </w:r>
      <w:r>
        <w:t>500000.00</w:t>
      </w:r>
    </w:p>
    <w:p>
      <w:r>
        <w:rPr>
          <w:b/>
        </w:rPr>
        <w:t xml:space="preserve">Date : </w:t>
      </w:r>
      <w:r>
        <w:t>2023-10-20T00:00:00</w:t>
      </w:r>
      <w:r>
        <w:rPr>
          <w:b/>
        </w:rPr>
        <w:t xml:space="preserve">Type : </w:t>
      </w:r>
      <w:r>
        <w:t>Déboursé</w:t>
      </w:r>
      <w:r>
        <w:rPr>
          <w:b/>
        </w:rPr>
        <w:t xml:space="preserve"> Montant : </w:t>
      </w:r>
      <w:r>
        <w:t>500000.00</w:t>
      </w:r>
    </w:p>
    <w:p>
      <w:r>
        <w:rPr>
          <w:b/>
        </w:rPr>
        <w:t xml:space="preserve">Date : </w:t>
      </w:r>
      <w:r>
        <w:t>2024-12-20T00:00:00</w:t>
      </w:r>
      <w:r>
        <w:rPr>
          <w:b/>
        </w:rPr>
        <w:t xml:space="preserve">Type : </w:t>
      </w:r>
      <w:r>
        <w:t>Déboursé</w:t>
      </w:r>
      <w:r>
        <w:rPr>
          <w:b/>
        </w:rPr>
        <w:t xml:space="preserve"> Montant : </w:t>
      </w:r>
      <w:r>
        <w:t>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