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Construire une culture de pluralisme pacifique au Myanmar et au Sri Lanka, phase II</w:t>
      </w:r>
    </w:p>
    <w:p/>
    <w:p>
      <w:r>
        <w:rPr>
          <w:b/>
        </w:rPr>
        <w:t xml:space="preserve">Organisme : </w:t>
      </w:r>
      <w:r>
        <w:t>Affaires Mondiales Canada</w:t>
      </w:r>
    </w:p>
    <w:p>
      <w:r>
        <w:rPr>
          <w:b/>
        </w:rPr>
        <w:t xml:space="preserve">Numero de projet : </w:t>
      </w:r>
      <w:r>
        <w:t>CA-3-P008972001</w:t>
      </w:r>
    </w:p>
    <w:p>
      <w:r>
        <w:rPr>
          <w:b/>
        </w:rPr>
        <w:t xml:space="preserve">Lieu : </w:t>
      </w:r>
      <w:r/>
    </w:p>
    <w:p>
      <w:r>
        <w:rPr>
          <w:b/>
        </w:rPr>
        <w:t xml:space="preserve">Agence executive partenaire : </w:t>
      </w:r>
      <w:r>
        <w:t xml:space="preserve">Internews Network </w:t>
      </w:r>
    </w:p>
    <w:p>
      <w:r>
        <w:rPr>
          <w:b/>
        </w:rPr>
        <w:t xml:space="preserve">Type de financement : </w:t>
      </w:r>
      <w:r>
        <w:t>Don hors réorganisation de la dette (y compris quasi-dons)</w:t>
      </w:r>
    </w:p>
    <w:p>
      <w:r>
        <w:rPr>
          <w:b/>
        </w:rPr>
        <w:t xml:space="preserve">Dates : </w:t>
      </w:r>
      <w:r>
        <w:t>2020-03-19T00:00:00 au 2024-11-30T00:00:00</w:t>
      </w:r>
    </w:p>
    <w:p>
      <w:r>
        <w:rPr>
          <w:b/>
        </w:rPr>
        <w:t xml:space="preserve">Engagement : </w:t>
      </w:r>
      <w:r>
        <w:t>4672323.38</w:t>
      </w:r>
    </w:p>
    <w:p>
      <w:r>
        <w:rPr>
          <w:b/>
        </w:rPr>
        <w:t xml:space="preserve">Total envoye en $ : </w:t>
      </w:r>
      <w:r>
        <w:t>4205091.38</w:t>
      </w:r>
    </w:p>
    <w:p>
      <w:r>
        <w:rPr>
          <w:b/>
        </w:rPr>
        <w:t xml:space="preserve">Description : </w:t>
      </w:r>
      <w:r>
        <w:t>Ce projet vise à contrer la montée de la propagande haineuse et de la désinformation qui alimentent l’extrémisme ethnique et religieux, la violence et les conflits au Myanmar et au Sri Lanka. La phase II s’inscrit dans le prolongement de la phase I, qui consiste à créer un groupe transfrontalier de journalistes et de militants capables de promouvoir le pluralisme pacifique et d’en rendre compte. Son objectif est de consolider les progrès réalisés jusqu’ici et d’améliorer les compétences, la collaboration et le réseau de contacts des participants dans les deux pays concernés. Les activités du projet comprennent : 1) accroître les compétences des femmes ayant reçu une formation sur les questions de pluralisme pacifique lors de la phase I, cette fois-ci à titre de mentors; 2) donner de la formation à un groupe restreint de femmes journalistes et militantes sur la protection et la sécurité numériques pour faire face à des enjeux contextuels et liés aux genres; 3) organiser des échanges interculturels entre les médias et soutenir la production de contenu spécialisé; 4) renforcer les capacités des jeunes en ce qui a trait au pluralisme pacifique, aux médias et à la société civile; 5) élargir les réseaux nationaux et régionaux en créant un espace de dialogue où les médias, les femmes journalistes, les militants et les autres parties prenantes pourront discuter librement de diversité religieuse et ethnique.</w:t>
      </w:r>
    </w:p>
    <w:p>
      <w:pPr>
        <w:pStyle w:val="Heading2"/>
      </w:pPr>
      <w:r>
        <w:t>Transactions</w:t>
      </w:r>
    </w:p>
    <w:p>
      <w:r>
        <w:rPr>
          <w:b/>
        </w:rPr>
        <w:t xml:space="preserve">Date : </w:t>
      </w:r>
      <w:r>
        <w:t>2020-03-19T00:00:00</w:t>
      </w:r>
      <w:r>
        <w:rPr>
          <w:b/>
        </w:rPr>
        <w:t xml:space="preserve">Type : </w:t>
      </w:r>
      <w:r>
        <w:t>Engagement</w:t>
      </w:r>
      <w:r>
        <w:rPr>
          <w:b/>
        </w:rPr>
        <w:t xml:space="preserve"> Montant : </w:t>
      </w:r>
      <w:r>
        <w:t>4672323.38</w:t>
      </w:r>
    </w:p>
    <w:p>
      <w:r>
        <w:rPr>
          <w:b/>
        </w:rPr>
        <w:t xml:space="preserve">Date : </w:t>
      </w:r>
      <w:r>
        <w:t>2020-03-31T00:00:00</w:t>
      </w:r>
      <w:r>
        <w:rPr>
          <w:b/>
        </w:rPr>
        <w:t xml:space="preserve">Type : </w:t>
      </w:r>
      <w:r>
        <w:t>Déboursé</w:t>
      </w:r>
      <w:r>
        <w:rPr>
          <w:b/>
        </w:rPr>
        <w:t xml:space="preserve"> Montant : </w:t>
      </w:r>
      <w:r>
        <w:t>301342.00</w:t>
      </w:r>
    </w:p>
    <w:p>
      <w:r>
        <w:rPr>
          <w:b/>
        </w:rPr>
        <w:t xml:space="preserve">Date : </w:t>
      </w:r>
      <w:r>
        <w:t>2021-03-22T00:00:00</w:t>
      </w:r>
      <w:r>
        <w:rPr>
          <w:b/>
        </w:rPr>
        <w:t xml:space="preserve">Type : </w:t>
      </w:r>
      <w:r>
        <w:t>Déboursé</w:t>
      </w:r>
      <w:r>
        <w:rPr>
          <w:b/>
        </w:rPr>
        <w:t xml:space="preserve"> Montant : </w:t>
      </w:r>
      <w:r>
        <w:t>36533.00</w:t>
      </w:r>
    </w:p>
    <w:p>
      <w:r>
        <w:rPr>
          <w:b/>
        </w:rPr>
        <w:t xml:space="preserve">Date : </w:t>
      </w:r>
      <w:r>
        <w:t>2021-08-04T00:00:00</w:t>
      </w:r>
      <w:r>
        <w:rPr>
          <w:b/>
        </w:rPr>
        <w:t xml:space="preserve">Type : </w:t>
      </w:r>
      <w:r>
        <w:t>Déboursé</w:t>
      </w:r>
      <w:r>
        <w:rPr>
          <w:b/>
        </w:rPr>
        <w:t xml:space="preserve"> Montant : </w:t>
      </w:r>
      <w:r>
        <w:t>514860.00</w:t>
      </w:r>
    </w:p>
    <w:p>
      <w:r>
        <w:rPr>
          <w:b/>
        </w:rPr>
        <w:t xml:space="preserve">Date : </w:t>
      </w:r>
      <w:r>
        <w:t>2022-03-01T00:00:00</w:t>
      </w:r>
      <w:r>
        <w:rPr>
          <w:b/>
        </w:rPr>
        <w:t xml:space="preserve">Type : </w:t>
      </w:r>
      <w:r>
        <w:t>Déboursé</w:t>
      </w:r>
      <w:r>
        <w:rPr>
          <w:b/>
        </w:rPr>
        <w:t xml:space="preserve"> Montant : </w:t>
      </w:r>
      <w:r>
        <w:t>1085989.00</w:t>
      </w:r>
    </w:p>
    <w:p>
      <w:r>
        <w:rPr>
          <w:b/>
        </w:rPr>
        <w:t xml:space="preserve">Date : </w:t>
      </w:r>
      <w:r>
        <w:t>2023-01-10T00:00:00</w:t>
      </w:r>
      <w:r>
        <w:rPr>
          <w:b/>
        </w:rPr>
        <w:t xml:space="preserve">Type : </w:t>
      </w:r>
      <w:r>
        <w:t>Déboursé</w:t>
      </w:r>
      <w:r>
        <w:rPr>
          <w:b/>
        </w:rPr>
        <w:t xml:space="preserve"> Montant : </w:t>
      </w:r>
      <w:r>
        <w:t>923108.00</w:t>
      </w:r>
    </w:p>
    <w:p>
      <w:r>
        <w:rPr>
          <w:b/>
        </w:rPr>
        <w:t xml:space="preserve">Date : </w:t>
      </w:r>
      <w:r>
        <w:t>2023-02-21T00:00:00</w:t>
      </w:r>
      <w:r>
        <w:rPr>
          <w:b/>
        </w:rPr>
        <w:t xml:space="preserve">Type : </w:t>
      </w:r>
      <w:r>
        <w:t>Déboursé</w:t>
      </w:r>
      <w:r>
        <w:rPr>
          <w:b/>
        </w:rPr>
        <w:t xml:space="preserve"> Montant : </w:t>
      </w:r>
      <w:r>
        <w:t>212205.00</w:t>
      </w:r>
    </w:p>
    <w:p>
      <w:r>
        <w:rPr>
          <w:b/>
        </w:rPr>
        <w:t xml:space="preserve">Date : </w:t>
      </w:r>
      <w:r>
        <w:t>2023-10-16T00:00:00</w:t>
      </w:r>
      <w:r>
        <w:rPr>
          <w:b/>
        </w:rPr>
        <w:t xml:space="preserve">Type : </w:t>
      </w:r>
      <w:r>
        <w:t>Déboursé</w:t>
      </w:r>
      <w:r>
        <w:rPr>
          <w:b/>
        </w:rPr>
        <w:t xml:space="preserve"> Montant : </w:t>
      </w:r>
      <w:r>
        <w:t>364150.00</w:t>
      </w:r>
    </w:p>
    <w:p>
      <w:r>
        <w:rPr>
          <w:b/>
        </w:rPr>
        <w:t xml:space="preserve">Date : </w:t>
      </w:r>
      <w:r>
        <w:t>2023-12-21T00:00:00</w:t>
      </w:r>
      <w:r>
        <w:rPr>
          <w:b/>
        </w:rPr>
        <w:t xml:space="preserve">Type : </w:t>
      </w:r>
      <w:r>
        <w:t>Déboursé</w:t>
      </w:r>
      <w:r>
        <w:rPr>
          <w:b/>
        </w:rPr>
        <w:t xml:space="preserve"> Montant : </w:t>
      </w:r>
      <w:r>
        <w:t>603048.66</w:t>
      </w:r>
    </w:p>
    <w:p>
      <w:r>
        <w:rPr>
          <w:b/>
        </w:rPr>
        <w:t xml:space="preserve">Date : </w:t>
      </w:r>
      <w:r>
        <w:t>2024-09-03T00:00:00</w:t>
      </w:r>
      <w:r>
        <w:rPr>
          <w:b/>
        </w:rPr>
        <w:t xml:space="preserve">Type : </w:t>
      </w:r>
      <w:r>
        <w:t>Déboursé</w:t>
      </w:r>
      <w:r>
        <w:rPr>
          <w:b/>
        </w:rPr>
        <w:t xml:space="preserve"> Montant : </w:t>
      </w:r>
      <w:r>
        <w:t>163855.72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