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Construire une démocratie inclusive au Sri Lanka</w:t>
      </w:r>
    </w:p>
    <w:p/>
    <w:p>
      <w:r>
        <w:rPr>
          <w:b/>
        </w:rPr>
        <w:t xml:space="preserve">Organisme : </w:t>
      </w:r>
      <w:r>
        <w:t>Affaires Mondiales Canada</w:t>
      </w:r>
    </w:p>
    <w:p>
      <w:r>
        <w:rPr>
          <w:b/>
        </w:rPr>
        <w:t xml:space="preserve">Numero de projet : </w:t>
      </w:r>
      <w:r>
        <w:t>CA-3-P014137001</w:t>
      </w:r>
    </w:p>
    <w:p>
      <w:r>
        <w:rPr>
          <w:b/>
        </w:rPr>
        <w:t xml:space="preserve">Lieu : </w:t>
      </w:r>
      <w:r/>
    </w:p>
    <w:p>
      <w:r>
        <w:rPr>
          <w:b/>
        </w:rPr>
        <w:t xml:space="preserve">Agence executive partenaire : </w:t>
      </w:r>
      <w:r>
        <w:t xml:space="preserve">Forum des fédérations </w:t>
      </w:r>
    </w:p>
    <w:p>
      <w:r>
        <w:rPr>
          <w:b/>
        </w:rPr>
        <w:t xml:space="preserve">Type de financement : </w:t>
      </w:r>
      <w:r>
        <w:t>Don hors réorganisation de la dette (y compris quasi-dons)</w:t>
      </w:r>
    </w:p>
    <w:p>
      <w:r>
        <w:rPr>
          <w:b/>
        </w:rPr>
        <w:t xml:space="preserve">Dates : </w:t>
      </w:r>
      <w:r>
        <w:t>2024-02-19T00:00:00 au 2025-02-28T00:00:00</w:t>
      </w:r>
    </w:p>
    <w:p>
      <w:r>
        <w:rPr>
          <w:b/>
        </w:rPr>
        <w:t xml:space="preserve">Engagement : </w:t>
      </w:r>
      <w:r>
        <w:t>149992.00</w:t>
      </w:r>
    </w:p>
    <w:p>
      <w:r>
        <w:rPr>
          <w:b/>
        </w:rPr>
        <w:t xml:space="preserve">Total envoye en $ : </w:t>
      </w:r>
      <w:r>
        <w:t>140000.0</w:t>
      </w:r>
    </w:p>
    <w:p>
      <w:r>
        <w:rPr>
          <w:b/>
        </w:rPr>
        <w:t xml:space="preserve">Description : </w:t>
      </w:r>
      <w:r>
        <w:t>Ce projet vise à améliorer la gouvernance démocratique inclusive au Sri Lanka afin de mieux répondre aux besoins des femmes, des jeunes et des communautés marginalisées à la suite de la crise économique du Sri Lanka. Les activités de ce projet comprennent : 1) développer des études de cas sur les avantages économiques des pratiques de gouvernance inclusive et les partager avec les dirigeants politiques et les membres des partis; 2) faciliter les dialogues avec les dirigeants politiques et les membres des partis sur les avantages économiques comparatifs des formes de gouvernance inclusives et à plusieurs niveaux; 3) faciliter les activités de renforcement des capacités et des connaissances pour les femmes, les jeunes, les dirigeants marginalisés et les organisations de la société civile. Pour ce faire, le projet se concentre sur les structures, les processus, les points d'entrée et les pratiques fiscales des systèmes multiniveaux qui sont pertinents pour ces groupes cibles; 4) fournir une formation aux femmes, aux jeunes et aux dirigeants marginalisés sur la manière de s'engager dans les systèmes de prise de décision politique.</w:t>
      </w:r>
    </w:p>
    <w:p>
      <w:pPr>
        <w:pStyle w:val="Heading2"/>
      </w:pPr>
      <w:r>
        <w:t>Transactions</w:t>
      </w:r>
    </w:p>
    <w:p>
      <w:r>
        <w:rPr>
          <w:b/>
        </w:rPr>
        <w:t xml:space="preserve">Date : </w:t>
      </w:r>
      <w:r>
        <w:t>2024-02-19T00:00:00</w:t>
      </w:r>
      <w:r>
        <w:rPr>
          <w:b/>
        </w:rPr>
        <w:t xml:space="preserve">Type : </w:t>
      </w:r>
      <w:r>
        <w:t>Engagement</w:t>
      </w:r>
      <w:r>
        <w:rPr>
          <w:b/>
        </w:rPr>
        <w:t xml:space="preserve"> Montant : </w:t>
      </w:r>
      <w:r>
        <w:t>149992.00</w:t>
      </w:r>
    </w:p>
    <w:p>
      <w:r>
        <w:rPr>
          <w:b/>
        </w:rPr>
        <w:t xml:space="preserve">Date : </w:t>
      </w:r>
      <w:r>
        <w:t>2024-03-21T00:00:00</w:t>
      </w:r>
      <w:r>
        <w:rPr>
          <w:b/>
        </w:rPr>
        <w:t xml:space="preserve">Type : </w:t>
      </w:r>
      <w:r>
        <w:t>Déboursé</w:t>
      </w:r>
      <w:r>
        <w:rPr>
          <w:b/>
        </w:rPr>
        <w:t xml:space="preserve"> Montant : </w:t>
      </w:r>
      <w:r>
        <w:t>140000.00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