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Crise en Ethiopie - réponse humanitaire – Canadian Lutheran World Relief 2024 à 2026</w:t>
      </w:r>
    </w:p>
    <w:p/>
    <w:p>
      <w:r>
        <w:rPr>
          <w:b/>
        </w:rPr>
        <w:t xml:space="preserve">Organisme : </w:t>
      </w:r>
      <w:r>
        <w:t>Affaires Mondiales Canada</w:t>
      </w:r>
    </w:p>
    <w:p>
      <w:r>
        <w:rPr>
          <w:b/>
        </w:rPr>
        <w:t xml:space="preserve">Numero de projet : </w:t>
      </w:r>
      <w:r>
        <w:t>CA-3-P015007001</w:t>
      </w:r>
    </w:p>
    <w:p>
      <w:r>
        <w:rPr>
          <w:b/>
        </w:rPr>
        <w:t xml:space="preserve">Lieu : </w:t>
      </w:r>
      <w:r/>
    </w:p>
    <w:p>
      <w:r>
        <w:rPr>
          <w:b/>
        </w:rPr>
        <w:t xml:space="preserve">Agence executive partenaire : </w:t>
      </w:r>
      <w:r>
        <w:t xml:space="preserve">Organisation de secours luthérienne mondiale canadienne </w:t>
      </w:r>
    </w:p>
    <w:p>
      <w:r>
        <w:rPr>
          <w:b/>
        </w:rPr>
        <w:t xml:space="preserve">Type de financement : </w:t>
      </w:r>
      <w:r>
        <w:t>Don hors réorganisation de la dette (y compris quasi-dons)</w:t>
      </w:r>
    </w:p>
    <w:p>
      <w:r>
        <w:rPr>
          <w:b/>
        </w:rPr>
        <w:t xml:space="preserve">Dates : </w:t>
      </w:r>
      <w:r>
        <w:t>2025-01-15T00:00:00 au 2026-04-30T00:00:00</w:t>
      </w:r>
    </w:p>
    <w:p>
      <w:r>
        <w:rPr>
          <w:b/>
        </w:rPr>
        <w:t xml:space="preserve">Engagement : </w:t>
      </w:r>
      <w:r>
        <w:t>4000000.00</w:t>
      </w:r>
    </w:p>
    <w:p>
      <w:r>
        <w:rPr>
          <w:b/>
        </w:rPr>
        <w:t xml:space="preserve">Total envoye en $ : </w:t>
      </w:r>
      <w:r>
        <w:t>1200000.0</w:t>
      </w:r>
    </w:p>
    <w:p>
      <w:r>
        <w:rPr>
          <w:b/>
        </w:rPr>
        <w:t xml:space="preserve">Description : </w:t>
      </w:r>
      <w:r>
        <w:t>Décembre 2024 - L'impact humanitaire du conflit qui s'est déroulé dans le nord de l'Éthiopie de 2020 à 2022 continue de se faire sentir. La région d'Amhara, en particulier le long de sa frontière avec le Tigré, a connu une importante dégradation de la sécurité qui continue d'alimenter les troubles. Le conflit permanent entre les forces fédérales et les milices locales a perturbé les vies et les moyens de subsistance, déplaçant un grand nombre de personnes de leur domicile.  Avec le soutien de AMC, le Secours mondial luthérien canadien apporte une réponse humanitaire multisectorielle pour répondre aux besoins critiques dans le nord de l'Amhara. Les activités de ce projet comprennent : 1) restaurer les points d'eau et des installations sanitaires; 2) fournir d'abris et d'articles non alimentaires aux ménages déplacés; 3) soutenir des services de protection pour atténuer le risque accru de violence sexuelle et sexiste (SGBV) pour les femmes et les filles vulnérables.</w:t>
      </w:r>
    </w:p>
    <w:p>
      <w:pPr>
        <w:pStyle w:val="Heading2"/>
      </w:pPr>
      <w:r>
        <w:t>Transactions</w:t>
      </w:r>
    </w:p>
    <w:p>
      <w:r>
        <w:rPr>
          <w:b/>
        </w:rPr>
        <w:t xml:space="preserve">Date : </w:t>
      </w:r>
      <w:r>
        <w:t>2025-01-15T00:00:00</w:t>
      </w:r>
      <w:r>
        <w:rPr>
          <w:b/>
        </w:rPr>
        <w:t xml:space="preserve">Type : </w:t>
      </w:r>
      <w:r>
        <w:t>Engagement</w:t>
      </w:r>
      <w:r>
        <w:rPr>
          <w:b/>
        </w:rPr>
        <w:t xml:space="preserve"> Montant : </w:t>
      </w:r>
      <w:r>
        <w:t>4000000.00</w:t>
      </w:r>
    </w:p>
    <w:p>
      <w:r>
        <w:rPr>
          <w:b/>
        </w:rPr>
        <w:t xml:space="preserve">Date : </w:t>
      </w:r>
      <w:r>
        <w:t>2025-01-16T00:00:00</w:t>
      </w:r>
      <w:r>
        <w:rPr>
          <w:b/>
        </w:rPr>
        <w:t xml:space="preserve">Type : </w:t>
      </w:r>
      <w:r>
        <w:t>Déboursé</w:t>
      </w:r>
      <w:r>
        <w:rPr>
          <w:b/>
        </w:rPr>
        <w:t xml:space="preserve"> Montant : </w:t>
      </w:r>
      <w:r>
        <w:t>1200000.00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