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République démocratique du Congo - Assistance d'urgence - Médecins du Monde 2022-2023</w:t>
      </w:r>
    </w:p>
    <w:p/>
    <w:p>
      <w:r>
        <w:rPr>
          <w:b/>
        </w:rPr>
        <w:t xml:space="preserve">Organisme : </w:t>
      </w:r>
      <w:r>
        <w:t>Affaires Mondiales Canada</w:t>
      </w:r>
    </w:p>
    <w:p>
      <w:r>
        <w:rPr>
          <w:b/>
        </w:rPr>
        <w:t xml:space="preserve">Numero de projet : </w:t>
      </w:r>
      <w:r>
        <w:t>CA-3-P011411001</w:t>
      </w:r>
    </w:p>
    <w:p>
      <w:r>
        <w:rPr>
          <w:b/>
        </w:rPr>
        <w:t xml:space="preserve">Lieu : </w:t>
      </w:r>
      <w:r/>
    </w:p>
    <w:p>
      <w:r>
        <w:rPr>
          <w:b/>
        </w:rPr>
        <w:t xml:space="preserve">Agence executive partenaire : </w:t>
      </w:r>
      <w:r>
        <w:t xml:space="preserve">Médecins du Monde Canada </w:t>
      </w:r>
    </w:p>
    <w:p>
      <w:r>
        <w:rPr>
          <w:b/>
        </w:rPr>
        <w:t xml:space="preserve">Type de financement : </w:t>
      </w:r>
      <w:r>
        <w:t>Don hors réorganisation de la dette (y compris quasi-dons)</w:t>
      </w:r>
    </w:p>
    <w:p>
      <w:r>
        <w:rPr>
          <w:b/>
        </w:rPr>
        <w:t xml:space="preserve">Dates : </w:t>
      </w:r>
      <w:r>
        <w:t>2022-06-01T00:00:00 au 2024-05-31T00:00:00</w:t>
      </w:r>
    </w:p>
    <w:p>
      <w:r>
        <w:rPr>
          <w:b/>
        </w:rPr>
        <w:t xml:space="preserve">Engagement : </w:t>
      </w:r>
      <w:r>
        <w:t>3000000.00</w:t>
      </w:r>
    </w:p>
    <w:p>
      <w:r>
        <w:rPr>
          <w:b/>
        </w:rPr>
        <w:t xml:space="preserve">Total envoye en $ : </w:t>
      </w:r>
      <w:r>
        <w:t>3000000.0</w:t>
      </w:r>
    </w:p>
    <w:p>
      <w:r>
        <w:rPr>
          <w:b/>
        </w:rPr>
        <w:t xml:space="preserve">Description : </w:t>
      </w:r>
      <w:r>
        <w:t>Février 2022 – La crise en République démocratique du Congo (RDC) est caractérisée par des conflits interethniques et des violations généralisées des droits de la personne, y compris des violences sexuelles. En 2022, on estime que 27 millions de personnes ont besoin d’une aide humanitaire en RDC, soit 7,4 % de plus qu’en 2021. La RDC est le foyer de la plus grande crise alimentaire mondiale, avec près de 27 millions de personnes en situation de grave insécurité alimentaire. De plus, elle abrite la plus grande population de personnes déplacées à l’intérieur de leur propre pays en Afrique, avec 5,5 millions de personnes déplacées. D’autres mouvements de population sont également escomptés en 2022, ce qui créera des besoins importants en matière de protection, de moyens de subsistance et de sécurité alimentaire. Ces besoins sont aggravés par les impacts continus de la pandémie de coronavirus (COVID-19), d’autres épidémies, l’augmentation de la violence dans les provinces orientales et l’incertitude politique.  Avec le soutien d’AMC, Médecins du Monde apporte une aide pour répondre aux besoins urgents de près de 55 214 personnes touchées par le conflit à Nyunzu, au Tanganyika. Ce projet est axé sur la prévention et le traitement de la malnutrition, ainsi que sur l’accès à des soins de santé primaires, y compris en ce qui concerne la santé sexuelle et reproductive (SSR), et la prestation de services de protection contre la violence fondée sur le genre aux personnes touchées par le conflit.  Les activités de ce projet comprennent : 1) fournir aux nourrissons et aux femmes enceintes et allaitantes des traitements contre la malnutrition aiguë modérée et sévère au moyen de cliniques mobiles; 2) fournir aux ménages des outils de dépistage de la malnutrition; 3) fournir à au moins 28 000 bénéficiaires des services de SSR ou de lutte contre la violence liée au genre; 4) fournir à au moins 27 342 bénéficiaires des services de soins de santé primaires.</w:t>
      </w:r>
    </w:p>
    <w:p>
      <w:pPr>
        <w:pStyle w:val="Heading2"/>
      </w:pPr>
      <w:r>
        <w:t>Transactions</w:t>
      </w:r>
    </w:p>
    <w:p>
      <w:r>
        <w:rPr>
          <w:b/>
        </w:rPr>
        <w:t xml:space="preserve">Date : </w:t>
      </w:r>
      <w:r>
        <w:t>2022-06-01T00:00:00</w:t>
      </w:r>
      <w:r>
        <w:rPr>
          <w:b/>
        </w:rPr>
        <w:t xml:space="preserve">Type : </w:t>
      </w:r>
      <w:r>
        <w:t>Engagement</w:t>
      </w:r>
      <w:r>
        <w:rPr>
          <w:b/>
        </w:rPr>
        <w:t xml:space="preserve"> Montant : </w:t>
      </w:r>
      <w:r>
        <w:t>3000000.00</w:t>
      </w:r>
    </w:p>
    <w:p>
      <w:r>
        <w:rPr>
          <w:b/>
        </w:rPr>
        <w:t xml:space="preserve">Date : </w:t>
      </w:r>
      <w:r>
        <w:t>2022-06-14T00:00:00</w:t>
      </w:r>
      <w:r>
        <w:rPr>
          <w:b/>
        </w:rPr>
        <w:t xml:space="preserve">Type : </w:t>
      </w:r>
      <w:r>
        <w:t>Déboursé</w:t>
      </w:r>
      <w:r>
        <w:rPr>
          <w:b/>
        </w:rPr>
        <w:t xml:space="preserve"> Montant : </w:t>
      </w:r>
      <w:r>
        <w:t>1500000.00</w:t>
      </w:r>
    </w:p>
    <w:p>
      <w:r>
        <w:rPr>
          <w:b/>
        </w:rPr>
        <w:t xml:space="preserve">Date : </w:t>
      </w:r>
      <w:r>
        <w:t>2023-05-25T00:00:00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