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DANBÉ: Communautés engagées pour la dignité des Maliennes</w:t>
      </w:r>
    </w:p>
    <w:p/>
    <w:p>
      <w:r>
        <w:rPr>
          <w:b/>
        </w:rPr>
        <w:t xml:space="preserve">Organisme : </w:t>
      </w:r>
      <w:r>
        <w:t>Affaires Mondiales Canada</w:t>
      </w:r>
    </w:p>
    <w:p>
      <w:r>
        <w:rPr>
          <w:b/>
        </w:rPr>
        <w:t xml:space="preserve">Numero de projet : </w:t>
      </w:r>
      <w:r>
        <w:t>CA-3-P008082001</w:t>
      </w:r>
    </w:p>
    <w:p>
      <w:r>
        <w:rPr>
          <w:b/>
        </w:rPr>
        <w:t xml:space="preserve">Lieu : </w:t>
      </w:r>
      <w:r/>
    </w:p>
    <w:p>
      <w:r>
        <w:rPr>
          <w:b/>
        </w:rPr>
        <w:t xml:space="preserve">Agence executive partenaire : </w:t>
      </w:r>
      <w:r>
        <w:t xml:space="preserve">International Medical Corps UK </w:t>
      </w:r>
    </w:p>
    <w:p>
      <w:r>
        <w:rPr>
          <w:b/>
        </w:rPr>
        <w:t xml:space="preserve">Type de financement : </w:t>
      </w:r>
      <w:r>
        <w:t>Don hors réorganisation de la dette (y compris quasi-dons)</w:t>
      </w:r>
    </w:p>
    <w:p>
      <w:r>
        <w:rPr>
          <w:b/>
        </w:rPr>
        <w:t xml:space="preserve">Dates : </w:t>
      </w:r>
      <w:r>
        <w:t>2022-02-28T00:00:00 au 2026-05-31T00:00:00</w:t>
      </w:r>
    </w:p>
    <w:p>
      <w:r>
        <w:rPr>
          <w:b/>
        </w:rPr>
        <w:t xml:space="preserve">Engagement : </w:t>
      </w:r>
      <w:r>
        <w:t>12150000.00</w:t>
      </w:r>
    </w:p>
    <w:p>
      <w:r>
        <w:rPr>
          <w:b/>
        </w:rPr>
        <w:t xml:space="preserve">Total envoye en $ : </w:t>
      </w:r>
      <w:r>
        <w:t>8687520.940000001</w:t>
      </w:r>
    </w:p>
    <w:p>
      <w:r>
        <w:rPr>
          <w:b/>
        </w:rPr>
        <w:t xml:space="preserve">Description : </w:t>
      </w:r>
      <w:r>
        <w:t>Le projet DANBÉ vise à combler les lacunes en matière de Santé et droits sexuels et reproductifs des femmes et des adolescentes des régions de Sikasso et de Ségou en renforçant les capacités des structures sanitaires, à travers la formation et le coaching régulier des prestataires de soins et la dotation en équipement médical et non médical. Cela concerne aussi une gestion améliorée et plus intégrée des services en santé et droits sexuels et reproductifs et relatifs aux violences basées sur le genre. Les femmes et les filles auraient accès à une gamme complète de services, y compris les soins obstétricaux néonatals d’urgence, la planification familiale, l'éducation complète à la sexualité, la prévention des infections sexuellement transmissibles, ainsi que la prévention et la réponse aux violences basées sur le genre. Le projet prévoit un renforcement des capacités des services techniques concernées du Ministère de la santé et des affaires sociales et celles du Ministère de la promotion de la femme, de l’enfant et de la famille, et ce, pour améliorer la disponibilité et la qualité des services en santé et droits sexuels et reproductifs et concernant les violences basées sur le genre.</w:t>
      </w:r>
    </w:p>
    <w:p>
      <w:pPr>
        <w:pStyle w:val="Heading2"/>
      </w:pPr>
      <w:r>
        <w:t>Transactions</w:t>
      </w:r>
    </w:p>
    <w:p>
      <w:r>
        <w:rPr>
          <w:b/>
        </w:rPr>
        <w:t xml:space="preserve">Date : </w:t>
      </w:r>
      <w:r>
        <w:t>2022-02-28T00:00:00</w:t>
      </w:r>
      <w:r>
        <w:rPr>
          <w:b/>
        </w:rPr>
        <w:t xml:space="preserve">Type : </w:t>
      </w:r>
      <w:r>
        <w:t>Engagement</w:t>
      </w:r>
      <w:r>
        <w:rPr>
          <w:b/>
        </w:rPr>
        <w:t xml:space="preserve"> Montant : </w:t>
      </w:r>
      <w:r>
        <w:t>12150000.00</w:t>
      </w:r>
    </w:p>
    <w:p>
      <w:r>
        <w:rPr>
          <w:b/>
        </w:rPr>
        <w:t xml:space="preserve">Date : </w:t>
      </w:r>
      <w:r>
        <w:t>2022-03-18T00:00:00</w:t>
      </w:r>
      <w:r>
        <w:rPr>
          <w:b/>
        </w:rPr>
        <w:t xml:space="preserve">Type : </w:t>
      </w:r>
      <w:r>
        <w:t>Déboursé</w:t>
      </w:r>
      <w:r>
        <w:rPr>
          <w:b/>
        </w:rPr>
        <w:t xml:space="preserve"> Montant : </w:t>
      </w:r>
      <w:r>
        <w:t>912310.36</w:t>
      </w:r>
    </w:p>
    <w:p>
      <w:r>
        <w:rPr>
          <w:b/>
        </w:rPr>
        <w:t xml:space="preserve">Date : </w:t>
      </w:r>
      <w:r>
        <w:t>2023-01-13T00:00:00</w:t>
      </w:r>
      <w:r>
        <w:rPr>
          <w:b/>
        </w:rPr>
        <w:t xml:space="preserve">Type : </w:t>
      </w:r>
      <w:r>
        <w:t>Déboursé</w:t>
      </w:r>
      <w:r>
        <w:rPr>
          <w:b/>
        </w:rPr>
        <w:t xml:space="preserve"> Montant : </w:t>
      </w:r>
      <w:r>
        <w:t>1347061.46</w:t>
      </w:r>
    </w:p>
    <w:p>
      <w:r>
        <w:rPr>
          <w:b/>
        </w:rPr>
        <w:t xml:space="preserve">Date : </w:t>
      </w:r>
      <w:r>
        <w:t>2023-08-08T00:00:00</w:t>
      </w:r>
      <w:r>
        <w:rPr>
          <w:b/>
        </w:rPr>
        <w:t xml:space="preserve">Type : </w:t>
      </w:r>
      <w:r>
        <w:t>Déboursé</w:t>
      </w:r>
      <w:r>
        <w:rPr>
          <w:b/>
        </w:rPr>
        <w:t xml:space="preserve"> Montant : </w:t>
      </w:r>
      <w:r>
        <w:t>1043801.11</w:t>
      </w:r>
    </w:p>
    <w:p>
      <w:r>
        <w:rPr>
          <w:b/>
        </w:rPr>
        <w:t xml:space="preserve">Date : </w:t>
      </w:r>
      <w:r>
        <w:t>2023-10-10T00:00:00</w:t>
      </w:r>
      <w:r>
        <w:rPr>
          <w:b/>
        </w:rPr>
        <w:t xml:space="preserve">Type : </w:t>
      </w:r>
      <w:r>
        <w:t>Déboursé</w:t>
      </w:r>
      <w:r>
        <w:rPr>
          <w:b/>
        </w:rPr>
        <w:t xml:space="preserve"> Montant : </w:t>
      </w:r>
      <w:r>
        <w:t>485073.16</w:t>
      </w:r>
    </w:p>
    <w:p>
      <w:r>
        <w:rPr>
          <w:b/>
        </w:rPr>
        <w:t xml:space="preserve">Date : </w:t>
      </w:r>
      <w:r>
        <w:t>2023-12-12T00:00:00</w:t>
      </w:r>
      <w:r>
        <w:rPr>
          <w:b/>
        </w:rPr>
        <w:t xml:space="preserve">Type : </w:t>
      </w:r>
      <w:r>
        <w:t>Déboursé</w:t>
      </w:r>
      <w:r>
        <w:rPr>
          <w:b/>
        </w:rPr>
        <w:t xml:space="preserve"> Montant : </w:t>
      </w:r>
      <w:r>
        <w:t>972023.20</w:t>
      </w:r>
    </w:p>
    <w:p>
      <w:r>
        <w:rPr>
          <w:b/>
        </w:rPr>
        <w:t xml:space="preserve">Date : </w:t>
      </w:r>
      <w:r>
        <w:t>2024-06-20T00:00:00</w:t>
      </w:r>
      <w:r>
        <w:rPr>
          <w:b/>
        </w:rPr>
        <w:t xml:space="preserve">Type : </w:t>
      </w:r>
      <w:r>
        <w:t>Déboursé</w:t>
      </w:r>
      <w:r>
        <w:rPr>
          <w:b/>
        </w:rPr>
        <w:t xml:space="preserve"> Montant : </w:t>
      </w:r>
      <w:r>
        <w:t>705054.65</w:t>
      </w:r>
    </w:p>
    <w:p>
      <w:r>
        <w:rPr>
          <w:b/>
        </w:rPr>
        <w:t xml:space="preserve">Date : </w:t>
      </w:r>
      <w:r>
        <w:t>2024-10-02T00:00:00</w:t>
      </w:r>
      <w:r>
        <w:rPr>
          <w:b/>
        </w:rPr>
        <w:t xml:space="preserve">Type : </w:t>
      </w:r>
      <w:r>
        <w:t>Déboursé</w:t>
      </w:r>
      <w:r>
        <w:rPr>
          <w:b/>
        </w:rPr>
        <w:t xml:space="preserve"> Montant : </w:t>
      </w:r>
      <w:r>
        <w:t>2166157.00</w:t>
      </w:r>
    </w:p>
    <w:p>
      <w:r>
        <w:rPr>
          <w:b/>
        </w:rPr>
        <w:t xml:space="preserve">Date : </w:t>
      </w:r>
      <w:r>
        <w:t>2025-01-24T00:00:00</w:t>
      </w:r>
      <w:r>
        <w:rPr>
          <w:b/>
        </w:rPr>
        <w:t xml:space="preserve">Type : </w:t>
      </w:r>
      <w:r>
        <w:t>Déboursé</w:t>
      </w:r>
      <w:r>
        <w:rPr>
          <w:b/>
        </w:rPr>
        <w:t xml:space="preserve"> Montant : </w:t>
      </w:r>
      <w:r>
        <w:t>1056040.00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