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Djonkoli Kènè : l’espace des femmes et des jeunes pour s’entreprendre</w:t>
      </w:r>
    </w:p>
    <w:p/>
    <w:p>
      <w:r>
        <w:rPr>
          <w:b/>
        </w:rPr>
        <w:t xml:space="preserve">Organisme : </w:t>
      </w:r>
      <w:r>
        <w:t>Affaires Mondiales Canada</w:t>
      </w:r>
    </w:p>
    <w:p>
      <w:r>
        <w:rPr>
          <w:b/>
        </w:rPr>
        <w:t xml:space="preserve">Numero de projet : </w:t>
      </w:r>
      <w:r>
        <w:t>CA-3-P007919001</w:t>
      </w:r>
    </w:p>
    <w:p>
      <w:r>
        <w:rPr>
          <w:b/>
        </w:rPr>
        <w:t xml:space="preserve">Lieu : </w:t>
      </w:r>
      <w:r/>
    </w:p>
    <w:p>
      <w:r>
        <w:rPr>
          <w:b/>
        </w:rPr>
        <w:t xml:space="preserve">Agence executive partenaire : </w:t>
      </w:r>
      <w:r>
        <w:t xml:space="preserve">Carrefour de solidarité internationale </w:t>
      </w:r>
    </w:p>
    <w:p>
      <w:r>
        <w:rPr>
          <w:b/>
        </w:rPr>
        <w:t xml:space="preserve">Type de financement : </w:t>
      </w:r>
      <w:r>
        <w:t>Don hors réorganisation de la dette (y compris quasi-dons)</w:t>
      </w:r>
    </w:p>
    <w:p>
      <w:r>
        <w:rPr>
          <w:b/>
        </w:rPr>
        <w:t xml:space="preserve">Dates : </w:t>
      </w:r>
      <w:r>
        <w:t>2021-11-05T00:00:00 au 2026-07-31T00:00:00</w:t>
      </w:r>
    </w:p>
    <w:p>
      <w:r>
        <w:rPr>
          <w:b/>
        </w:rPr>
        <w:t xml:space="preserve">Engagement : </w:t>
      </w:r>
      <w:r>
        <w:t>2010000.00</w:t>
      </w:r>
    </w:p>
    <w:p>
      <w:r>
        <w:rPr>
          <w:b/>
        </w:rPr>
        <w:t xml:space="preserve">Total envoye en $ : </w:t>
      </w:r>
      <w:r>
        <w:t>1306893.0</w:t>
      </w:r>
    </w:p>
    <w:p>
      <w:r>
        <w:rPr>
          <w:b/>
        </w:rPr>
        <w:t xml:space="preserve">Description : </w:t>
      </w:r>
      <w:r>
        <w:t>Ce Projet vise l’amélioration des services de soutien de proximité en entrepreneuriat, une solution clé pour engendrer une réduction de la pauvreté et des inégalités chez les femmes et les jeunes entrepreneurs et entrepreneures. Particulièrement ceux et celles de 40 ans et moins, majoritairement issus du milieu rural et provenant des régions de Koulikoro et Ségou au Mali. L’encadrement des initiatives entrepreneuriales par des acteurs locaux jumelé à la formation ainsi qu’un accès à des appuis financiers et matériels doivent faciliter l'engagement des bénéficiaires dans des initiatives créatrices d’emplois et respectueuses de l’environnement. Le Projet est mis en œuvre par le Carrefour de solidarité internationale en collaboration avec l’Association Kilabo, partenaire local au Mali, ainsi que des intermédiaires, dont des fédérations paysannes et des associations de femmes.  Les activités de ce projet comprennent : 1) réaliser un programme de perfectionnement des compétences en soutien à l’entrepreneuriat et en égalité des genres au profit du personnel de Kilabo œuvrant au Mali; 2) réaliser des rencontres de partage de connaissances et d'expériences entre les personnes engagées dans les services de soutien de proximité à l’entrepreneuriat dans les régions ciblées; 3) organiser des rencontres thématiques tenant compte des sexospécificités avec les bénéficiaires, dont des femmes, des jeunes femmes et jeunes hommes,  engagés dans des projets entrepreneuriaux dans les régions ciblées; 4) effectuer un programme de formation en plaidoyer et lobbying tenant compte des sexospécificités au profit des responsables des fédérations paysannes et associations de femmes des régions ciblées.</w:t>
      </w:r>
    </w:p>
    <w:p>
      <w:pPr>
        <w:pStyle w:val="Heading2"/>
      </w:pPr>
      <w:r>
        <w:t>Transactions</w:t>
      </w:r>
    </w:p>
    <w:p>
      <w:r>
        <w:rPr>
          <w:b/>
        </w:rPr>
        <w:t xml:space="preserve">Date : </w:t>
      </w:r>
      <w:r>
        <w:t>2021-11-05T00:00:00</w:t>
      </w:r>
      <w:r>
        <w:rPr>
          <w:b/>
        </w:rPr>
        <w:t xml:space="preserve">Type : </w:t>
      </w:r>
      <w:r>
        <w:t>Engagement</w:t>
      </w:r>
      <w:r>
        <w:rPr>
          <w:b/>
        </w:rPr>
        <w:t xml:space="preserve"> Montant : </w:t>
      </w:r>
      <w:r>
        <w:t>2010000.00</w:t>
      </w:r>
    </w:p>
    <w:p>
      <w:r>
        <w:rPr>
          <w:b/>
        </w:rPr>
        <w:t xml:space="preserve">Date : </w:t>
      </w:r>
      <w:r>
        <w:t>2021-12-13T00:00:00</w:t>
      </w:r>
      <w:r>
        <w:rPr>
          <w:b/>
        </w:rPr>
        <w:t xml:space="preserve">Type : </w:t>
      </w:r>
      <w:r>
        <w:t>Déboursé</w:t>
      </w:r>
      <w:r>
        <w:rPr>
          <w:b/>
        </w:rPr>
        <w:t xml:space="preserve"> Montant : </w:t>
      </w:r>
      <w:r>
        <w:t>148441.00</w:t>
      </w:r>
    </w:p>
    <w:p>
      <w:r>
        <w:rPr>
          <w:b/>
        </w:rPr>
        <w:t xml:space="preserve">Date : </w:t>
      </w:r>
      <w:r>
        <w:t>2022-04-20T00:00:00</w:t>
      </w:r>
      <w:r>
        <w:rPr>
          <w:b/>
        </w:rPr>
        <w:t xml:space="preserve">Type : </w:t>
      </w:r>
      <w:r>
        <w:t>Déboursé</w:t>
      </w:r>
      <w:r>
        <w:rPr>
          <w:b/>
        </w:rPr>
        <w:t xml:space="preserve"> Montant : </w:t>
      </w:r>
      <w:r>
        <w:t>319708.00</w:t>
      </w:r>
    </w:p>
    <w:p>
      <w:r>
        <w:rPr>
          <w:b/>
        </w:rPr>
        <w:t xml:space="preserve">Date : </w:t>
      </w:r>
      <w:r>
        <w:t>2022-11-22T00:00:00</w:t>
      </w:r>
      <w:r>
        <w:rPr>
          <w:b/>
        </w:rPr>
        <w:t xml:space="preserve">Type : </w:t>
      </w:r>
      <w:r>
        <w:t>Déboursé</w:t>
      </w:r>
      <w:r>
        <w:rPr>
          <w:b/>
        </w:rPr>
        <w:t xml:space="preserve"> Montant : </w:t>
      </w:r>
      <w:r>
        <w:t>146223.00</w:t>
      </w:r>
    </w:p>
    <w:p>
      <w:r>
        <w:rPr>
          <w:b/>
        </w:rPr>
        <w:t xml:space="preserve">Date : </w:t>
      </w:r>
      <w:r>
        <w:t>2023-05-17T00:00:00</w:t>
      </w:r>
      <w:r>
        <w:rPr>
          <w:b/>
        </w:rPr>
        <w:t xml:space="preserve">Type : </w:t>
      </w:r>
      <w:r>
        <w:t>Déboursé</w:t>
      </w:r>
      <w:r>
        <w:rPr>
          <w:b/>
        </w:rPr>
        <w:t xml:space="preserve"> Montant : </w:t>
      </w:r>
      <w:r>
        <w:t>120094.00</w:t>
      </w:r>
    </w:p>
    <w:p>
      <w:r>
        <w:rPr>
          <w:b/>
        </w:rPr>
        <w:t xml:space="preserve">Date : </w:t>
      </w:r>
      <w:r>
        <w:t>2023-09-12T00:00:00</w:t>
      </w:r>
      <w:r>
        <w:rPr>
          <w:b/>
        </w:rPr>
        <w:t xml:space="preserve">Type : </w:t>
      </w:r>
      <w:r>
        <w:t>Déboursé</w:t>
      </w:r>
      <w:r>
        <w:rPr>
          <w:b/>
        </w:rPr>
        <w:t xml:space="preserve"> Montant : </w:t>
      </w:r>
      <w:r>
        <w:t>235890.00</w:t>
      </w:r>
    </w:p>
    <w:p>
      <w:r>
        <w:rPr>
          <w:b/>
        </w:rPr>
        <w:t xml:space="preserve">Date : </w:t>
      </w:r>
      <w:r>
        <w:t>2024-04-10T00:00:00</w:t>
      </w:r>
      <w:r>
        <w:rPr>
          <w:b/>
        </w:rPr>
        <w:t xml:space="preserve">Type : </w:t>
      </w:r>
      <w:r>
        <w:t>Déboursé</w:t>
      </w:r>
      <w:r>
        <w:rPr>
          <w:b/>
        </w:rPr>
        <w:t xml:space="preserve"> Montant : </w:t>
      </w:r>
      <w:r>
        <w:t>109060.00</w:t>
      </w:r>
    </w:p>
    <w:p>
      <w:r>
        <w:rPr>
          <w:b/>
        </w:rPr>
        <w:t xml:space="preserve">Date : </w:t>
      </w:r>
      <w:r>
        <w:t>2024-09-13T00:00:00</w:t>
      </w:r>
      <w:r>
        <w:rPr>
          <w:b/>
        </w:rPr>
        <w:t xml:space="preserve">Type : </w:t>
      </w:r>
      <w:r>
        <w:t>Déboursé</w:t>
      </w:r>
      <w:r>
        <w:rPr>
          <w:b/>
        </w:rPr>
        <w:t xml:space="preserve"> Montant : </w:t>
      </w:r>
      <w:r>
        <w:t>227477.00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