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Enquête et réponse renforcées face aux agents pathogènes viraux qui posent un problème de sécurité</w:t>
      </w:r>
    </w:p>
    <w:p/>
    <w:p>
      <w:r>
        <w:rPr>
          <w:b/>
        </w:rPr>
        <w:t xml:space="preserve">Organisme : </w:t>
      </w:r>
      <w:r>
        <w:t>Affaires Mondiales Canada</w:t>
      </w:r>
    </w:p>
    <w:p>
      <w:r>
        <w:rPr>
          <w:b/>
        </w:rPr>
        <w:t xml:space="preserve">Numero de projet : </w:t>
      </w:r>
      <w:r>
        <w:t>CA-3-P012155001</w:t>
      </w:r>
    </w:p>
    <w:p>
      <w:r>
        <w:rPr>
          <w:b/>
        </w:rPr>
        <w:t xml:space="preserve">Lieu : </w:t>
      </w:r>
      <w:r/>
    </w:p>
    <w:p>
      <w:r>
        <w:rPr>
          <w:b/>
        </w:rPr>
        <w:t xml:space="preserve">Agence executive partenaire : </w:t>
      </w:r>
      <w:r>
        <w:t xml:space="preserve">Institut Pasteur du Laos </w:t>
      </w:r>
    </w:p>
    <w:p>
      <w:r>
        <w:rPr>
          <w:b/>
        </w:rPr>
        <w:t xml:space="preserve">Type de financement : </w:t>
      </w:r>
      <w:r>
        <w:t>Don hors réorganisation de la dette (y compris quasi-dons)</w:t>
      </w:r>
    </w:p>
    <w:p>
      <w:r>
        <w:rPr>
          <w:b/>
        </w:rPr>
        <w:t xml:space="preserve">Dates : </w:t>
      </w:r>
      <w:r>
        <w:t>2023-02-01T00:00:00 au 2026-01-31T00:00:00</w:t>
      </w:r>
    </w:p>
    <w:p>
      <w:r>
        <w:rPr>
          <w:b/>
        </w:rPr>
        <w:t xml:space="preserve">Engagement : </w:t>
      </w:r>
      <w:r>
        <w:t>3043737.17</w:t>
      </w:r>
    </w:p>
    <w:p>
      <w:r>
        <w:rPr>
          <w:b/>
        </w:rPr>
        <w:t xml:space="preserve">Total envoye en $ : </w:t>
      </w:r>
      <w:r>
        <w:t>2039121.0</w:t>
      </w:r>
    </w:p>
    <w:p>
      <w:r>
        <w:rPr>
          <w:b/>
        </w:rPr>
        <w:t xml:space="preserve">Description : </w:t>
      </w:r>
      <w:r>
        <w:t>Ce projet soutient une collaboration avec le Laboratoire national de microbiologie du Canada afin de réduire les risques et les menaces posés par les maladies infectieuses zoonotiques émergentes en République démocratique populaire lao et dans le monde. Les activités du projet comprennent : 1) création d’un bureau de biosécurité au sein de l’Institut Pasteur du Laos; 2) formation et encadrement des scientifiques laotiens; 3) établissement d’un inventaire des virus transmis par les animaux qui n’ont pas encore été découverts et qui représentent une menace pour la sécurité; 4) création d’une base de données sur les virus zoonotiques susceptibles de provoquer une pandémie; 5) publication d’articles de recherche sur les risques et les conditions qui permettent la transmission interspécifique des virus zoonotiques.</w:t>
      </w:r>
    </w:p>
    <w:p>
      <w:pPr>
        <w:pStyle w:val="Heading2"/>
      </w:pPr>
      <w:r>
        <w:t>Transactions</w:t>
      </w:r>
    </w:p>
    <w:p>
      <w:r>
        <w:rPr>
          <w:b/>
        </w:rPr>
        <w:t xml:space="preserve">Date : </w:t>
      </w:r>
      <w:r>
        <w:t>2023-02-01T00:00:00</w:t>
      </w:r>
      <w:r>
        <w:rPr>
          <w:b/>
        </w:rPr>
        <w:t xml:space="preserve">Type : </w:t>
      </w:r>
      <w:r>
        <w:t>Engagement</w:t>
      </w:r>
      <w:r>
        <w:rPr>
          <w:b/>
        </w:rPr>
        <w:t xml:space="preserve"> Montant : </w:t>
      </w:r>
      <w:r>
        <w:t>3043737.17</w:t>
      </w:r>
    </w:p>
    <w:p>
      <w:r>
        <w:rPr>
          <w:b/>
        </w:rPr>
        <w:t xml:space="preserve">Date : </w:t>
      </w:r>
      <w:r>
        <w:t>2023-02-24T00:00:00</w:t>
      </w:r>
      <w:r>
        <w:rPr>
          <w:b/>
        </w:rPr>
        <w:t xml:space="preserve">Type : </w:t>
      </w:r>
      <w:r>
        <w:t>Déboursé</w:t>
      </w:r>
      <w:r>
        <w:rPr>
          <w:b/>
        </w:rPr>
        <w:t xml:space="preserve"> Montant : </w:t>
      </w:r>
      <w:r>
        <w:t>1055194.00</w:t>
      </w:r>
    </w:p>
    <w:p>
      <w:r>
        <w:rPr>
          <w:b/>
        </w:rPr>
        <w:t xml:space="preserve">Date : </w:t>
      </w:r>
      <w:r>
        <w:t>2024-03-01T00:00:00</w:t>
      </w:r>
      <w:r>
        <w:rPr>
          <w:b/>
        </w:rPr>
        <w:t xml:space="preserve">Type : </w:t>
      </w:r>
      <w:r>
        <w:t>Déboursé</w:t>
      </w:r>
      <w:r>
        <w:rPr>
          <w:b/>
        </w:rPr>
        <w:t xml:space="preserve"> Montant : </w:t>
      </w:r>
      <w:r>
        <w:t>983927.00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